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B38D8" w14:textId="32CEB7D4" w:rsidR="007E376E" w:rsidRPr="007E376E" w:rsidRDefault="007E376E" w:rsidP="007E376E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7E376E">
        <w:rPr>
          <w:rFonts w:asciiTheme="minorHAnsi" w:hAnsiTheme="minorHAnsi" w:cstheme="minorHAnsi"/>
          <w:b/>
          <w:bCs/>
          <w:sz w:val="28"/>
          <w:szCs w:val="28"/>
        </w:rPr>
        <w:t>South Carolina Alternate Assessment Blueprints</w:t>
      </w:r>
    </w:p>
    <w:p w14:paraId="7D71AB16" w14:textId="2BD0F760" w:rsidR="00926FFD" w:rsidRDefault="00926FFD" w:rsidP="00926FFD">
      <w:pPr>
        <w:pStyle w:val="Default"/>
        <w:rPr>
          <w:sz w:val="23"/>
          <w:szCs w:val="23"/>
        </w:rPr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340"/>
        <w:gridCol w:w="4911"/>
        <w:gridCol w:w="1209"/>
        <w:gridCol w:w="1350"/>
      </w:tblGrid>
      <w:tr w:rsidR="007E376E" w:rsidRPr="007E376E" w14:paraId="4E83B417" w14:textId="77777777" w:rsidTr="007E376E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17706948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Grade 3</w:t>
            </w:r>
          </w:p>
        </w:tc>
      </w:tr>
      <w:tr w:rsidR="007E376E" w:rsidRPr="007E376E" w14:paraId="49D7622E" w14:textId="77777777" w:rsidTr="007E376E">
        <w:trPr>
          <w:trHeight w:val="72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DA0B464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9353899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9C8F802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DDF47E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7E376E" w:rsidRPr="007E376E" w14:paraId="0FECC7B7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E6E0D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0E5C6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3.DPSR.1.1, 3.DPSR.1.2, 3.DPSR.2.1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BE334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8088C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4 - 6</w:t>
            </w:r>
          </w:p>
        </w:tc>
      </w:tr>
      <w:tr w:rsidR="007E376E" w:rsidRPr="007E376E" w14:paraId="3D7C85F7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67DB1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0AA58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3.MGSR.1.1, 3.MGSR.1.2, 3.MGSR.1.3, 3.MGSR.2.1, 3.MGSR.2.2, 3.MGSR.2.3, 3.MGSR.2.4, 3.MGSR.2.5, 3.MGSR.3.1, 3.MGSR.3.2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3D0E7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20D1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10 - 12</w:t>
            </w:r>
          </w:p>
        </w:tc>
      </w:tr>
      <w:tr w:rsidR="007E376E" w:rsidRPr="007E376E" w14:paraId="0BE51F34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C3C6E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730C9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3.NR.1.1, 3.NR.1.2, 3.NR.1.3, 3.NR.1.4, 3.NR.2.1, 3.NR.2.2, 3.NR.2.3, 3.NR.2.4, 3.NR.2.5, 3.NR.2.6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76D5A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B09D6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9 - 12</w:t>
            </w:r>
          </w:p>
        </w:tc>
      </w:tr>
      <w:tr w:rsidR="007E376E" w:rsidRPr="007E376E" w14:paraId="5C17228B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B3CD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0BC3B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3.PAFR.1.1, 3.PAFR.1.2, 3.PAFR.1.3, 3.PAFR.2.1, 3.PAFR.2.2, 3.PAFR.2.3, 3.PAFR.2.4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1E78C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C9D9B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6 - 8</w:t>
            </w:r>
          </w:p>
        </w:tc>
      </w:tr>
    </w:tbl>
    <w:p w14:paraId="0612D21D" w14:textId="77777777" w:rsidR="007E376E" w:rsidRDefault="007E376E" w:rsidP="00926FFD">
      <w:pPr>
        <w:rPr>
          <w:rFonts w:asciiTheme="minorHAnsi" w:hAnsiTheme="minorHAnsi" w:cstheme="minorHAnsi"/>
          <w:sz w:val="24"/>
          <w:szCs w:val="24"/>
        </w:rPr>
      </w:pPr>
    </w:p>
    <w:p w14:paraId="52F286B2" w14:textId="77777777" w:rsidR="00084294" w:rsidRPr="007E376E" w:rsidRDefault="00084294" w:rsidP="00926FFD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340"/>
        <w:gridCol w:w="4911"/>
        <w:gridCol w:w="1209"/>
        <w:gridCol w:w="1350"/>
      </w:tblGrid>
      <w:tr w:rsidR="007E376E" w:rsidRPr="007E376E" w14:paraId="10E3A13B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172566C0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Grade 4</w:t>
            </w:r>
          </w:p>
        </w:tc>
      </w:tr>
      <w:tr w:rsidR="007E376E" w:rsidRPr="007E376E" w14:paraId="5D576E3C" w14:textId="77777777" w:rsidTr="007E376E">
        <w:trPr>
          <w:trHeight w:val="799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7AD00D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307137A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182E619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5C1F817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7E376E" w:rsidRPr="007E376E" w14:paraId="14A1DEA6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CD281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48F7C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4.DPSR.1.1, 4.DPSR.1.2, 4.DPSR.2.1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13BD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0D4D6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4 - 6</w:t>
            </w:r>
          </w:p>
        </w:tc>
      </w:tr>
      <w:tr w:rsidR="007E376E" w:rsidRPr="007E376E" w14:paraId="25371D18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75608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C2E92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4.MGSR.1.1, 4.MGSR.1.2, 4.MGSR.2.1, 4.MGSR.2.2, 4.MGSR.2.3, 4.MGSR.2.4, 4.MGSR.2.5, 4.MGSR.3.1, 4.MGSR.3.2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383A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FB8F2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8 - 10</w:t>
            </w:r>
          </w:p>
        </w:tc>
      </w:tr>
      <w:tr w:rsidR="007E376E" w:rsidRPr="007E376E" w14:paraId="319C6A90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3DAE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2701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4.NR.1.1, 4.NR.1.2, 4.NR.1.3, 4.NR.2.1, 4.NR.2.2, 4.NR.2.3, 4.NR.2.4, 4.NR.2.5, 4.NR.2.6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24AD2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D44FC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8 - 10</w:t>
            </w:r>
          </w:p>
        </w:tc>
      </w:tr>
      <w:tr w:rsidR="007E376E" w:rsidRPr="007E376E" w14:paraId="1159D24D" w14:textId="77777777" w:rsidTr="007E376E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0E92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E85D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4.PAFR.1.1, 4.PAFR.1.2, , 4.PAFR.1.3, 4.PAFR.1.4, 4.PAFR.2.1, 4.PAFR.2.2, 4.PAFR.2.3, 4.PAFR.2.4, 4.PAFR.3.1, 4.PAFR.3.2, 4.PAFR.3.3, 4.PAFR.3.4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26EA9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C4181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10 - 12</w:t>
            </w:r>
          </w:p>
        </w:tc>
      </w:tr>
    </w:tbl>
    <w:p w14:paraId="28F14B63" w14:textId="77777777" w:rsidR="007E376E" w:rsidRDefault="007E376E" w:rsidP="00926FFD">
      <w:pPr>
        <w:pStyle w:val="Default"/>
      </w:pPr>
    </w:p>
    <w:p w14:paraId="5C4F1B97" w14:textId="77777777" w:rsidR="00084294" w:rsidRDefault="00084294" w:rsidP="00926FFD">
      <w:pPr>
        <w:pStyle w:val="Default"/>
      </w:pPr>
    </w:p>
    <w:p w14:paraId="090BFA7A" w14:textId="77777777" w:rsidR="00084294" w:rsidRDefault="00084294" w:rsidP="00926FFD">
      <w:pPr>
        <w:pStyle w:val="Default"/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655"/>
        <w:gridCol w:w="4596"/>
        <w:gridCol w:w="1209"/>
        <w:gridCol w:w="1350"/>
      </w:tblGrid>
      <w:tr w:rsidR="007E376E" w:rsidRPr="007E376E" w14:paraId="3529BF63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77C0A93F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Grade 5</w:t>
            </w:r>
          </w:p>
        </w:tc>
      </w:tr>
      <w:tr w:rsidR="007E376E" w:rsidRPr="007E376E" w14:paraId="77E8DBA5" w14:textId="77777777" w:rsidTr="00084294">
        <w:trPr>
          <w:trHeight w:val="799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DA00937" w14:textId="77777777" w:rsidR="007E376E" w:rsidRPr="007E376E" w:rsidRDefault="007E376E" w:rsidP="007E376E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F8E4B10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0E2749D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AA06FAB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7E376E" w:rsidRPr="007E376E" w14:paraId="13D2D4FD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F31C4" w14:textId="77777777" w:rsidR="007E376E" w:rsidRPr="007E376E" w:rsidRDefault="007E376E" w:rsidP="007E376E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50A8B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5.DPSR.1.1, 5.DPSR.1.2, 5.DPSR.1.3, 5.DPSR.2.1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21DE8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3BF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5 - 7</w:t>
            </w:r>
          </w:p>
        </w:tc>
      </w:tr>
      <w:tr w:rsidR="007E376E" w:rsidRPr="007E376E" w14:paraId="23E7F17E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19D1E" w14:textId="77777777" w:rsidR="007E376E" w:rsidRPr="007E376E" w:rsidRDefault="007E376E" w:rsidP="007E376E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54C02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5.MGSR.1.1, 5.MGSR.1.2, 5.MGSR.2.1, 5.MGSR.2.2, 5.MGSR.3.1, 5.MGSR.3.2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1C6D6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5DEFB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7 - 9</w:t>
            </w:r>
          </w:p>
        </w:tc>
      </w:tr>
      <w:tr w:rsidR="007E376E" w:rsidRPr="007E376E" w14:paraId="008D62EC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82BFE" w14:textId="77777777" w:rsidR="007E376E" w:rsidRPr="007E376E" w:rsidRDefault="007E376E" w:rsidP="007E376E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C721C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5.NR.1.1, 5.NR.1.2, 5.NR.1.5, 5.NR.1.4, 5.NR.2.1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276EA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8A135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6 - 7</w:t>
            </w:r>
          </w:p>
        </w:tc>
      </w:tr>
      <w:tr w:rsidR="007E376E" w:rsidRPr="007E376E" w14:paraId="6721045E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8A42B" w14:textId="77777777" w:rsidR="007E376E" w:rsidRPr="007E376E" w:rsidRDefault="007E376E" w:rsidP="007E376E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ED47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5.PAFR.1.1, 5.PAFR.1.2, 5.PAFR.1.3, 5.PAFR.1.4, 5.PAFR.2.1, 5.PAFR.2.2, 5.PAFR.2.3, 5.PAFR.3.1,  5.PAFR.3.2, 5.PAFR.3.3, 5.PAFR.3.4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90203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F1CD0" w14:textId="77777777" w:rsidR="007E376E" w:rsidRPr="007E376E" w:rsidRDefault="007E376E" w:rsidP="007E376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</w:pPr>
            <w:r w:rsidRPr="007E376E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14:ligatures w14:val="none"/>
              </w:rPr>
              <w:t>11 - 13</w:t>
            </w:r>
          </w:p>
        </w:tc>
      </w:tr>
    </w:tbl>
    <w:p w14:paraId="44F31FA5" w14:textId="77777777" w:rsidR="007E376E" w:rsidRDefault="007E376E" w:rsidP="00926FFD">
      <w:pPr>
        <w:pStyle w:val="Default"/>
      </w:pPr>
    </w:p>
    <w:p w14:paraId="2B287ED6" w14:textId="77777777" w:rsidR="00B4788B" w:rsidRDefault="00B4788B" w:rsidP="00926FFD">
      <w:pPr>
        <w:pStyle w:val="Default"/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655"/>
        <w:gridCol w:w="4596"/>
        <w:gridCol w:w="1209"/>
        <w:gridCol w:w="1350"/>
      </w:tblGrid>
      <w:tr w:rsidR="00084294" w:rsidRPr="00084294" w14:paraId="157E902E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1011C9FC" w14:textId="77777777" w:rsidR="00084294" w:rsidRPr="00084294" w:rsidRDefault="00084294" w:rsidP="00084294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Grade 6</w:t>
            </w:r>
          </w:p>
        </w:tc>
      </w:tr>
      <w:tr w:rsidR="00084294" w:rsidRPr="00084294" w14:paraId="0C117C65" w14:textId="77777777" w:rsidTr="00084294">
        <w:trPr>
          <w:trHeight w:val="799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36E0110" w14:textId="77777777" w:rsidR="00084294" w:rsidRPr="00084294" w:rsidRDefault="00084294" w:rsidP="00084294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E2BA02D" w14:textId="77777777" w:rsidR="00084294" w:rsidRPr="00084294" w:rsidRDefault="00084294" w:rsidP="00084294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AAC9E44" w14:textId="77777777" w:rsidR="00084294" w:rsidRPr="00084294" w:rsidRDefault="00084294" w:rsidP="00084294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B4047DC" w14:textId="77777777" w:rsidR="00084294" w:rsidRPr="00084294" w:rsidRDefault="00084294" w:rsidP="00084294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084294" w:rsidRPr="00084294" w14:paraId="5BC261F3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DEE62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EE836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6.DPSR.1.1, 6.DPSR.1.2, 6.DPSR.1.3, 6.DPSR.1.4, 6.DPSR.2.1, 6.DPSR.2.2, 6.DPSR.2.3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F4BD1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C4F7E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6 - 7</w:t>
            </w:r>
          </w:p>
        </w:tc>
      </w:tr>
      <w:tr w:rsidR="00084294" w:rsidRPr="00084294" w14:paraId="59CB7D2A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8490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E679F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6.MGSR.1.1, 6.MGSR.1.2, 6.MGSR.1.3, 6.MGSR.1.4, 6.MGSR.1.5, 6.MGSR.2.1, 6.MGSR.2.2, 6.MGSR.3.1, 6.MGSR.3.2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A1A66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9A84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7 - 9</w:t>
            </w:r>
          </w:p>
        </w:tc>
      </w:tr>
      <w:tr w:rsidR="00084294" w:rsidRPr="00084294" w14:paraId="03FA5816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D8B79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8B48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6.NR.1.1, 6.NR.2.1, 6.NR.2.2, 6.NR.2.3, 6.NR.2.4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81968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72DC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4 - 6</w:t>
            </w:r>
          </w:p>
        </w:tc>
      </w:tr>
      <w:tr w:rsidR="00084294" w:rsidRPr="00084294" w14:paraId="5F14FE68" w14:textId="77777777" w:rsidTr="00084294">
        <w:trPr>
          <w:trHeight w:val="1008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208B4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4AA85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6.PAFR.1.1, 6.PAFR.1.2, 6.PAFR.2.1, 6.PAFR.2.2, 6.PAFR.2.3, 6.PAFR.2.4, 6.PAFR.2.5, 6.PAFR.2.6, 6.PAFR.2.7, 6.PAFR.2.8, 6.PAFR.2.9, 6.PAFR.3.1, 6.PAFR.3.2, 6.PAFR.3.3, 6.PAFR.3.4, 6.PAFR.3.5, 6.PAFR.3.6, 6.PAFR.3.7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E94F3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4DFA7" w14:textId="77777777" w:rsidR="00084294" w:rsidRPr="00084294" w:rsidRDefault="00084294" w:rsidP="00084294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084294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12 - 14</w:t>
            </w:r>
          </w:p>
        </w:tc>
      </w:tr>
    </w:tbl>
    <w:p w14:paraId="5FDC219A" w14:textId="77777777" w:rsidR="00B4788B" w:rsidRDefault="00B4788B" w:rsidP="00926FFD">
      <w:pPr>
        <w:pStyle w:val="Default"/>
      </w:pPr>
    </w:p>
    <w:p w14:paraId="67AA593A" w14:textId="77777777" w:rsidR="00B4788B" w:rsidRDefault="00B4788B" w:rsidP="00926FFD">
      <w:pPr>
        <w:pStyle w:val="Default"/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340"/>
        <w:gridCol w:w="4911"/>
        <w:gridCol w:w="1209"/>
        <w:gridCol w:w="1350"/>
      </w:tblGrid>
      <w:tr w:rsidR="00BA08D1" w:rsidRPr="00BA08D1" w14:paraId="667B1ACE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79CA71C2" w14:textId="77777777" w:rsidR="00BA08D1" w:rsidRPr="00BA08D1" w:rsidRDefault="00BA08D1" w:rsidP="00BA08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Grade 7</w:t>
            </w:r>
          </w:p>
        </w:tc>
      </w:tr>
      <w:tr w:rsidR="00BA08D1" w:rsidRPr="00BA08D1" w14:paraId="0A2AC2EA" w14:textId="77777777" w:rsidTr="00B4788B">
        <w:trPr>
          <w:trHeight w:val="799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BC05071" w14:textId="77777777" w:rsidR="00BA08D1" w:rsidRPr="00BA08D1" w:rsidRDefault="00BA08D1" w:rsidP="00BA08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BDABF57" w14:textId="77777777" w:rsidR="00BA08D1" w:rsidRPr="00BA08D1" w:rsidRDefault="00BA08D1" w:rsidP="00BA08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1EB4099" w14:textId="77777777" w:rsidR="00BA08D1" w:rsidRPr="00BA08D1" w:rsidRDefault="00BA08D1" w:rsidP="00BA08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91A1F2C" w14:textId="77777777" w:rsidR="00BA08D1" w:rsidRPr="00BA08D1" w:rsidRDefault="00BA08D1" w:rsidP="00BA08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BA08D1" w:rsidRPr="00BA08D1" w14:paraId="493372C1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43C03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F10FC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7.DPSR.1.1, 7.DPSR.1.2, 7.DPSR.1.3, 7.DPSR.1.4, 7.DPSR.2.1, 7.DPSR.2.2, 7.DPSR.2.3, 7.DPSR.2.4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B81D7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0FD55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7 - 9</w:t>
            </w:r>
          </w:p>
        </w:tc>
      </w:tr>
      <w:tr w:rsidR="00BA08D1" w:rsidRPr="00BA08D1" w14:paraId="0DC91B8A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63DE3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11D42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7.MGSR.1.1, 7.MGSR.1.2, 7.MGSR.1.3, 7.MGSR.1.4, 7.MGSR.1.5, 7.MGSR.1.6 7.MGSR.2.1, 7.MGSR.2.2, 7.MGSR.2.3-4, 7.MGSR.3.1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C471E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11115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8 - 11</w:t>
            </w:r>
          </w:p>
        </w:tc>
      </w:tr>
      <w:tr w:rsidR="00BA08D1" w:rsidRPr="00BA08D1" w14:paraId="12D19923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2267D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B93CD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7.NR.1.1, 7.NR.2.1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20C32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AA326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4 - 6</w:t>
            </w:r>
          </w:p>
        </w:tc>
      </w:tr>
      <w:tr w:rsidR="00BA08D1" w:rsidRPr="00BA08D1" w14:paraId="58578997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C8D43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409FF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7.PAFR.1.1, 7.PAFR.1.2, 7.PAFR.1.3, 7.PAFR.2.1, 7.PAFR.2.2, 7.PAFR.2.3, 7.PAFR.2.4, 7.PAFR.3.1, 7.PAFR.3.2, 7.PAFR.3.3, 7.PAFR.3.4, 7.PAFR.3.5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0607E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287FC" w14:textId="77777777" w:rsidR="00BA08D1" w:rsidRPr="00BA08D1" w:rsidRDefault="00BA08D1" w:rsidP="00BA08D1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A08D1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10 - 12</w:t>
            </w:r>
          </w:p>
        </w:tc>
      </w:tr>
    </w:tbl>
    <w:p w14:paraId="60BB8EF4" w14:textId="77777777" w:rsidR="00926FFD" w:rsidRDefault="00926FFD" w:rsidP="00926FFD">
      <w:pPr>
        <w:pStyle w:val="Default"/>
      </w:pPr>
    </w:p>
    <w:p w14:paraId="0B71CE5B" w14:textId="77777777" w:rsidR="00B4788B" w:rsidRDefault="00B4788B" w:rsidP="00926FFD">
      <w:pPr>
        <w:pStyle w:val="Default"/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340"/>
        <w:gridCol w:w="4911"/>
        <w:gridCol w:w="1209"/>
        <w:gridCol w:w="1350"/>
      </w:tblGrid>
      <w:tr w:rsidR="00B4788B" w:rsidRPr="00B4788B" w14:paraId="1DF5A608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12E95F31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Grade 8</w:t>
            </w:r>
          </w:p>
        </w:tc>
      </w:tr>
      <w:tr w:rsidR="00B4788B" w:rsidRPr="00B4788B" w14:paraId="2C9C7E02" w14:textId="77777777" w:rsidTr="00B4788B">
        <w:trPr>
          <w:trHeight w:val="799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3EF4277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CD5CCF6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124CB69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B9C7761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B4788B" w:rsidRPr="00B4788B" w14:paraId="29112191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AEE4B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Data, Probability, and Statistical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4655F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8.DPSR.1.1, 8.DPSR.1.2, 8.DPSR.1.3, 8.DPSR.1.4, 8.DPSR.2.1, 8.DPSR.2.2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1DB35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35719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5 - 7</w:t>
            </w:r>
          </w:p>
        </w:tc>
      </w:tr>
      <w:tr w:rsidR="00B4788B" w:rsidRPr="00B4788B" w14:paraId="70F44E69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17618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Measurement, Geometry, and Spatial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C35F6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8.MGSR.1.1, 8.MGSR.1.2, 8.MGSR.1.3, 8.MGSR.1.4, 8.MGSR.2.1, 8.MGSR.2.2, 8.MGSR.2.3, 8.MGSR.2.4, 8.MGSR.2.5, 8.MGSR.3.1, 8.MGSR.3.2, 8.MGSR.3.3, 8.MGSR.3.4, 8.MGSR.3.5, 8.MGSR.3.6, 8.MGSR.3.7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EDD88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588F7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10 - 12</w:t>
            </w:r>
          </w:p>
        </w:tc>
      </w:tr>
      <w:tr w:rsidR="00B4788B" w:rsidRPr="00B4788B" w14:paraId="0CFC2BE0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0F473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Numerical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EC59A" w14:textId="4A55E0CA" w:rsidR="00B4788B" w:rsidRPr="00D0243A" w:rsidRDefault="00B4788B" w:rsidP="00B4788B">
            <w:pPr>
              <w:jc w:val="center"/>
              <w:rPr>
                <w:rFonts w:eastAsia="Times New Roman"/>
                <w:color w:val="FF0000"/>
                <w:sz w:val="24"/>
                <w:szCs w:val="24"/>
                <w14:ligatures w14:val="none"/>
              </w:rPr>
            </w:pPr>
            <w:r w:rsidRPr="0059362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8.NR.1.1, 8.NR.2.1</w:t>
            </w:r>
            <w:r w:rsidR="00D0243A" w:rsidRPr="0059362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 xml:space="preserve">, </w:t>
            </w:r>
            <w:r w:rsidR="00D0243A" w:rsidRPr="0059362E">
              <w:rPr>
                <w:rFonts w:eastAsia="Times New Roman"/>
                <w:color w:val="000000" w:themeColor="text1"/>
                <w:sz w:val="24"/>
                <w:szCs w:val="24"/>
                <w14:ligatures w14:val="none"/>
              </w:rPr>
              <w:t>8.NR.2.2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F9F62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21E95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4 - 6</w:t>
            </w:r>
          </w:p>
        </w:tc>
      </w:tr>
      <w:tr w:rsidR="00B4788B" w:rsidRPr="00B4788B" w14:paraId="4361F0C1" w14:textId="77777777" w:rsidTr="00B4788B">
        <w:trPr>
          <w:trHeight w:val="1008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BD983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Patterns, Algebra, and Functional Reasoning</w:t>
            </w:r>
          </w:p>
        </w:tc>
        <w:tc>
          <w:tcPr>
            <w:tcW w:w="4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45B7" w14:textId="5C3D3871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59362E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8.PAFR.1.1, 8.PAFR.1.2, 8.PAFR.1.3, 8.PAFR.1.4, 8.PAFR.1.5, 8.PAFR.1.6, 8.PAFR.2.1, 8.PAFR.2.2, 8.PAFR.2.3, 8.PAFR.2.4, 8.PAFR.2.5, 8.PAFR.3.1, 8.PAFR.3.2, 8.PAFR.3.3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35021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C2E1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10 - 12</w:t>
            </w:r>
          </w:p>
        </w:tc>
      </w:tr>
    </w:tbl>
    <w:p w14:paraId="35A9DAE5" w14:textId="77777777" w:rsidR="00B4788B" w:rsidRDefault="00B4788B" w:rsidP="00926FFD">
      <w:pPr>
        <w:pStyle w:val="Default"/>
        <w:rPr>
          <w:b/>
          <w:bCs/>
          <w:sz w:val="28"/>
          <w:szCs w:val="28"/>
        </w:rPr>
      </w:pPr>
    </w:p>
    <w:tbl>
      <w:tblPr>
        <w:tblW w:w="9810" w:type="dxa"/>
        <w:tblInd w:w="-275" w:type="dxa"/>
        <w:tblLook w:val="04A0" w:firstRow="1" w:lastRow="0" w:firstColumn="1" w:lastColumn="0" w:noHBand="0" w:noVBand="1"/>
      </w:tblPr>
      <w:tblGrid>
        <w:gridCol w:w="2655"/>
        <w:gridCol w:w="4596"/>
        <w:gridCol w:w="1209"/>
        <w:gridCol w:w="1350"/>
      </w:tblGrid>
      <w:tr w:rsidR="00B4788B" w:rsidRPr="00B4788B" w14:paraId="52AC931F" w14:textId="77777777" w:rsidTr="00B4788B">
        <w:trPr>
          <w:trHeight w:val="499"/>
        </w:trPr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C7D1"/>
            <w:noWrap/>
            <w:vAlign w:val="center"/>
            <w:hideMark/>
          </w:tcPr>
          <w:p w14:paraId="6F5CB585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HS Algebra 1</w:t>
            </w:r>
          </w:p>
        </w:tc>
      </w:tr>
      <w:tr w:rsidR="00B4788B" w:rsidRPr="00B4788B" w14:paraId="1A211198" w14:textId="77777777" w:rsidTr="00B4788B">
        <w:trPr>
          <w:trHeight w:val="799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194E401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Strand</w:t>
            </w:r>
          </w:p>
        </w:tc>
        <w:tc>
          <w:tcPr>
            <w:tcW w:w="4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7FBC8BE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Indicators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150D459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Indicators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4EF446D" w14:textId="77777777" w:rsidR="00B4788B" w:rsidRPr="00B4788B" w:rsidRDefault="00B4788B" w:rsidP="00B4788B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b/>
                <w:bCs/>
                <w:color w:val="000000"/>
                <w:sz w:val="24"/>
                <w:szCs w:val="24"/>
                <w14:ligatures w14:val="none"/>
              </w:rPr>
              <w:t># of Items per Strand</w:t>
            </w:r>
          </w:p>
        </w:tc>
      </w:tr>
      <w:tr w:rsidR="00B4788B" w:rsidRPr="00B4788B" w14:paraId="7B1911B9" w14:textId="77777777" w:rsidTr="00B4788B">
        <w:trPr>
          <w:trHeight w:val="1440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CC1C6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Statistical and Geometrical Modeling; Numerical Reasoning</w:t>
            </w:r>
          </w:p>
        </w:tc>
        <w:tc>
          <w:tcPr>
            <w:tcW w:w="4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27C54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A1.DPSR.1.1, A1.DPSR.1.2, A1.DPSR.1.3, A1.DPSR.1.4, A1.DPSR.2.1, A1.DPSR.2.2, A1.DPSR.2.3, A1.MGSR.1.1, A1.NR.1.1, A1.NR.2.1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89396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2AFA4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8 - 11</w:t>
            </w:r>
          </w:p>
        </w:tc>
      </w:tr>
      <w:tr w:rsidR="00B4788B" w:rsidRPr="00B4788B" w14:paraId="7B1C9BA7" w14:textId="77777777" w:rsidTr="00B4788B">
        <w:trPr>
          <w:trHeight w:val="1440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CAC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Patterns and Algebraic Reasoning</w:t>
            </w:r>
          </w:p>
        </w:tc>
        <w:tc>
          <w:tcPr>
            <w:tcW w:w="4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36CB4" w14:textId="4AC1BF9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A1.PAFR.1.1, A1.PAFR.1.2, A1.PAFR.1.3, A1.PAFR.1.4, A1.PAFR.2.1, A1.PAFR.2.2, A1.PAFR.2.3, A1.PAFR.2.4, A1.PAFR.2.5, A1.PAFR.2.6, A1.PAFR.2.7, A1.PAFR.2.8, A1.PAFR.2.9, A1.PAFR.2.10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E1467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1732E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13 - 15</w:t>
            </w:r>
          </w:p>
        </w:tc>
      </w:tr>
      <w:tr w:rsidR="00B4788B" w:rsidRPr="00B4788B" w14:paraId="4CD08E25" w14:textId="77777777" w:rsidTr="00B4788B">
        <w:trPr>
          <w:trHeight w:val="1440"/>
        </w:trPr>
        <w:tc>
          <w:tcPr>
            <w:tcW w:w="2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C3DBF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Functional Reasoning</w:t>
            </w:r>
          </w:p>
        </w:tc>
        <w:tc>
          <w:tcPr>
            <w:tcW w:w="4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98768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A1.PAFR.3.1, A1.PAFR.3.2, A1.PAFR.3.3, A1.PAFR.3.4, A1.PAFR.4.1, A1.PAFR.4.2, A1.PAFR.4.3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C4B0B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A98E" w14:textId="77777777" w:rsidR="00B4788B" w:rsidRPr="00B4788B" w:rsidRDefault="00B4788B" w:rsidP="00B4788B">
            <w:pPr>
              <w:jc w:val="center"/>
              <w:rPr>
                <w:rFonts w:eastAsia="Times New Roman"/>
                <w:color w:val="000000"/>
                <w:sz w:val="24"/>
                <w:szCs w:val="24"/>
                <w14:ligatures w14:val="none"/>
              </w:rPr>
            </w:pPr>
            <w:r w:rsidRPr="00B4788B">
              <w:rPr>
                <w:rFonts w:eastAsia="Times New Roman"/>
                <w:color w:val="000000"/>
                <w:sz w:val="24"/>
                <w:szCs w:val="24"/>
                <w14:ligatures w14:val="none"/>
              </w:rPr>
              <w:t>8 - 11</w:t>
            </w:r>
          </w:p>
        </w:tc>
      </w:tr>
    </w:tbl>
    <w:p w14:paraId="48131F4F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7416FBAE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0B84AC7C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6E9CA019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2B08CEF7" w14:textId="0AAEF3E5" w:rsidR="00926FFD" w:rsidRDefault="00926FFD" w:rsidP="00926FFD">
      <w:pPr>
        <w:pStyle w:val="Default"/>
      </w:pPr>
    </w:p>
    <w:p w14:paraId="6CC5E048" w14:textId="77777777" w:rsidR="00926FFD" w:rsidRDefault="00926FFD"/>
    <w:p w14:paraId="5A34E5DC" w14:textId="77777777" w:rsidR="00F70E1C" w:rsidRDefault="00F70E1C"/>
    <w:p w14:paraId="077895F5" w14:textId="77777777" w:rsidR="00F70E1C" w:rsidRDefault="00F70E1C"/>
    <w:p w14:paraId="624E6A67" w14:textId="77777777" w:rsidR="00F70E1C" w:rsidRDefault="00F70E1C"/>
    <w:p w14:paraId="5464CDDA" w14:textId="77777777" w:rsidR="00F70E1C" w:rsidRDefault="00F70E1C"/>
    <w:p w14:paraId="5C7A8076" w14:textId="77777777" w:rsidR="00F70E1C" w:rsidRDefault="00F70E1C"/>
    <w:p w14:paraId="096BA173" w14:textId="77777777" w:rsidR="00F70E1C" w:rsidRDefault="00F70E1C"/>
    <w:p w14:paraId="5EC96290" w14:textId="77777777" w:rsidR="00F70E1C" w:rsidRDefault="00F70E1C"/>
    <w:p w14:paraId="4C3DC7D6" w14:textId="77777777" w:rsidR="00F70E1C" w:rsidRDefault="00F70E1C"/>
    <w:p w14:paraId="1678072B" w14:textId="77777777" w:rsidR="00F70E1C" w:rsidRDefault="00F70E1C"/>
    <w:p w14:paraId="41A98F3D" w14:textId="77777777" w:rsidR="00F70E1C" w:rsidRDefault="00F70E1C"/>
    <w:p w14:paraId="238F1D61" w14:textId="77777777" w:rsidR="00F70E1C" w:rsidRDefault="00F70E1C"/>
    <w:p w14:paraId="3AFD12A1" w14:textId="77777777" w:rsidR="00F70E1C" w:rsidRDefault="00F70E1C"/>
    <w:p w14:paraId="07FDAF13" w14:textId="77777777" w:rsidR="00F70E1C" w:rsidRDefault="00F70E1C"/>
    <w:p w14:paraId="5E07B3A3" w14:textId="77777777" w:rsidR="00F70E1C" w:rsidRDefault="00F70E1C"/>
    <w:p w14:paraId="1089FE6F" w14:textId="77777777" w:rsidR="00F70E1C" w:rsidRDefault="00F70E1C"/>
    <w:p w14:paraId="3EF23448" w14:textId="77777777" w:rsidR="00F70E1C" w:rsidRDefault="00F70E1C"/>
    <w:p w14:paraId="4D26E7B2" w14:textId="77777777" w:rsidR="00F70E1C" w:rsidRDefault="00F70E1C"/>
    <w:p w14:paraId="7BA9F134" w14:textId="77777777" w:rsidR="00F70E1C" w:rsidRDefault="00F70E1C"/>
    <w:sectPr w:rsidR="00F70E1C" w:rsidSect="007E37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97CF88A"/>
    <w:multiLevelType w:val="hybridMultilevel"/>
    <w:tmpl w:val="FFFFFFFF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DC8F0019"/>
    <w:multiLevelType w:val="hybridMultilevel"/>
    <w:tmpl w:val="FFFFFFFF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 w16cid:durableId="113012382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118258079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FFD"/>
    <w:rsid w:val="000700CA"/>
    <w:rsid w:val="00084294"/>
    <w:rsid w:val="00092F9D"/>
    <w:rsid w:val="00096BCD"/>
    <w:rsid w:val="000A3859"/>
    <w:rsid w:val="000A78EF"/>
    <w:rsid w:val="00163518"/>
    <w:rsid w:val="002F2E2A"/>
    <w:rsid w:val="00325BEF"/>
    <w:rsid w:val="003B57F2"/>
    <w:rsid w:val="00435C11"/>
    <w:rsid w:val="0059362E"/>
    <w:rsid w:val="006141FB"/>
    <w:rsid w:val="006A0EA1"/>
    <w:rsid w:val="00705A25"/>
    <w:rsid w:val="007B4E0B"/>
    <w:rsid w:val="007E376E"/>
    <w:rsid w:val="00817638"/>
    <w:rsid w:val="0092026D"/>
    <w:rsid w:val="00926FFD"/>
    <w:rsid w:val="00990205"/>
    <w:rsid w:val="009E2357"/>
    <w:rsid w:val="00AD03C4"/>
    <w:rsid w:val="00B4788B"/>
    <w:rsid w:val="00B6343D"/>
    <w:rsid w:val="00B67C5D"/>
    <w:rsid w:val="00BA08D1"/>
    <w:rsid w:val="00BE409F"/>
    <w:rsid w:val="00C046AC"/>
    <w:rsid w:val="00C26606"/>
    <w:rsid w:val="00CA1BCE"/>
    <w:rsid w:val="00CA2967"/>
    <w:rsid w:val="00D0243A"/>
    <w:rsid w:val="00D32704"/>
    <w:rsid w:val="00D3490F"/>
    <w:rsid w:val="00F14052"/>
    <w:rsid w:val="00F70E1C"/>
    <w:rsid w:val="00F81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50DEE"/>
  <w15:chartTrackingRefBased/>
  <w15:docId w15:val="{AD363600-7FA4-42FA-9EB8-2AE2823CC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6FFD"/>
    <w:pPr>
      <w:spacing w:after="0" w:line="240" w:lineRule="auto"/>
    </w:pPr>
    <w:rPr>
      <w:rFonts w:ascii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926FFD"/>
    <w:pPr>
      <w:autoSpaceDE w:val="0"/>
      <w:autoSpaceDN w:val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dbestyle0009">
    <w:name w:val="adbe_style_0009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0b">
    <w:name w:val="adbe_style_000b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0e">
    <w:name w:val="adbe_style_000e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10">
    <w:name w:val="adbe_style_0010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14">
    <w:name w:val="adbe_style_0014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character" w:customStyle="1" w:styleId="adbestyle000c">
    <w:name w:val="adbe_style_000c"/>
    <w:basedOn w:val="DefaultParagraphFont"/>
    <w:uiPriority w:val="99"/>
    <w:rsid w:val="00926FFD"/>
    <w:rPr>
      <w:b/>
      <w:bCs/>
      <w:color w:val="000000"/>
    </w:rPr>
  </w:style>
  <w:style w:type="character" w:customStyle="1" w:styleId="adbestyle0011">
    <w:name w:val="adbe_style_0011"/>
    <w:basedOn w:val="DefaultParagraphFont"/>
    <w:uiPriority w:val="99"/>
    <w:rsid w:val="00926FFD"/>
    <w:rPr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926F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6F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6FFD"/>
    <w:rPr>
      <w:rFonts w:ascii="Calibri" w:hAnsi="Calibri" w:cs="Calibri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680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Cambium Learning Group</Company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South Carolina Department of Education</dc:creator>
  <cp:keywords/>
  <dc:description/>
  <cp:lastModifiedBy>Turner, Roberta E</cp:lastModifiedBy>
  <cp:revision>2</cp:revision>
  <dcterms:created xsi:type="dcterms:W3CDTF">2025-09-24T13:34:00Z</dcterms:created>
  <dcterms:modified xsi:type="dcterms:W3CDTF">2025-09-24T13:34:00Z</dcterms:modified>
</cp:coreProperties>
</file>