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7DE2" w:rsidRDefault="00567DE2"/>
    <w:p w:rsidR="00567DE2" w:rsidRDefault="00567DE2">
      <w:pPr>
        <w:sectPr w:rsidR="00567DE2">
          <w:headerReference w:type="default" r:id="rId7"/>
          <w:footerReference w:type="default" r:id="rId8"/>
          <w:headerReference w:type="first" r:id="rId9"/>
          <w:footerReference w:type="first" r:id="rId10"/>
          <w:pgSz w:w="12240" w:h="15840"/>
          <w:pgMar w:top="1440" w:right="1440" w:bottom="1440" w:left="1440" w:header="720" w:footer="432" w:gutter="0"/>
          <w:pgNumType w:start="1"/>
          <w:cols w:space="720"/>
          <w:formProt w:val="0"/>
          <w:titlePg/>
          <w:docGrid w:linePitch="100"/>
        </w:sectPr>
      </w:pPr>
    </w:p>
    <w:p w:rsidR="00567DE2" w:rsidRDefault="009B11D2">
      <w:pPr>
        <w:spacing w:line="240" w:lineRule="auto"/>
        <w:jc w:val="center"/>
      </w:pPr>
      <w:r>
        <w:t>April 27</w:t>
      </w:r>
      <w:r w:rsidR="00F01255">
        <w:t>, 2021</w:t>
      </w:r>
    </w:p>
    <w:p w:rsidR="00567DE2" w:rsidRDefault="00F01255">
      <w:pPr>
        <w:spacing w:line="240" w:lineRule="auto"/>
        <w:jc w:val="center"/>
      </w:pPr>
      <w:r>
        <w:t>Learning Disorders Task Force Meeting</w:t>
      </w:r>
    </w:p>
    <w:p w:rsidR="00567DE2" w:rsidRDefault="00567DE2">
      <w:pPr>
        <w:spacing w:line="240" w:lineRule="auto"/>
      </w:pPr>
    </w:p>
    <w:p w:rsidR="00567DE2" w:rsidRDefault="00F01255">
      <w:pPr>
        <w:spacing w:line="240" w:lineRule="auto"/>
      </w:pPr>
      <w:r>
        <w:t>9:00</w:t>
      </w:r>
      <w:r>
        <w:tab/>
        <w:t>Welcome &amp; Introductions</w:t>
      </w:r>
    </w:p>
    <w:p w:rsidR="00567DE2" w:rsidRDefault="00567DE2">
      <w:pPr>
        <w:spacing w:line="240" w:lineRule="auto"/>
      </w:pPr>
    </w:p>
    <w:p w:rsidR="00567DE2" w:rsidRDefault="00F01255">
      <w:pPr>
        <w:spacing w:line="240" w:lineRule="auto"/>
      </w:pPr>
      <w:r>
        <w:t>9:05</w:t>
      </w:r>
      <w:r>
        <w:tab/>
        <w:t>Approval of Minutes</w:t>
      </w:r>
    </w:p>
    <w:p w:rsidR="00567DE2" w:rsidRDefault="00567DE2">
      <w:pPr>
        <w:spacing w:line="240" w:lineRule="auto"/>
      </w:pPr>
    </w:p>
    <w:p w:rsidR="00567DE2" w:rsidRDefault="00F01255">
      <w:pPr>
        <w:spacing w:line="240" w:lineRule="auto"/>
      </w:pPr>
      <w:r>
        <w:t>9:10</w:t>
      </w:r>
      <w:r>
        <w:tab/>
        <w:t xml:space="preserve">Public Comment </w:t>
      </w:r>
    </w:p>
    <w:p w:rsidR="00567DE2" w:rsidRDefault="00567DE2">
      <w:pPr>
        <w:spacing w:line="240" w:lineRule="auto"/>
      </w:pPr>
    </w:p>
    <w:p w:rsidR="00567DE2" w:rsidRDefault="009B11D2">
      <w:pPr>
        <w:spacing w:line="240" w:lineRule="auto"/>
      </w:pPr>
      <w:r>
        <w:t>9:20</w:t>
      </w:r>
      <w:r>
        <w:tab/>
        <w:t>Update by Dr. Mathis</w:t>
      </w:r>
    </w:p>
    <w:p w:rsidR="00567DE2" w:rsidRDefault="00567DE2">
      <w:pPr>
        <w:spacing w:line="240" w:lineRule="auto"/>
      </w:pPr>
    </w:p>
    <w:p w:rsidR="00567DE2" w:rsidRDefault="00F01255">
      <w:pPr>
        <w:spacing w:line="240" w:lineRule="auto"/>
      </w:pPr>
      <w:r>
        <w:t>10:00</w:t>
      </w:r>
      <w:r>
        <w:tab/>
        <w:t>Update by Dr. Quincie Moore</w:t>
      </w:r>
    </w:p>
    <w:p w:rsidR="0059311F" w:rsidRDefault="0059311F">
      <w:pPr>
        <w:spacing w:line="240" w:lineRule="auto"/>
      </w:pPr>
    </w:p>
    <w:p w:rsidR="001F7B69" w:rsidRDefault="00502065">
      <w:pPr>
        <w:spacing w:line="240" w:lineRule="auto"/>
      </w:pPr>
      <w:r>
        <w:t>10:45</w:t>
      </w:r>
      <w:r w:rsidR="00F01255">
        <w:tab/>
      </w:r>
      <w:r w:rsidR="001F7B69">
        <w:t>SEL Screener: Rethink</w:t>
      </w:r>
    </w:p>
    <w:p w:rsidR="001F7B69" w:rsidRDefault="001F7B69">
      <w:pPr>
        <w:spacing w:line="240" w:lineRule="auto"/>
      </w:pPr>
      <w:bookmarkStart w:id="0" w:name="_GoBack"/>
      <w:bookmarkEnd w:id="0"/>
    </w:p>
    <w:p w:rsidR="00567DE2" w:rsidRDefault="00502065">
      <w:pPr>
        <w:spacing w:line="240" w:lineRule="auto"/>
      </w:pPr>
      <w:r>
        <w:t>11:00</w:t>
      </w:r>
      <w:r w:rsidR="001F7B69">
        <w:tab/>
      </w:r>
      <w:r w:rsidR="00F01255">
        <w:t xml:space="preserve">Task Force </w:t>
      </w:r>
      <w:r w:rsidR="009B11D2">
        <w:t>Discussion</w:t>
      </w:r>
    </w:p>
    <w:p w:rsidR="00567DE2" w:rsidRDefault="00567DE2">
      <w:pPr>
        <w:spacing w:line="240" w:lineRule="auto"/>
      </w:pPr>
    </w:p>
    <w:p w:rsidR="00567DE2" w:rsidRDefault="00F01255">
      <w:pPr>
        <w:spacing w:line="240" w:lineRule="auto"/>
      </w:pPr>
      <w:r>
        <w:t>11:45</w:t>
      </w:r>
      <w:r>
        <w:tab/>
        <w:t>Next Steps</w:t>
      </w:r>
    </w:p>
    <w:p w:rsidR="00567DE2" w:rsidRDefault="00567DE2">
      <w:pPr>
        <w:spacing w:line="240" w:lineRule="auto"/>
      </w:pPr>
    </w:p>
    <w:p w:rsidR="00567DE2" w:rsidRDefault="00F01255">
      <w:pPr>
        <w:spacing w:line="240" w:lineRule="auto"/>
      </w:pPr>
      <w:r>
        <w:t>12:00</w:t>
      </w:r>
      <w:r>
        <w:tab/>
        <w:t>Adjournment</w:t>
      </w:r>
    </w:p>
    <w:p w:rsidR="00567DE2" w:rsidRDefault="00567DE2">
      <w:pPr>
        <w:spacing w:line="240" w:lineRule="auto"/>
        <w:jc w:val="center"/>
        <w:rPr>
          <w:sz w:val="32"/>
          <w:szCs w:val="32"/>
        </w:rPr>
      </w:pPr>
    </w:p>
    <w:p w:rsidR="005B6AF5" w:rsidRPr="005B6AF5" w:rsidRDefault="005B6AF5" w:rsidP="005B6AF5">
      <w:pPr>
        <w:spacing w:line="240" w:lineRule="auto"/>
        <w:rPr>
          <w:u w:val="single"/>
        </w:rPr>
      </w:pPr>
      <w:r w:rsidRPr="005B6AF5">
        <w:rPr>
          <w:u w:val="single"/>
        </w:rPr>
        <w:t>Meeting Information</w:t>
      </w:r>
    </w:p>
    <w:p w:rsidR="005A106E" w:rsidRDefault="005A106E" w:rsidP="005A106E">
      <w:pPr>
        <w:spacing w:line="240" w:lineRule="auto"/>
      </w:pPr>
    </w:p>
    <w:p w:rsidR="005A106E" w:rsidRDefault="005A106E" w:rsidP="005A106E">
      <w:pPr>
        <w:spacing w:line="240" w:lineRule="auto"/>
      </w:pPr>
      <w:r>
        <w:t>Join Zoom Meeting</w:t>
      </w:r>
    </w:p>
    <w:p w:rsidR="005A106E" w:rsidRDefault="00502065" w:rsidP="005A106E">
      <w:pPr>
        <w:spacing w:line="240" w:lineRule="auto"/>
      </w:pPr>
      <w:hyperlink r:id="rId11" w:history="1">
        <w:r w:rsidR="005A106E" w:rsidRPr="00B735B5">
          <w:rPr>
            <w:rStyle w:val="Hyperlink"/>
          </w:rPr>
          <w:t>https://us02web.zoom.us/j/85707029215?pwd=NlNST1pqODh4dGNtRmU2cnZYa05tQT09</w:t>
        </w:r>
      </w:hyperlink>
    </w:p>
    <w:p w:rsidR="005A106E" w:rsidRDefault="005A106E" w:rsidP="005A106E">
      <w:pPr>
        <w:spacing w:line="240" w:lineRule="auto"/>
      </w:pPr>
    </w:p>
    <w:p w:rsidR="005A106E" w:rsidRDefault="005A106E" w:rsidP="005A106E">
      <w:pPr>
        <w:spacing w:line="240" w:lineRule="auto"/>
      </w:pPr>
      <w:r>
        <w:t>Meeting ID: 857 0702 9215</w:t>
      </w:r>
    </w:p>
    <w:p w:rsidR="00567DE2" w:rsidRDefault="005A106E" w:rsidP="005A106E">
      <w:pPr>
        <w:spacing w:line="240" w:lineRule="auto"/>
      </w:pPr>
      <w:r>
        <w:t>Passcode: 68kCbW</w:t>
      </w:r>
    </w:p>
    <w:p w:rsidR="00567DE2" w:rsidRDefault="00567DE2">
      <w:pPr>
        <w:spacing w:line="240" w:lineRule="auto"/>
      </w:pPr>
    </w:p>
    <w:p w:rsidR="00567DE2" w:rsidRDefault="00567DE2">
      <w:pPr>
        <w:spacing w:line="240" w:lineRule="auto"/>
      </w:pPr>
    </w:p>
    <w:p w:rsidR="00567DE2" w:rsidRDefault="00567DE2">
      <w:pPr>
        <w:spacing w:line="240" w:lineRule="auto"/>
      </w:pPr>
    </w:p>
    <w:p w:rsidR="00567DE2" w:rsidRDefault="00567DE2">
      <w:pPr>
        <w:spacing w:line="240" w:lineRule="auto"/>
      </w:pPr>
    </w:p>
    <w:p w:rsidR="00567DE2" w:rsidRDefault="00567DE2">
      <w:pPr>
        <w:spacing w:line="240" w:lineRule="auto"/>
      </w:pPr>
    </w:p>
    <w:p w:rsidR="00567DE2" w:rsidRDefault="00567DE2">
      <w:pPr>
        <w:spacing w:line="240" w:lineRule="auto"/>
      </w:pPr>
    </w:p>
    <w:p w:rsidR="009B11D2" w:rsidRDefault="009B11D2">
      <w:pPr>
        <w:spacing w:line="240" w:lineRule="auto"/>
      </w:pPr>
    </w:p>
    <w:p w:rsidR="005A106E" w:rsidRDefault="005A106E">
      <w:pPr>
        <w:spacing w:line="240" w:lineRule="auto"/>
      </w:pPr>
    </w:p>
    <w:p w:rsidR="005A106E" w:rsidRDefault="005A106E">
      <w:pPr>
        <w:spacing w:line="240" w:lineRule="auto"/>
      </w:pPr>
    </w:p>
    <w:p w:rsidR="005A106E" w:rsidRDefault="005A106E">
      <w:pPr>
        <w:spacing w:line="240" w:lineRule="auto"/>
      </w:pPr>
    </w:p>
    <w:p w:rsidR="00567DE2" w:rsidRDefault="00F01255">
      <w:pPr>
        <w:shd w:val="clear" w:color="auto" w:fill="FFFFFF"/>
        <w:spacing w:after="225"/>
        <w:jc w:val="center"/>
        <w:rPr>
          <w:rFonts w:ascii="Raleway" w:eastAsia="Raleway" w:hAnsi="Raleway" w:cs="Raleway"/>
          <w:b/>
          <w:color w:val="666666"/>
          <w:sz w:val="21"/>
          <w:szCs w:val="21"/>
        </w:rPr>
      </w:pPr>
      <w:r>
        <w:rPr>
          <w:rFonts w:ascii="Raleway" w:eastAsia="Raleway" w:hAnsi="Raleway" w:cs="Raleway"/>
          <w:b/>
          <w:color w:val="666666"/>
          <w:sz w:val="21"/>
          <w:szCs w:val="21"/>
        </w:rPr>
        <w:t>Public Comment Overview</w:t>
      </w:r>
    </w:p>
    <w:p w:rsidR="00567DE2" w:rsidRDefault="00F01255">
      <w:pPr>
        <w:numPr>
          <w:ilvl w:val="0"/>
          <w:numId w:val="4"/>
        </w:numPr>
        <w:shd w:val="clear" w:color="auto" w:fill="FFFFFF"/>
        <w:spacing w:before="280" w:after="225" w:line="240" w:lineRule="auto"/>
        <w:ind w:left="0"/>
        <w:rPr>
          <w:color w:val="666666"/>
        </w:rPr>
      </w:pPr>
      <w:r>
        <w:rPr>
          <w:rFonts w:ascii="Raleway" w:eastAsia="Raleway" w:hAnsi="Raleway" w:cs="Raleway"/>
          <w:color w:val="666666"/>
          <w:sz w:val="21"/>
          <w:szCs w:val="21"/>
        </w:rPr>
        <w:t>The Task Force conducts meetings regularly for the purpose of carrying out its official business, as outlined by state regulations. All meetings are open and accessible to the public, but are not public forums.</w:t>
      </w:r>
    </w:p>
    <w:p w:rsidR="00567DE2" w:rsidRDefault="00F01255">
      <w:pPr>
        <w:numPr>
          <w:ilvl w:val="0"/>
          <w:numId w:val="4"/>
        </w:numPr>
        <w:shd w:val="clear" w:color="auto" w:fill="FFFFFF"/>
        <w:spacing w:after="225" w:line="240" w:lineRule="auto"/>
        <w:ind w:left="0"/>
        <w:rPr>
          <w:color w:val="666666"/>
        </w:rPr>
      </w:pPr>
      <w:r>
        <w:rPr>
          <w:rFonts w:ascii="Raleway" w:eastAsia="Raleway" w:hAnsi="Raleway" w:cs="Raleway"/>
          <w:color w:val="666666"/>
          <w:sz w:val="21"/>
          <w:szCs w:val="21"/>
        </w:rPr>
        <w:t xml:space="preserve">The Task Force is responsible for coordinating with the South Carolina Department of Education (Department) in the identification of universal screening tools to be used pursuant to Section 59-33-520, and for collaborating with the Department in the creation of the reporting guidelines required by Section 59-33-540. The Task Force </w:t>
      </w:r>
      <w:r>
        <w:rPr>
          <w:rFonts w:ascii="Raleway" w:eastAsia="Raleway" w:hAnsi="Raleway" w:cs="Raleway"/>
          <w:b/>
          <w:color w:val="666666"/>
          <w:sz w:val="21"/>
          <w:szCs w:val="21"/>
        </w:rPr>
        <w:t>is not</w:t>
      </w:r>
      <w:r>
        <w:rPr>
          <w:rFonts w:ascii="Raleway" w:eastAsia="Raleway" w:hAnsi="Raleway" w:cs="Raleway"/>
          <w:color w:val="666666"/>
          <w:sz w:val="21"/>
          <w:szCs w:val="21"/>
        </w:rPr>
        <w:t xml:space="preserve"> responsible for identifying or recommending a specific program, method of instruction, or screening assessment tool. </w:t>
      </w:r>
      <w:r>
        <w:rPr>
          <w:rFonts w:ascii="Raleway" w:eastAsia="Raleway" w:hAnsi="Raleway" w:cs="Raleway"/>
          <w:color w:val="666666"/>
          <w:sz w:val="21"/>
          <w:szCs w:val="21"/>
          <w:highlight w:val="white"/>
        </w:rPr>
        <w:t>The use of names of students, parents, schools, or staff are not to be used when addressing the Task Force.</w:t>
      </w:r>
      <w:r>
        <w:rPr>
          <w:rFonts w:ascii="Raleway" w:eastAsia="Raleway" w:hAnsi="Raleway" w:cs="Raleway"/>
          <w:color w:val="666666"/>
          <w:sz w:val="21"/>
          <w:szCs w:val="21"/>
        </w:rPr>
        <w:t xml:space="preserve">  </w:t>
      </w:r>
    </w:p>
    <w:p w:rsidR="00567DE2" w:rsidRDefault="00F01255">
      <w:pPr>
        <w:numPr>
          <w:ilvl w:val="0"/>
          <w:numId w:val="4"/>
        </w:numPr>
        <w:shd w:val="clear" w:color="auto" w:fill="FFFFFF"/>
        <w:spacing w:after="225" w:line="240" w:lineRule="auto"/>
        <w:ind w:left="0"/>
        <w:rPr>
          <w:color w:val="666666"/>
        </w:rPr>
      </w:pPr>
      <w:r>
        <w:rPr>
          <w:rFonts w:ascii="Raleway" w:eastAsia="Raleway" w:hAnsi="Raleway" w:cs="Raleway"/>
          <w:color w:val="666666"/>
          <w:sz w:val="21"/>
          <w:szCs w:val="21"/>
          <w:highlight w:val="white"/>
        </w:rPr>
        <w:t>If you have a child, teacher, or school-specific issue, please contact the Office of Special Education Services’ (OSES) Ombudsperson at 866-628-0910.</w:t>
      </w:r>
    </w:p>
    <w:p w:rsidR="00567DE2" w:rsidRDefault="00F01255">
      <w:pPr>
        <w:numPr>
          <w:ilvl w:val="0"/>
          <w:numId w:val="4"/>
        </w:numPr>
        <w:shd w:val="clear" w:color="auto" w:fill="FFFFFF"/>
        <w:spacing w:after="225" w:line="240" w:lineRule="auto"/>
        <w:ind w:left="0"/>
        <w:rPr>
          <w:color w:val="666666"/>
        </w:rPr>
      </w:pPr>
      <w:r>
        <w:rPr>
          <w:rFonts w:ascii="Raleway" w:eastAsia="Raleway" w:hAnsi="Raleway" w:cs="Raleway"/>
          <w:color w:val="666666"/>
          <w:sz w:val="21"/>
          <w:szCs w:val="21"/>
        </w:rPr>
        <w:t>As part of its business, the Task Force allots time on the agenda for public comment.</w:t>
      </w:r>
    </w:p>
    <w:p w:rsidR="00567DE2" w:rsidRDefault="00F01255">
      <w:pPr>
        <w:numPr>
          <w:ilvl w:val="0"/>
          <w:numId w:val="1"/>
        </w:numPr>
        <w:shd w:val="clear" w:color="auto" w:fill="FFFFFF"/>
        <w:spacing w:before="280" w:after="225" w:line="240" w:lineRule="auto"/>
        <w:ind w:left="0"/>
        <w:rPr>
          <w:color w:val="666666"/>
        </w:rPr>
      </w:pPr>
      <w:r>
        <w:rPr>
          <w:rFonts w:ascii="Raleway" w:eastAsia="Raleway" w:hAnsi="Raleway" w:cs="Raleway"/>
          <w:color w:val="666666"/>
          <w:sz w:val="21"/>
          <w:szCs w:val="21"/>
        </w:rPr>
        <w:t>Individuals wishing to address the Task Force should sign in as a visitor and indicate the issue to be addressed on the appropriate section of this form.</w:t>
      </w:r>
    </w:p>
    <w:p w:rsidR="00567DE2" w:rsidRDefault="00F01255">
      <w:pPr>
        <w:numPr>
          <w:ilvl w:val="0"/>
          <w:numId w:val="1"/>
        </w:numPr>
        <w:shd w:val="clear" w:color="auto" w:fill="FFFFFF"/>
        <w:spacing w:after="225" w:line="240" w:lineRule="auto"/>
        <w:ind w:left="0"/>
        <w:rPr>
          <w:color w:val="666666"/>
        </w:rPr>
      </w:pPr>
      <w:r>
        <w:rPr>
          <w:rFonts w:ascii="Raleway" w:eastAsia="Raleway" w:hAnsi="Raleway" w:cs="Raleway"/>
          <w:color w:val="666666"/>
          <w:sz w:val="21"/>
          <w:szCs w:val="21"/>
        </w:rPr>
        <w:t>Individuals who need any type of accommodations should alert the Chairperson or the OSES staff liaison. If possible, every attempt will be provided to ensure that all guests have the accommodations they need.</w:t>
      </w:r>
    </w:p>
    <w:p w:rsidR="00567DE2" w:rsidRDefault="00F01255">
      <w:pPr>
        <w:numPr>
          <w:ilvl w:val="0"/>
          <w:numId w:val="1"/>
        </w:numPr>
        <w:shd w:val="clear" w:color="auto" w:fill="FFFFFF"/>
        <w:spacing w:after="225" w:line="240" w:lineRule="auto"/>
        <w:ind w:left="0"/>
        <w:rPr>
          <w:color w:val="666666"/>
        </w:rPr>
      </w:pPr>
      <w:r>
        <w:rPr>
          <w:rFonts w:ascii="Raleway" w:eastAsia="Raleway" w:hAnsi="Raleway" w:cs="Raleway"/>
          <w:color w:val="666666"/>
          <w:sz w:val="21"/>
          <w:szCs w:val="21"/>
        </w:rPr>
        <w:t xml:space="preserve">Visitors are to sit in the designated visitors’ area. </w:t>
      </w:r>
      <w:r>
        <w:rPr>
          <w:rFonts w:ascii="Raleway" w:eastAsia="Raleway" w:hAnsi="Raleway" w:cs="Raleway"/>
          <w:b/>
          <w:color w:val="666666"/>
          <w:sz w:val="21"/>
          <w:szCs w:val="21"/>
        </w:rPr>
        <w:t>Comments and questions from visitors are only received during the public comment period.</w:t>
      </w:r>
    </w:p>
    <w:p w:rsidR="00567DE2" w:rsidRDefault="00F01255">
      <w:pPr>
        <w:shd w:val="clear" w:color="auto" w:fill="FFFFFF"/>
        <w:spacing w:after="225"/>
        <w:jc w:val="center"/>
        <w:rPr>
          <w:rFonts w:ascii="Raleway" w:eastAsia="Raleway" w:hAnsi="Raleway" w:cs="Raleway"/>
          <w:b/>
          <w:color w:val="666666"/>
          <w:sz w:val="21"/>
          <w:szCs w:val="21"/>
        </w:rPr>
      </w:pPr>
      <w:r>
        <w:rPr>
          <w:rFonts w:ascii="Raleway" w:eastAsia="Raleway" w:hAnsi="Raleway" w:cs="Raleway"/>
          <w:b/>
          <w:color w:val="666666"/>
          <w:sz w:val="21"/>
          <w:szCs w:val="21"/>
        </w:rPr>
        <w:t>During Public Comment Forum</w:t>
      </w:r>
    </w:p>
    <w:p w:rsidR="00567DE2" w:rsidRDefault="00F01255">
      <w:pPr>
        <w:numPr>
          <w:ilvl w:val="0"/>
          <w:numId w:val="2"/>
        </w:numPr>
        <w:shd w:val="clear" w:color="auto" w:fill="FFFFFF"/>
        <w:spacing w:before="280" w:after="225" w:line="240" w:lineRule="auto"/>
        <w:ind w:left="0"/>
        <w:rPr>
          <w:color w:val="666666"/>
        </w:rPr>
      </w:pPr>
      <w:r>
        <w:rPr>
          <w:rFonts w:ascii="Raleway" w:eastAsia="Raleway" w:hAnsi="Raleway" w:cs="Raleway"/>
          <w:color w:val="666666"/>
          <w:sz w:val="21"/>
          <w:szCs w:val="21"/>
        </w:rPr>
        <w:t>Public comment is limited to no more than five minutes per individual.</w:t>
      </w:r>
    </w:p>
    <w:p w:rsidR="00567DE2" w:rsidRDefault="00F01255">
      <w:pPr>
        <w:numPr>
          <w:ilvl w:val="0"/>
          <w:numId w:val="2"/>
        </w:numPr>
        <w:shd w:val="clear" w:color="auto" w:fill="FFFFFF"/>
        <w:spacing w:after="225" w:line="240" w:lineRule="auto"/>
        <w:ind w:left="0"/>
        <w:rPr>
          <w:color w:val="666666"/>
        </w:rPr>
      </w:pPr>
      <w:r>
        <w:rPr>
          <w:rFonts w:ascii="Raleway" w:eastAsia="Raleway" w:hAnsi="Raleway" w:cs="Raleway"/>
          <w:color w:val="666666"/>
          <w:sz w:val="21"/>
          <w:szCs w:val="21"/>
        </w:rPr>
        <w:t>Public comment can be verbal or in written form which will be read by the Chairperson.</w:t>
      </w:r>
    </w:p>
    <w:p w:rsidR="00567DE2" w:rsidRDefault="00F01255">
      <w:pPr>
        <w:numPr>
          <w:ilvl w:val="0"/>
          <w:numId w:val="2"/>
        </w:numPr>
        <w:shd w:val="clear" w:color="auto" w:fill="FFFFFF"/>
        <w:spacing w:after="225" w:line="240" w:lineRule="auto"/>
        <w:ind w:left="0"/>
        <w:rPr>
          <w:color w:val="666666"/>
        </w:rPr>
      </w:pPr>
      <w:r>
        <w:rPr>
          <w:rFonts w:ascii="Raleway" w:eastAsia="Raleway" w:hAnsi="Raleway" w:cs="Raleway"/>
          <w:color w:val="666666"/>
          <w:sz w:val="21"/>
          <w:szCs w:val="21"/>
        </w:rPr>
        <w:t>Public comment will not be used for vendor presentations or product endorsements or demonstrations.</w:t>
      </w:r>
    </w:p>
    <w:p w:rsidR="00567DE2" w:rsidRDefault="00F01255">
      <w:pPr>
        <w:numPr>
          <w:ilvl w:val="0"/>
          <w:numId w:val="2"/>
        </w:numPr>
        <w:shd w:val="clear" w:color="auto" w:fill="FFFFFF"/>
        <w:spacing w:after="225" w:line="240" w:lineRule="auto"/>
        <w:ind w:left="0"/>
        <w:rPr>
          <w:color w:val="666666"/>
        </w:rPr>
      </w:pPr>
      <w:r>
        <w:rPr>
          <w:rFonts w:ascii="Raleway" w:eastAsia="Raleway" w:hAnsi="Raleway" w:cs="Raleway"/>
          <w:color w:val="666666"/>
          <w:sz w:val="21"/>
          <w:szCs w:val="21"/>
        </w:rPr>
        <w:t xml:space="preserve">Public comments should be factual, objective, and related to the Task Force’s mission. </w:t>
      </w:r>
    </w:p>
    <w:p w:rsidR="00567DE2" w:rsidRDefault="00F01255">
      <w:pPr>
        <w:numPr>
          <w:ilvl w:val="0"/>
          <w:numId w:val="2"/>
        </w:numPr>
        <w:shd w:val="clear" w:color="auto" w:fill="FFFFFF"/>
        <w:spacing w:after="225" w:line="240" w:lineRule="auto"/>
        <w:ind w:left="0"/>
        <w:rPr>
          <w:color w:val="666666"/>
        </w:rPr>
      </w:pPr>
      <w:r>
        <w:rPr>
          <w:rFonts w:ascii="Raleway" w:eastAsia="Raleway" w:hAnsi="Raleway" w:cs="Raleway"/>
          <w:color w:val="666666"/>
          <w:sz w:val="21"/>
          <w:szCs w:val="21"/>
        </w:rPr>
        <w:t>All public comments are to show mutual respect with courteous behavior and language.</w:t>
      </w:r>
    </w:p>
    <w:p w:rsidR="00567DE2" w:rsidRDefault="00F01255">
      <w:pPr>
        <w:numPr>
          <w:ilvl w:val="0"/>
          <w:numId w:val="2"/>
        </w:numPr>
        <w:shd w:val="clear" w:color="auto" w:fill="FFFFFF"/>
        <w:spacing w:after="225" w:line="240" w:lineRule="auto"/>
        <w:ind w:left="0"/>
        <w:rPr>
          <w:color w:val="666666"/>
        </w:rPr>
      </w:pPr>
      <w:r>
        <w:rPr>
          <w:rFonts w:ascii="Raleway" w:eastAsia="Raleway" w:hAnsi="Raleway" w:cs="Raleway"/>
          <w:color w:val="666666"/>
          <w:sz w:val="21"/>
          <w:szCs w:val="21"/>
        </w:rPr>
        <w:t>No action will be taken during the meeting of the Task Force on issues raised during the public comment forum.</w:t>
      </w:r>
    </w:p>
    <w:p w:rsidR="00567DE2" w:rsidRDefault="00F01255">
      <w:pPr>
        <w:numPr>
          <w:ilvl w:val="0"/>
          <w:numId w:val="2"/>
        </w:numPr>
        <w:shd w:val="clear" w:color="auto" w:fill="FFFFFF"/>
        <w:spacing w:after="225" w:line="240" w:lineRule="auto"/>
        <w:ind w:left="0"/>
        <w:rPr>
          <w:color w:val="666666"/>
        </w:rPr>
      </w:pPr>
      <w:r>
        <w:rPr>
          <w:rFonts w:ascii="Raleway" w:eastAsia="Raleway" w:hAnsi="Raleway" w:cs="Raleway"/>
          <w:color w:val="666666"/>
          <w:sz w:val="21"/>
          <w:szCs w:val="21"/>
        </w:rPr>
        <w:t>A record will be kept of the individuals or organizations, and the issues they present to the Task Force.</w:t>
      </w:r>
    </w:p>
    <w:p w:rsidR="00567DE2" w:rsidRDefault="00F01255">
      <w:pPr>
        <w:shd w:val="clear" w:color="auto" w:fill="FFFFFF"/>
        <w:spacing w:after="225"/>
        <w:jc w:val="center"/>
        <w:rPr>
          <w:rFonts w:ascii="Raleway" w:eastAsia="Raleway" w:hAnsi="Raleway" w:cs="Raleway"/>
          <w:b/>
          <w:color w:val="666666"/>
          <w:sz w:val="21"/>
          <w:szCs w:val="21"/>
        </w:rPr>
      </w:pPr>
      <w:r>
        <w:rPr>
          <w:rFonts w:ascii="Raleway" w:eastAsia="Raleway" w:hAnsi="Raleway" w:cs="Raleway"/>
          <w:b/>
          <w:color w:val="666666"/>
          <w:sz w:val="21"/>
          <w:szCs w:val="21"/>
        </w:rPr>
        <w:t xml:space="preserve">Following Public Comment </w:t>
      </w:r>
    </w:p>
    <w:p w:rsidR="00567DE2" w:rsidRDefault="00F01255">
      <w:pPr>
        <w:numPr>
          <w:ilvl w:val="0"/>
          <w:numId w:val="3"/>
        </w:numPr>
        <w:shd w:val="clear" w:color="auto" w:fill="FFFFFF"/>
        <w:spacing w:before="280" w:after="225" w:line="240" w:lineRule="auto"/>
        <w:ind w:left="0"/>
        <w:rPr>
          <w:color w:val="666666"/>
        </w:rPr>
      </w:pPr>
      <w:r>
        <w:rPr>
          <w:rFonts w:ascii="Raleway" w:eastAsia="Raleway" w:hAnsi="Raleway" w:cs="Raleway"/>
          <w:color w:val="666666"/>
          <w:sz w:val="21"/>
          <w:szCs w:val="21"/>
        </w:rPr>
        <w:lastRenderedPageBreak/>
        <w:t xml:space="preserve">Individuals and organizations are welcome to remain as guests for the duration of the meeting. </w:t>
      </w:r>
    </w:p>
    <w:p w:rsidR="00567DE2" w:rsidRDefault="00F01255">
      <w:pPr>
        <w:numPr>
          <w:ilvl w:val="0"/>
          <w:numId w:val="3"/>
        </w:numPr>
        <w:shd w:val="clear" w:color="auto" w:fill="FFFFFF"/>
        <w:spacing w:after="225" w:line="240" w:lineRule="auto"/>
        <w:ind w:left="0"/>
        <w:rPr>
          <w:color w:val="666666"/>
        </w:rPr>
      </w:pPr>
      <w:r>
        <w:rPr>
          <w:rFonts w:ascii="Raleway" w:eastAsia="Raleway" w:hAnsi="Raleway" w:cs="Raleway"/>
          <w:color w:val="666666"/>
          <w:sz w:val="21"/>
          <w:szCs w:val="21"/>
        </w:rPr>
        <w:t>The Task Force will review the public comments received to determine if the issues fall within the scope of the Task Force and will determine the appropriate follow-up response.</w:t>
      </w:r>
    </w:p>
    <w:p w:rsidR="00567DE2" w:rsidRDefault="00F01255">
      <w:pPr>
        <w:numPr>
          <w:ilvl w:val="0"/>
          <w:numId w:val="3"/>
        </w:numPr>
        <w:shd w:val="clear" w:color="auto" w:fill="FFFFFF"/>
        <w:spacing w:after="225" w:line="240" w:lineRule="auto"/>
        <w:ind w:left="0"/>
        <w:rPr>
          <w:color w:val="666666"/>
        </w:rPr>
      </w:pPr>
      <w:r>
        <w:rPr>
          <w:rFonts w:ascii="Raleway" w:eastAsia="Raleway" w:hAnsi="Raleway" w:cs="Raleway"/>
          <w:color w:val="666666"/>
          <w:sz w:val="21"/>
          <w:szCs w:val="21"/>
        </w:rPr>
        <w:t>If a follow-up response is necessary, it will be handled by telephone, electronic mail, or letter by the Chairperson or by the OSES’ staff liaison.</w:t>
      </w:r>
    </w:p>
    <w:p w:rsidR="00567DE2" w:rsidRDefault="00567DE2">
      <w:pPr>
        <w:spacing w:line="240" w:lineRule="auto"/>
      </w:pPr>
    </w:p>
    <w:p w:rsidR="00567DE2" w:rsidRDefault="00F01255">
      <w:pPr>
        <w:spacing w:line="240" w:lineRule="auto"/>
        <w:jc w:val="center"/>
        <w:rPr>
          <w:b/>
        </w:rPr>
      </w:pPr>
      <w:r>
        <w:rPr>
          <w:b/>
        </w:rPr>
        <w:t>Public Comment Form</w:t>
      </w:r>
    </w:p>
    <w:p w:rsidR="00695FC3" w:rsidRDefault="00695FC3">
      <w:pPr>
        <w:spacing w:line="240" w:lineRule="auto"/>
        <w:jc w:val="center"/>
        <w:rPr>
          <w:b/>
        </w:rPr>
      </w:pPr>
      <w:r>
        <w:rPr>
          <w:b/>
        </w:rPr>
        <w:t xml:space="preserve">(Due to the virtual nature of this meeting, please email your public comment form to Dr. Katie Davis at </w:t>
      </w:r>
      <w:hyperlink r:id="rId12" w:history="1">
        <w:r w:rsidRPr="00AE2FF7">
          <w:rPr>
            <w:rStyle w:val="Hyperlink"/>
            <w:b/>
          </w:rPr>
          <w:t>kldavisod@gmail.com</w:t>
        </w:r>
      </w:hyperlink>
      <w:r>
        <w:rPr>
          <w:b/>
        </w:rPr>
        <w:t xml:space="preserve"> and Dr. Phil Young at </w:t>
      </w:r>
      <w:hyperlink r:id="rId13" w:history="1">
        <w:r w:rsidRPr="00AE2FF7">
          <w:rPr>
            <w:rStyle w:val="Hyperlink"/>
            <w:b/>
          </w:rPr>
          <w:t>pyoung@acpsd.net</w:t>
        </w:r>
      </w:hyperlink>
      <w:r>
        <w:rPr>
          <w:b/>
        </w:rPr>
        <w:t>)</w:t>
      </w:r>
    </w:p>
    <w:p w:rsidR="00567DE2" w:rsidRDefault="00567DE2">
      <w:pPr>
        <w:spacing w:line="240" w:lineRule="auto"/>
      </w:pPr>
    </w:p>
    <w:p w:rsidR="00567DE2" w:rsidRDefault="00F01255">
      <w:pPr>
        <w:spacing w:line="240" w:lineRule="auto"/>
      </w:pPr>
      <w:r>
        <w:t>First Name:</w:t>
      </w:r>
      <w:r>
        <w:tab/>
      </w:r>
      <w:r>
        <w:tab/>
      </w:r>
      <w:r>
        <w:tab/>
      </w:r>
      <w:r>
        <w:tab/>
      </w:r>
      <w:r>
        <w:tab/>
        <w:t>Last Name:</w:t>
      </w:r>
    </w:p>
    <w:p w:rsidR="00567DE2" w:rsidRDefault="00F01255">
      <w:pPr>
        <w:spacing w:line="240" w:lineRule="auto"/>
      </w:pPr>
      <w:r>
        <w:t>Organization Represented:</w:t>
      </w:r>
    </w:p>
    <w:p w:rsidR="00567DE2" w:rsidRDefault="00F01255">
      <w:pPr>
        <w:spacing w:line="240" w:lineRule="auto"/>
      </w:pPr>
      <w:r>
        <w:t>Address:</w:t>
      </w:r>
    </w:p>
    <w:p w:rsidR="00567DE2" w:rsidRDefault="00F01255">
      <w:pPr>
        <w:spacing w:line="240" w:lineRule="auto"/>
      </w:pPr>
      <w:r>
        <w:t xml:space="preserve"> </w:t>
      </w:r>
    </w:p>
    <w:p w:rsidR="00567DE2" w:rsidRDefault="00F01255">
      <w:pPr>
        <w:spacing w:line="240" w:lineRule="auto"/>
      </w:pPr>
      <w:r>
        <w:t xml:space="preserve"> </w:t>
      </w:r>
    </w:p>
    <w:p w:rsidR="00567DE2" w:rsidRDefault="00F01255">
      <w:pPr>
        <w:spacing w:line="240" w:lineRule="auto"/>
      </w:pPr>
      <w:r>
        <w:t>City:</w:t>
      </w:r>
    </w:p>
    <w:p w:rsidR="00567DE2" w:rsidRDefault="00567DE2">
      <w:pPr>
        <w:spacing w:line="240" w:lineRule="auto"/>
      </w:pPr>
    </w:p>
    <w:p w:rsidR="00567DE2" w:rsidRDefault="00F01255">
      <w:pPr>
        <w:spacing w:line="240" w:lineRule="auto"/>
      </w:pPr>
      <w:r>
        <w:t>State:</w:t>
      </w:r>
    </w:p>
    <w:p w:rsidR="00567DE2" w:rsidRDefault="00F01255">
      <w:pPr>
        <w:spacing w:line="240" w:lineRule="auto"/>
      </w:pPr>
      <w:r>
        <w:t>ZIP Code:</w:t>
      </w:r>
    </w:p>
    <w:p w:rsidR="00567DE2" w:rsidRDefault="00F01255">
      <w:pPr>
        <w:spacing w:line="240" w:lineRule="auto"/>
      </w:pPr>
      <w:r>
        <w:t>Phone:</w:t>
      </w:r>
    </w:p>
    <w:p w:rsidR="00567DE2" w:rsidRDefault="00F01255">
      <w:pPr>
        <w:spacing w:line="240" w:lineRule="auto"/>
      </w:pPr>
      <w:r>
        <w:t>Email:</w:t>
      </w:r>
    </w:p>
    <w:p w:rsidR="00567DE2" w:rsidRDefault="00567DE2">
      <w:pPr>
        <w:spacing w:line="240" w:lineRule="auto"/>
      </w:pPr>
    </w:p>
    <w:p w:rsidR="00567DE2" w:rsidRDefault="00F01255">
      <w:pPr>
        <w:spacing w:line="240" w:lineRule="auto"/>
      </w:pPr>
      <w:r>
        <w:t>Do you require reasonable accommodations?</w:t>
      </w:r>
    </w:p>
    <w:p w:rsidR="00567DE2" w:rsidRDefault="00567DE2">
      <w:pPr>
        <w:spacing w:line="240" w:lineRule="auto"/>
      </w:pPr>
    </w:p>
    <w:p w:rsidR="00567DE2" w:rsidRDefault="00F01255">
      <w:pPr>
        <w:spacing w:line="240" w:lineRule="auto"/>
      </w:pPr>
      <w:r>
        <w:t xml:space="preserve">How would you like to give your </w:t>
      </w:r>
      <w:proofErr w:type="gramStart"/>
      <w:r>
        <w:t>comment:</w:t>
      </w:r>
      <w:proofErr w:type="gramEnd"/>
      <w:r>
        <w:t xml:space="preserve">  </w:t>
      </w:r>
    </w:p>
    <w:p w:rsidR="00567DE2" w:rsidRDefault="00F01255">
      <w:pPr>
        <w:spacing w:line="240" w:lineRule="auto"/>
      </w:pPr>
      <w:r>
        <w:t>□ I would like to speak with the Advisory Council in person.</w:t>
      </w:r>
    </w:p>
    <w:p w:rsidR="00567DE2" w:rsidRDefault="00F01255">
      <w:pPr>
        <w:spacing w:line="240" w:lineRule="auto"/>
      </w:pPr>
      <w:r>
        <w:t>□ I would like the Advisory Council Chairperson to share my comment with council.</w:t>
      </w:r>
    </w:p>
    <w:p w:rsidR="00567DE2" w:rsidRDefault="00567DE2">
      <w:pPr>
        <w:spacing w:line="240" w:lineRule="auto"/>
      </w:pPr>
    </w:p>
    <w:p w:rsidR="00567DE2" w:rsidRDefault="00F01255">
      <w:pPr>
        <w:spacing w:line="240" w:lineRule="auto"/>
      </w:pPr>
      <w:r>
        <w:t>Please describe the issue to be raised or provide a written comment to be read aloud by the Chair:</w:t>
      </w:r>
    </w:p>
    <w:p w:rsidR="00567DE2" w:rsidRDefault="00567DE2">
      <w:pPr>
        <w:sectPr w:rsidR="00567DE2">
          <w:type w:val="continuous"/>
          <w:pgSz w:w="12240" w:h="15840"/>
          <w:pgMar w:top="1440" w:right="1440" w:bottom="1440" w:left="1440" w:header="720" w:footer="432" w:gutter="0"/>
          <w:cols w:space="720"/>
          <w:formProt w:val="0"/>
          <w:docGrid w:linePitch="100"/>
        </w:sectPr>
      </w:pPr>
    </w:p>
    <w:p w:rsidR="001A0AB6" w:rsidRDefault="001A0AB6"/>
    <w:sectPr w:rsidR="001A0AB6">
      <w:type w:val="continuous"/>
      <w:pgSz w:w="12240" w:h="15840"/>
      <w:pgMar w:top="1440" w:right="1440" w:bottom="1440" w:left="1440" w:header="720" w:footer="432" w:gutter="0"/>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0AB6" w:rsidRDefault="00F01255">
      <w:pPr>
        <w:spacing w:line="240" w:lineRule="auto"/>
      </w:pPr>
      <w:r>
        <w:separator/>
      </w:r>
    </w:p>
  </w:endnote>
  <w:endnote w:type="continuationSeparator" w:id="0">
    <w:p w:rsidR="001A0AB6" w:rsidRDefault="00F0125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1"/>
    <w:family w:val="auto"/>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imes">
    <w:altName w:val="Times New Roman"/>
    <w:panose1 w:val="02020603050405020304"/>
    <w:charset w:val="00"/>
    <w:family w:val="roman"/>
    <w:pitch w:val="variable"/>
  </w:font>
  <w:font w:name="Arial">
    <w:panose1 w:val="020B0604020202020204"/>
    <w:charset w:val="00"/>
    <w:family w:val="swiss"/>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Raleway">
    <w:panose1 w:val="020B0503030101060003"/>
    <w:charset w:val="00"/>
    <w:family w:val="swiss"/>
    <w:pitch w:val="variable"/>
    <w:sig w:usb0="A00002FF" w:usb1="5000205B" w:usb2="00000000" w:usb3="00000000" w:csb0="00000097"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DE2" w:rsidRDefault="00567DE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DE2" w:rsidRDefault="00F01255">
    <w:pPr>
      <w:widowControl w:val="0"/>
      <w:jc w:val="center"/>
      <w:rPr>
        <w:smallCaps/>
        <w:color w:val="000000"/>
      </w:rPr>
    </w:pPr>
    <w:r>
      <w:rPr>
        <w:smallCaps/>
        <w:color w:val="000000"/>
      </w:rPr>
      <w:t>Rutledge Building · 1429 Senate Street · Columbia, SC 29201</w:t>
    </w:r>
    <w:r>
      <w:rPr>
        <w:smallCaps/>
        <w:color w:val="000000"/>
      </w:rPr>
      <w:br/>
      <w:t>Phone: 803-734-8500 · Fax 803-734-3389 · ed.sc.gov</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0AB6" w:rsidRDefault="00F01255">
      <w:pPr>
        <w:spacing w:line="240" w:lineRule="auto"/>
      </w:pPr>
      <w:r>
        <w:separator/>
      </w:r>
    </w:p>
  </w:footnote>
  <w:footnote w:type="continuationSeparator" w:id="0">
    <w:p w:rsidR="001A0AB6" w:rsidRDefault="00F0125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DE2" w:rsidRDefault="00567DE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DE2" w:rsidRDefault="00F01255">
    <w:pPr>
      <w:keepLines/>
      <w:ind w:right="-14"/>
      <w:jc w:val="center"/>
      <w:rPr>
        <w:color w:val="000000"/>
        <w:sz w:val="28"/>
        <w:szCs w:val="28"/>
      </w:rPr>
    </w:pPr>
    <w:r>
      <w:rPr>
        <w:noProof/>
      </w:rPr>
      <w:drawing>
        <wp:inline distT="0" distB="0" distL="0" distR="0">
          <wp:extent cx="1101090" cy="1036320"/>
          <wp:effectExtent l="0" t="0" r="0" b="0"/>
          <wp:docPr id="1" name="image1.png"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pic:cNvPicPr>
                    <a:picLocks noChangeAspect="1" noChangeArrowheads="1"/>
                  </pic:cNvPicPr>
                </pic:nvPicPr>
                <pic:blipFill>
                  <a:blip r:embed="rId1"/>
                  <a:stretch>
                    <a:fillRect/>
                  </a:stretch>
                </pic:blipFill>
                <pic:spPr bwMode="auto">
                  <a:xfrm>
                    <a:off x="0" y="0"/>
                    <a:ext cx="1101090" cy="1036320"/>
                  </a:xfrm>
                  <a:prstGeom prst="rect">
                    <a:avLst/>
                  </a:prstGeom>
                </pic:spPr>
              </pic:pic>
            </a:graphicData>
          </a:graphic>
        </wp:inline>
      </w:drawing>
    </w:r>
  </w:p>
  <w:p w:rsidR="00567DE2" w:rsidRDefault="00F01255">
    <w:pPr>
      <w:widowControl w:val="0"/>
      <w:spacing w:line="240" w:lineRule="auto"/>
      <w:jc w:val="center"/>
      <w:rPr>
        <w:b/>
        <w:smallCaps/>
        <w:color w:val="000000"/>
        <w:sz w:val="32"/>
        <w:szCs w:val="32"/>
      </w:rPr>
    </w:pPr>
    <w:r>
      <w:rPr>
        <w:b/>
        <w:smallCaps/>
        <w:color w:val="000000"/>
        <w:sz w:val="32"/>
        <w:szCs w:val="32"/>
      </w:rPr>
      <w:t>State of South Carolina</w:t>
    </w:r>
  </w:p>
  <w:p w:rsidR="00567DE2" w:rsidRDefault="00567DE2">
    <w:pPr>
      <w:widowControl w:val="0"/>
      <w:spacing w:line="240" w:lineRule="auto"/>
      <w:jc w:val="center"/>
      <w:rPr>
        <w:b/>
        <w:smallCaps/>
        <w:color w:val="000000"/>
        <w:sz w:val="2"/>
        <w:szCs w:val="2"/>
      </w:rPr>
    </w:pPr>
  </w:p>
  <w:p w:rsidR="00567DE2" w:rsidRDefault="00F01255">
    <w:pPr>
      <w:widowControl w:val="0"/>
      <w:spacing w:line="240" w:lineRule="auto"/>
      <w:jc w:val="center"/>
      <w:rPr>
        <w:b/>
        <w:smallCaps/>
        <w:color w:val="000000"/>
        <w:sz w:val="2"/>
        <w:szCs w:val="2"/>
      </w:rPr>
    </w:pPr>
    <w:r>
      <w:rPr>
        <w:b/>
        <w:smallCaps/>
        <w:noProof/>
        <w:color w:val="000000"/>
        <w:sz w:val="2"/>
        <w:szCs w:val="2"/>
      </w:rPr>
      <mc:AlternateContent>
        <mc:Choice Requires="wps">
          <w:drawing>
            <wp:anchor distT="0" distB="0" distL="114300" distR="114300" simplePos="0" relativeHeight="2" behindDoc="1" locked="0" layoutInCell="1" allowOverlap="1" wp14:anchorId="5A65761E">
              <wp:simplePos x="0" y="0"/>
              <wp:positionH relativeFrom="column">
                <wp:posOffset>2133600</wp:posOffset>
              </wp:positionH>
              <wp:positionV relativeFrom="paragraph">
                <wp:posOffset>635</wp:posOffset>
              </wp:positionV>
              <wp:extent cx="1673860" cy="13335"/>
              <wp:effectExtent l="0" t="0" r="0" b="0"/>
              <wp:wrapTopAndBottom/>
              <wp:docPr id="2" name="Image1"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SpPr/>
                    <wps:spPr>
                      <a:xfrm>
                        <a:off x="0" y="0"/>
                        <a:ext cx="1673280" cy="12600"/>
                      </a:xfrm>
                      <a:custGeom>
                        <a:avLst/>
                        <a:gdLst/>
                        <a:ahLst/>
                        <a:cxnLst/>
                        <a:rect l="l" t="t" r="r" b="b"/>
                        <a:pathLst>
                          <a:path w="21600" h="21600">
                            <a:moveTo>
                              <a:pt x="0" y="0"/>
                            </a:moveTo>
                            <a:lnTo>
                              <a:pt x="21600" y="21600"/>
                            </a:lnTo>
                          </a:path>
                        </a:pathLst>
                      </a:custGeom>
                      <a:noFill/>
                      <a:ln w="9360">
                        <a:solidFill>
                          <a:srgbClr val="4A7DBA"/>
                        </a:solidFill>
                        <a:round/>
                      </a:ln>
                    </wps:spPr>
                    <wps:style>
                      <a:lnRef idx="0">
                        <a:scrgbClr r="0" g="0" b="0"/>
                      </a:lnRef>
                      <a:fillRef idx="0">
                        <a:scrgbClr r="0" g="0" b="0"/>
                      </a:fillRef>
                      <a:effectRef idx="0">
                        <a:scrgbClr r="0" g="0" b="0"/>
                      </a:effectRef>
                      <a:fontRef idx="minor"/>
                    </wps:style>
                    <wps:bodyPr/>
                  </wps:wsp>
                </a:graphicData>
              </a:graphic>
            </wp:anchor>
          </w:drawing>
        </mc:Choice>
        <mc:Fallback>
          <w:pict>
            <v:shapetype id="shapetype_32" coordsize="21600,21600" o:spt="32" path="m,l21600,21600nfe">
              <v:stroke joinstyle="miter"/>
              <v:path gradientshapeok="t" o:connecttype="rect" textboxrect="0,0,21600,21600"/>
            </v:shapetype>
            <v:shape id="shape_0" ID="Image1" stroked="t" style="position:absolute;margin-left:168pt;margin-top:0pt;width:131.7pt;height:0.95pt" wp14:anchorId="5A65761E" type="shapetype_32">
              <w10:wrap type="none"/>
              <v:fill o:detectmouseclick="t" on="false"/>
              <v:stroke color="#4a7dba" weight="9360" joinstyle="round" endcap="flat"/>
            </v:shape>
          </w:pict>
        </mc:Fallback>
      </mc:AlternateContent>
    </w:r>
  </w:p>
  <w:p w:rsidR="00567DE2" w:rsidRDefault="00F01255">
    <w:pPr>
      <w:widowControl w:val="0"/>
      <w:spacing w:after="120" w:line="240" w:lineRule="auto"/>
      <w:jc w:val="center"/>
      <w:rPr>
        <w:b/>
        <w:smallCaps/>
        <w:color w:val="000000"/>
        <w:sz w:val="32"/>
        <w:szCs w:val="32"/>
      </w:rPr>
    </w:pPr>
    <w:r>
      <w:rPr>
        <w:b/>
        <w:smallCaps/>
        <w:color w:val="000000"/>
        <w:sz w:val="32"/>
        <w:szCs w:val="32"/>
      </w:rPr>
      <w:t>DEPARTMENT OF EDUCATION</w:t>
    </w:r>
  </w:p>
  <w:p w:rsidR="00567DE2" w:rsidRDefault="00F01255">
    <w:pPr>
      <w:widowControl w:val="0"/>
      <w:jc w:val="center"/>
      <w:rPr>
        <w:b/>
        <w:smallCaps/>
        <w:color w:val="000000"/>
      </w:rPr>
    </w:pPr>
    <w:r>
      <w:rPr>
        <w:b/>
        <w:smallCaps/>
        <w:color w:val="000000"/>
      </w:rPr>
      <w:t>Molly M. Spearman</w:t>
    </w:r>
  </w:p>
  <w:p w:rsidR="00567DE2" w:rsidRDefault="00F01255">
    <w:pPr>
      <w:jc w:val="center"/>
      <w:rPr>
        <w:i/>
        <w:smallCaps/>
        <w:color w:val="000000"/>
      </w:rPr>
    </w:pPr>
    <w:r>
      <w:rPr>
        <w:i/>
        <w:smallCaps/>
        <w:color w:val="000000"/>
      </w:rPr>
      <w:t>State Superintendent of Education</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AB3A42"/>
    <w:multiLevelType w:val="multilevel"/>
    <w:tmpl w:val="8D9AEB50"/>
    <w:lvl w:ilvl="0">
      <w:start w:val="1"/>
      <w:numFmt w:val="bullet"/>
      <w:lvlText w:val="●"/>
      <w:lvlJc w:val="left"/>
      <w:pPr>
        <w:ind w:left="720" w:hanging="360"/>
      </w:pPr>
      <w:rPr>
        <w:rFonts w:ascii="Noto Sans Symbols" w:hAnsi="Noto Sans Symbols" w:cs="Noto Sans Symbols" w:hint="default"/>
        <w:sz w:val="20"/>
        <w:szCs w:val="20"/>
      </w:rPr>
    </w:lvl>
    <w:lvl w:ilvl="1">
      <w:start w:val="1"/>
      <w:numFmt w:val="bullet"/>
      <w:lvlText w:val="o"/>
      <w:lvlJc w:val="left"/>
      <w:pPr>
        <w:ind w:left="1440" w:hanging="360"/>
      </w:pPr>
      <w:rPr>
        <w:rFonts w:ascii="Courier New" w:hAnsi="Courier New" w:cs="Courier New" w:hint="default"/>
        <w:sz w:val="20"/>
        <w:szCs w:val="20"/>
      </w:rPr>
    </w:lvl>
    <w:lvl w:ilvl="2">
      <w:start w:val="1"/>
      <w:numFmt w:val="bullet"/>
      <w:lvlText w:val="▪"/>
      <w:lvlJc w:val="left"/>
      <w:pPr>
        <w:ind w:left="2160" w:hanging="360"/>
      </w:pPr>
      <w:rPr>
        <w:rFonts w:ascii="Noto Sans Symbols" w:hAnsi="Noto Sans Symbols" w:cs="Noto Sans Symbols" w:hint="default"/>
        <w:sz w:val="20"/>
        <w:szCs w:val="20"/>
      </w:rPr>
    </w:lvl>
    <w:lvl w:ilvl="3">
      <w:start w:val="1"/>
      <w:numFmt w:val="bullet"/>
      <w:lvlText w:val="▪"/>
      <w:lvlJc w:val="left"/>
      <w:pPr>
        <w:ind w:left="2880" w:hanging="360"/>
      </w:pPr>
      <w:rPr>
        <w:rFonts w:ascii="Noto Sans Symbols" w:hAnsi="Noto Sans Symbols" w:cs="Noto Sans Symbols" w:hint="default"/>
        <w:sz w:val="20"/>
        <w:szCs w:val="20"/>
      </w:rPr>
    </w:lvl>
    <w:lvl w:ilvl="4">
      <w:start w:val="1"/>
      <w:numFmt w:val="bullet"/>
      <w:lvlText w:val="▪"/>
      <w:lvlJc w:val="left"/>
      <w:pPr>
        <w:ind w:left="3600" w:hanging="360"/>
      </w:pPr>
      <w:rPr>
        <w:rFonts w:ascii="Noto Sans Symbols" w:hAnsi="Noto Sans Symbols" w:cs="Noto Sans Symbols" w:hint="default"/>
        <w:sz w:val="20"/>
        <w:szCs w:val="20"/>
      </w:rPr>
    </w:lvl>
    <w:lvl w:ilvl="5">
      <w:start w:val="1"/>
      <w:numFmt w:val="bullet"/>
      <w:lvlText w:val="▪"/>
      <w:lvlJc w:val="left"/>
      <w:pPr>
        <w:ind w:left="4320" w:hanging="360"/>
      </w:pPr>
      <w:rPr>
        <w:rFonts w:ascii="Noto Sans Symbols" w:hAnsi="Noto Sans Symbols" w:cs="Noto Sans Symbols" w:hint="default"/>
        <w:sz w:val="20"/>
        <w:szCs w:val="20"/>
      </w:rPr>
    </w:lvl>
    <w:lvl w:ilvl="6">
      <w:start w:val="1"/>
      <w:numFmt w:val="bullet"/>
      <w:lvlText w:val="▪"/>
      <w:lvlJc w:val="left"/>
      <w:pPr>
        <w:ind w:left="5040" w:hanging="360"/>
      </w:pPr>
      <w:rPr>
        <w:rFonts w:ascii="Noto Sans Symbols" w:hAnsi="Noto Sans Symbols" w:cs="Noto Sans Symbols" w:hint="default"/>
        <w:sz w:val="20"/>
        <w:szCs w:val="20"/>
      </w:rPr>
    </w:lvl>
    <w:lvl w:ilvl="7">
      <w:start w:val="1"/>
      <w:numFmt w:val="bullet"/>
      <w:lvlText w:val="▪"/>
      <w:lvlJc w:val="left"/>
      <w:pPr>
        <w:ind w:left="5760" w:hanging="360"/>
      </w:pPr>
      <w:rPr>
        <w:rFonts w:ascii="Noto Sans Symbols" w:hAnsi="Noto Sans Symbols" w:cs="Noto Sans Symbols" w:hint="default"/>
        <w:sz w:val="20"/>
        <w:szCs w:val="20"/>
      </w:rPr>
    </w:lvl>
    <w:lvl w:ilvl="8">
      <w:start w:val="1"/>
      <w:numFmt w:val="bullet"/>
      <w:lvlText w:val="▪"/>
      <w:lvlJc w:val="left"/>
      <w:pPr>
        <w:ind w:left="6480" w:hanging="360"/>
      </w:pPr>
      <w:rPr>
        <w:rFonts w:ascii="Noto Sans Symbols" w:hAnsi="Noto Sans Symbols" w:cs="Noto Sans Symbols" w:hint="default"/>
        <w:sz w:val="20"/>
        <w:szCs w:val="20"/>
      </w:rPr>
    </w:lvl>
  </w:abstractNum>
  <w:abstractNum w:abstractNumId="1" w15:restartNumberingAfterBreak="0">
    <w:nsid w:val="1E3C24AB"/>
    <w:multiLevelType w:val="multilevel"/>
    <w:tmpl w:val="BC406E00"/>
    <w:lvl w:ilvl="0">
      <w:start w:val="1"/>
      <w:numFmt w:val="bullet"/>
      <w:lvlText w:val="●"/>
      <w:lvlJc w:val="left"/>
      <w:pPr>
        <w:ind w:left="720" w:hanging="360"/>
      </w:pPr>
      <w:rPr>
        <w:rFonts w:ascii="Noto Sans Symbols" w:hAnsi="Noto Sans Symbols" w:cs="Noto Sans Symbols" w:hint="default"/>
        <w:sz w:val="20"/>
        <w:szCs w:val="20"/>
      </w:rPr>
    </w:lvl>
    <w:lvl w:ilvl="1">
      <w:start w:val="1"/>
      <w:numFmt w:val="bullet"/>
      <w:lvlText w:val="o"/>
      <w:lvlJc w:val="left"/>
      <w:pPr>
        <w:ind w:left="1440" w:hanging="360"/>
      </w:pPr>
      <w:rPr>
        <w:rFonts w:ascii="Courier New" w:hAnsi="Courier New" w:cs="Courier New" w:hint="default"/>
        <w:sz w:val="20"/>
        <w:szCs w:val="20"/>
      </w:rPr>
    </w:lvl>
    <w:lvl w:ilvl="2">
      <w:start w:val="1"/>
      <w:numFmt w:val="bullet"/>
      <w:lvlText w:val="▪"/>
      <w:lvlJc w:val="left"/>
      <w:pPr>
        <w:ind w:left="2160" w:hanging="360"/>
      </w:pPr>
      <w:rPr>
        <w:rFonts w:ascii="Noto Sans Symbols" w:hAnsi="Noto Sans Symbols" w:cs="Noto Sans Symbols" w:hint="default"/>
        <w:sz w:val="20"/>
        <w:szCs w:val="20"/>
      </w:rPr>
    </w:lvl>
    <w:lvl w:ilvl="3">
      <w:start w:val="1"/>
      <w:numFmt w:val="bullet"/>
      <w:lvlText w:val="▪"/>
      <w:lvlJc w:val="left"/>
      <w:pPr>
        <w:ind w:left="2880" w:hanging="360"/>
      </w:pPr>
      <w:rPr>
        <w:rFonts w:ascii="Noto Sans Symbols" w:hAnsi="Noto Sans Symbols" w:cs="Noto Sans Symbols" w:hint="default"/>
        <w:sz w:val="20"/>
        <w:szCs w:val="20"/>
      </w:rPr>
    </w:lvl>
    <w:lvl w:ilvl="4">
      <w:start w:val="1"/>
      <w:numFmt w:val="bullet"/>
      <w:lvlText w:val="▪"/>
      <w:lvlJc w:val="left"/>
      <w:pPr>
        <w:ind w:left="3600" w:hanging="360"/>
      </w:pPr>
      <w:rPr>
        <w:rFonts w:ascii="Noto Sans Symbols" w:hAnsi="Noto Sans Symbols" w:cs="Noto Sans Symbols" w:hint="default"/>
        <w:sz w:val="20"/>
        <w:szCs w:val="20"/>
      </w:rPr>
    </w:lvl>
    <w:lvl w:ilvl="5">
      <w:start w:val="1"/>
      <w:numFmt w:val="bullet"/>
      <w:lvlText w:val="▪"/>
      <w:lvlJc w:val="left"/>
      <w:pPr>
        <w:ind w:left="4320" w:hanging="360"/>
      </w:pPr>
      <w:rPr>
        <w:rFonts w:ascii="Noto Sans Symbols" w:hAnsi="Noto Sans Symbols" w:cs="Noto Sans Symbols" w:hint="default"/>
        <w:sz w:val="20"/>
        <w:szCs w:val="20"/>
      </w:rPr>
    </w:lvl>
    <w:lvl w:ilvl="6">
      <w:start w:val="1"/>
      <w:numFmt w:val="bullet"/>
      <w:lvlText w:val="▪"/>
      <w:lvlJc w:val="left"/>
      <w:pPr>
        <w:ind w:left="5040" w:hanging="360"/>
      </w:pPr>
      <w:rPr>
        <w:rFonts w:ascii="Noto Sans Symbols" w:hAnsi="Noto Sans Symbols" w:cs="Noto Sans Symbols" w:hint="default"/>
        <w:sz w:val="20"/>
        <w:szCs w:val="20"/>
      </w:rPr>
    </w:lvl>
    <w:lvl w:ilvl="7">
      <w:start w:val="1"/>
      <w:numFmt w:val="bullet"/>
      <w:lvlText w:val="▪"/>
      <w:lvlJc w:val="left"/>
      <w:pPr>
        <w:ind w:left="5760" w:hanging="360"/>
      </w:pPr>
      <w:rPr>
        <w:rFonts w:ascii="Noto Sans Symbols" w:hAnsi="Noto Sans Symbols" w:cs="Noto Sans Symbols" w:hint="default"/>
        <w:sz w:val="20"/>
        <w:szCs w:val="20"/>
      </w:rPr>
    </w:lvl>
    <w:lvl w:ilvl="8">
      <w:start w:val="1"/>
      <w:numFmt w:val="bullet"/>
      <w:lvlText w:val="▪"/>
      <w:lvlJc w:val="left"/>
      <w:pPr>
        <w:ind w:left="6480" w:hanging="360"/>
      </w:pPr>
      <w:rPr>
        <w:rFonts w:ascii="Noto Sans Symbols" w:hAnsi="Noto Sans Symbols" w:cs="Noto Sans Symbols" w:hint="default"/>
        <w:sz w:val="20"/>
        <w:szCs w:val="20"/>
      </w:rPr>
    </w:lvl>
  </w:abstractNum>
  <w:abstractNum w:abstractNumId="2" w15:restartNumberingAfterBreak="0">
    <w:nsid w:val="28377970"/>
    <w:multiLevelType w:val="multilevel"/>
    <w:tmpl w:val="1242B0E2"/>
    <w:lvl w:ilvl="0">
      <w:start w:val="1"/>
      <w:numFmt w:val="bullet"/>
      <w:lvlText w:val="●"/>
      <w:lvlJc w:val="left"/>
      <w:pPr>
        <w:ind w:left="720" w:hanging="360"/>
      </w:pPr>
      <w:rPr>
        <w:rFonts w:ascii="Noto Sans Symbols" w:hAnsi="Noto Sans Symbols" w:cs="Noto Sans Symbols" w:hint="default"/>
        <w:sz w:val="20"/>
        <w:szCs w:val="20"/>
      </w:rPr>
    </w:lvl>
    <w:lvl w:ilvl="1">
      <w:start w:val="1"/>
      <w:numFmt w:val="bullet"/>
      <w:lvlText w:val="o"/>
      <w:lvlJc w:val="left"/>
      <w:pPr>
        <w:ind w:left="1440" w:hanging="360"/>
      </w:pPr>
      <w:rPr>
        <w:rFonts w:ascii="Courier New" w:hAnsi="Courier New" w:cs="Courier New" w:hint="default"/>
        <w:sz w:val="20"/>
        <w:szCs w:val="20"/>
      </w:rPr>
    </w:lvl>
    <w:lvl w:ilvl="2">
      <w:start w:val="1"/>
      <w:numFmt w:val="bullet"/>
      <w:lvlText w:val="▪"/>
      <w:lvlJc w:val="left"/>
      <w:pPr>
        <w:ind w:left="2160" w:hanging="360"/>
      </w:pPr>
      <w:rPr>
        <w:rFonts w:ascii="Noto Sans Symbols" w:hAnsi="Noto Sans Symbols" w:cs="Noto Sans Symbols" w:hint="default"/>
        <w:sz w:val="20"/>
        <w:szCs w:val="20"/>
      </w:rPr>
    </w:lvl>
    <w:lvl w:ilvl="3">
      <w:start w:val="1"/>
      <w:numFmt w:val="bullet"/>
      <w:lvlText w:val="▪"/>
      <w:lvlJc w:val="left"/>
      <w:pPr>
        <w:ind w:left="2880" w:hanging="360"/>
      </w:pPr>
      <w:rPr>
        <w:rFonts w:ascii="Noto Sans Symbols" w:hAnsi="Noto Sans Symbols" w:cs="Noto Sans Symbols" w:hint="default"/>
        <w:sz w:val="20"/>
        <w:szCs w:val="20"/>
      </w:rPr>
    </w:lvl>
    <w:lvl w:ilvl="4">
      <w:start w:val="1"/>
      <w:numFmt w:val="bullet"/>
      <w:lvlText w:val="▪"/>
      <w:lvlJc w:val="left"/>
      <w:pPr>
        <w:ind w:left="3600" w:hanging="360"/>
      </w:pPr>
      <w:rPr>
        <w:rFonts w:ascii="Noto Sans Symbols" w:hAnsi="Noto Sans Symbols" w:cs="Noto Sans Symbols" w:hint="default"/>
        <w:sz w:val="20"/>
        <w:szCs w:val="20"/>
      </w:rPr>
    </w:lvl>
    <w:lvl w:ilvl="5">
      <w:start w:val="1"/>
      <w:numFmt w:val="bullet"/>
      <w:lvlText w:val="▪"/>
      <w:lvlJc w:val="left"/>
      <w:pPr>
        <w:ind w:left="4320" w:hanging="360"/>
      </w:pPr>
      <w:rPr>
        <w:rFonts w:ascii="Noto Sans Symbols" w:hAnsi="Noto Sans Symbols" w:cs="Noto Sans Symbols" w:hint="default"/>
        <w:sz w:val="20"/>
        <w:szCs w:val="20"/>
      </w:rPr>
    </w:lvl>
    <w:lvl w:ilvl="6">
      <w:start w:val="1"/>
      <w:numFmt w:val="bullet"/>
      <w:lvlText w:val="▪"/>
      <w:lvlJc w:val="left"/>
      <w:pPr>
        <w:ind w:left="5040" w:hanging="360"/>
      </w:pPr>
      <w:rPr>
        <w:rFonts w:ascii="Noto Sans Symbols" w:hAnsi="Noto Sans Symbols" w:cs="Noto Sans Symbols" w:hint="default"/>
        <w:sz w:val="20"/>
        <w:szCs w:val="20"/>
      </w:rPr>
    </w:lvl>
    <w:lvl w:ilvl="7">
      <w:start w:val="1"/>
      <w:numFmt w:val="bullet"/>
      <w:lvlText w:val="▪"/>
      <w:lvlJc w:val="left"/>
      <w:pPr>
        <w:ind w:left="5760" w:hanging="360"/>
      </w:pPr>
      <w:rPr>
        <w:rFonts w:ascii="Noto Sans Symbols" w:hAnsi="Noto Sans Symbols" w:cs="Noto Sans Symbols" w:hint="default"/>
        <w:sz w:val="20"/>
        <w:szCs w:val="20"/>
      </w:rPr>
    </w:lvl>
    <w:lvl w:ilvl="8">
      <w:start w:val="1"/>
      <w:numFmt w:val="bullet"/>
      <w:lvlText w:val="▪"/>
      <w:lvlJc w:val="left"/>
      <w:pPr>
        <w:ind w:left="6480" w:hanging="360"/>
      </w:pPr>
      <w:rPr>
        <w:rFonts w:ascii="Noto Sans Symbols" w:hAnsi="Noto Sans Symbols" w:cs="Noto Sans Symbols" w:hint="default"/>
        <w:sz w:val="20"/>
        <w:szCs w:val="20"/>
      </w:rPr>
    </w:lvl>
  </w:abstractNum>
  <w:abstractNum w:abstractNumId="3" w15:restartNumberingAfterBreak="0">
    <w:nsid w:val="2B230696"/>
    <w:multiLevelType w:val="multilevel"/>
    <w:tmpl w:val="B024F41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15:restartNumberingAfterBreak="0">
    <w:nsid w:val="72EB79AE"/>
    <w:multiLevelType w:val="multilevel"/>
    <w:tmpl w:val="98CC5C8E"/>
    <w:lvl w:ilvl="0">
      <w:start w:val="1"/>
      <w:numFmt w:val="bullet"/>
      <w:lvlText w:val="●"/>
      <w:lvlJc w:val="left"/>
      <w:pPr>
        <w:ind w:left="720" w:hanging="360"/>
      </w:pPr>
      <w:rPr>
        <w:rFonts w:ascii="Noto Sans Symbols" w:hAnsi="Noto Sans Symbols" w:cs="Noto Sans Symbols" w:hint="default"/>
        <w:sz w:val="20"/>
        <w:szCs w:val="20"/>
      </w:rPr>
    </w:lvl>
    <w:lvl w:ilvl="1">
      <w:start w:val="1"/>
      <w:numFmt w:val="bullet"/>
      <w:lvlText w:val="o"/>
      <w:lvlJc w:val="left"/>
      <w:pPr>
        <w:ind w:left="1440" w:hanging="360"/>
      </w:pPr>
      <w:rPr>
        <w:rFonts w:ascii="Courier New" w:hAnsi="Courier New" w:cs="Courier New" w:hint="default"/>
        <w:sz w:val="20"/>
        <w:szCs w:val="20"/>
      </w:rPr>
    </w:lvl>
    <w:lvl w:ilvl="2">
      <w:start w:val="1"/>
      <w:numFmt w:val="bullet"/>
      <w:lvlText w:val="▪"/>
      <w:lvlJc w:val="left"/>
      <w:pPr>
        <w:ind w:left="2160" w:hanging="360"/>
      </w:pPr>
      <w:rPr>
        <w:rFonts w:ascii="Noto Sans Symbols" w:hAnsi="Noto Sans Symbols" w:cs="Noto Sans Symbols" w:hint="default"/>
        <w:sz w:val="20"/>
        <w:szCs w:val="20"/>
      </w:rPr>
    </w:lvl>
    <w:lvl w:ilvl="3">
      <w:start w:val="1"/>
      <w:numFmt w:val="bullet"/>
      <w:lvlText w:val="▪"/>
      <w:lvlJc w:val="left"/>
      <w:pPr>
        <w:ind w:left="2880" w:hanging="360"/>
      </w:pPr>
      <w:rPr>
        <w:rFonts w:ascii="Noto Sans Symbols" w:hAnsi="Noto Sans Symbols" w:cs="Noto Sans Symbols" w:hint="default"/>
        <w:sz w:val="20"/>
        <w:szCs w:val="20"/>
      </w:rPr>
    </w:lvl>
    <w:lvl w:ilvl="4">
      <w:start w:val="1"/>
      <w:numFmt w:val="bullet"/>
      <w:lvlText w:val="▪"/>
      <w:lvlJc w:val="left"/>
      <w:pPr>
        <w:ind w:left="3600" w:hanging="360"/>
      </w:pPr>
      <w:rPr>
        <w:rFonts w:ascii="Noto Sans Symbols" w:hAnsi="Noto Sans Symbols" w:cs="Noto Sans Symbols" w:hint="default"/>
        <w:sz w:val="20"/>
        <w:szCs w:val="20"/>
      </w:rPr>
    </w:lvl>
    <w:lvl w:ilvl="5">
      <w:start w:val="1"/>
      <w:numFmt w:val="bullet"/>
      <w:lvlText w:val="▪"/>
      <w:lvlJc w:val="left"/>
      <w:pPr>
        <w:ind w:left="4320" w:hanging="360"/>
      </w:pPr>
      <w:rPr>
        <w:rFonts w:ascii="Noto Sans Symbols" w:hAnsi="Noto Sans Symbols" w:cs="Noto Sans Symbols" w:hint="default"/>
        <w:sz w:val="20"/>
        <w:szCs w:val="20"/>
      </w:rPr>
    </w:lvl>
    <w:lvl w:ilvl="6">
      <w:start w:val="1"/>
      <w:numFmt w:val="bullet"/>
      <w:lvlText w:val="▪"/>
      <w:lvlJc w:val="left"/>
      <w:pPr>
        <w:ind w:left="5040" w:hanging="360"/>
      </w:pPr>
      <w:rPr>
        <w:rFonts w:ascii="Noto Sans Symbols" w:hAnsi="Noto Sans Symbols" w:cs="Noto Sans Symbols" w:hint="default"/>
        <w:sz w:val="20"/>
        <w:szCs w:val="20"/>
      </w:rPr>
    </w:lvl>
    <w:lvl w:ilvl="7">
      <w:start w:val="1"/>
      <w:numFmt w:val="bullet"/>
      <w:lvlText w:val="▪"/>
      <w:lvlJc w:val="left"/>
      <w:pPr>
        <w:ind w:left="5760" w:hanging="360"/>
      </w:pPr>
      <w:rPr>
        <w:rFonts w:ascii="Noto Sans Symbols" w:hAnsi="Noto Sans Symbols" w:cs="Noto Sans Symbols" w:hint="default"/>
        <w:sz w:val="20"/>
        <w:szCs w:val="20"/>
      </w:rPr>
    </w:lvl>
    <w:lvl w:ilvl="8">
      <w:start w:val="1"/>
      <w:numFmt w:val="bullet"/>
      <w:lvlText w:val="▪"/>
      <w:lvlJc w:val="left"/>
      <w:pPr>
        <w:ind w:left="6480" w:hanging="360"/>
      </w:pPr>
      <w:rPr>
        <w:rFonts w:ascii="Noto Sans Symbols" w:hAnsi="Noto Sans Symbols" w:cs="Noto Sans Symbols" w:hint="default"/>
        <w:sz w:val="20"/>
        <w:szCs w:val="20"/>
      </w:r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7DE2"/>
    <w:rsid w:val="001A0AB6"/>
    <w:rsid w:val="001F7B69"/>
    <w:rsid w:val="00502065"/>
    <w:rsid w:val="00567DE2"/>
    <w:rsid w:val="0059311F"/>
    <w:rsid w:val="005A106E"/>
    <w:rsid w:val="005B6AF5"/>
    <w:rsid w:val="00695FC3"/>
    <w:rsid w:val="009B11D2"/>
    <w:rsid w:val="00F01255"/>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134237"/>
  <w15:docId w15:val="{C79F4285-059A-4FD8-ACE4-622895A4F4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276" w:lineRule="auto"/>
    </w:pPr>
  </w:style>
  <w:style w:type="paragraph" w:styleId="Heading1">
    <w:name w:val="heading 1"/>
    <w:basedOn w:val="Normal"/>
    <w:next w:val="Normal"/>
    <w:uiPriority w:val="9"/>
    <w:qFormat/>
    <w:pPr>
      <w:keepNext/>
      <w:spacing w:before="240" w:after="60"/>
      <w:outlineLvl w:val="0"/>
    </w:pPr>
    <w:rPr>
      <w:rFonts w:ascii="Arial Black" w:eastAsia="Arial Black" w:hAnsi="Arial Black" w:cs="Arial Black"/>
      <w:i/>
      <w:sz w:val="144"/>
      <w:szCs w:val="144"/>
    </w:rPr>
  </w:style>
  <w:style w:type="paragraph" w:styleId="Heading2">
    <w:name w:val="heading 2"/>
    <w:basedOn w:val="Normal"/>
    <w:next w:val="Normal"/>
    <w:uiPriority w:val="9"/>
    <w:semiHidden/>
    <w:unhideWhenUsed/>
    <w:qFormat/>
    <w:pPr>
      <w:keepNext/>
      <w:outlineLvl w:val="1"/>
    </w:pPr>
    <w:rPr>
      <w:rFonts w:ascii="Times" w:eastAsia="Times" w:hAnsi="Times" w:cs="Times"/>
      <w:i/>
    </w:rPr>
  </w:style>
  <w:style w:type="paragraph" w:styleId="Heading3">
    <w:name w:val="heading 3"/>
    <w:basedOn w:val="Normal"/>
    <w:next w:val="Normal"/>
    <w:uiPriority w:val="9"/>
    <w:semiHidden/>
    <w:unhideWhenUsed/>
    <w:qFormat/>
    <w:pPr>
      <w:keepNext/>
      <w:spacing w:before="240" w:after="60"/>
      <w:outlineLvl w:val="2"/>
    </w:pPr>
    <w:rPr>
      <w:rFonts w:ascii="Arial" w:eastAsia="Arial" w:hAnsi="Arial" w:cs="Arial"/>
      <w:b/>
    </w:rPr>
  </w:style>
  <w:style w:type="paragraph" w:styleId="Heading4">
    <w:name w:val="heading 4"/>
    <w:basedOn w:val="Normal"/>
    <w:next w:val="Normal"/>
    <w:uiPriority w:val="9"/>
    <w:semiHidden/>
    <w:unhideWhenUsed/>
    <w:qFormat/>
    <w:pPr>
      <w:keepNext/>
      <w:ind w:firstLine="360"/>
      <w:outlineLvl w:val="3"/>
    </w:pPr>
    <w:rPr>
      <w:rFonts w:ascii="Arial" w:eastAsia="Arial" w:hAnsi="Arial" w:cs="Arial"/>
      <w:b/>
      <w:sz w:val="20"/>
      <w:szCs w:val="20"/>
    </w:rPr>
  </w:style>
  <w:style w:type="paragraph" w:styleId="Heading5">
    <w:name w:val="heading 5"/>
    <w:basedOn w:val="Normal"/>
    <w:next w:val="Normal"/>
    <w:uiPriority w:val="9"/>
    <w:semiHidden/>
    <w:unhideWhenUsed/>
    <w:qFormat/>
    <w:pPr>
      <w:keepNext/>
      <w:spacing w:line="278" w:lineRule="auto"/>
      <w:outlineLvl w:val="4"/>
    </w:pPr>
    <w:rPr>
      <w:rFonts w:ascii="Arial" w:eastAsia="Arial" w:hAnsi="Arial" w:cs="Arial"/>
      <w:b/>
      <w:sz w:val="20"/>
      <w:szCs w:val="20"/>
    </w:rPr>
  </w:style>
  <w:style w:type="paragraph" w:styleId="Heading6">
    <w:name w:val="heading 6"/>
    <w:basedOn w:val="Normal"/>
    <w:next w:val="Normal"/>
    <w:uiPriority w:val="9"/>
    <w:semiHidden/>
    <w:unhideWhenUsed/>
    <w:qFormat/>
    <w:pPr>
      <w:keepNext/>
      <w:spacing w:line="360" w:lineRule="auto"/>
      <w:ind w:left="144"/>
      <w:outlineLvl w:val="5"/>
    </w:pPr>
    <w:rPr>
      <w:rFonts w:ascii="Arial" w:eastAsia="Arial" w:hAnsi="Arial" w:cs="Arial"/>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Label1">
    <w:name w:val="ListLabel 1"/>
    <w:qFormat/>
    <w:rPr>
      <w:rFonts w:eastAsia="Noto Sans Symbols" w:cs="Noto Sans Symbols"/>
      <w:sz w:val="20"/>
      <w:szCs w:val="20"/>
    </w:rPr>
  </w:style>
  <w:style w:type="character" w:customStyle="1" w:styleId="ListLabel2">
    <w:name w:val="ListLabel 2"/>
    <w:qFormat/>
    <w:rPr>
      <w:rFonts w:eastAsia="Courier New" w:cs="Courier New"/>
      <w:sz w:val="20"/>
      <w:szCs w:val="20"/>
    </w:rPr>
  </w:style>
  <w:style w:type="character" w:customStyle="1" w:styleId="ListLabel3">
    <w:name w:val="ListLabel 3"/>
    <w:qFormat/>
    <w:rPr>
      <w:rFonts w:eastAsia="Noto Sans Symbols" w:cs="Noto Sans Symbols"/>
      <w:sz w:val="20"/>
      <w:szCs w:val="20"/>
    </w:rPr>
  </w:style>
  <w:style w:type="character" w:customStyle="1" w:styleId="ListLabel4">
    <w:name w:val="ListLabel 4"/>
    <w:qFormat/>
    <w:rPr>
      <w:rFonts w:eastAsia="Noto Sans Symbols" w:cs="Noto Sans Symbols"/>
      <w:sz w:val="20"/>
      <w:szCs w:val="20"/>
    </w:rPr>
  </w:style>
  <w:style w:type="character" w:customStyle="1" w:styleId="ListLabel5">
    <w:name w:val="ListLabel 5"/>
    <w:qFormat/>
    <w:rPr>
      <w:rFonts w:eastAsia="Noto Sans Symbols" w:cs="Noto Sans Symbols"/>
      <w:sz w:val="20"/>
      <w:szCs w:val="20"/>
    </w:rPr>
  </w:style>
  <w:style w:type="character" w:customStyle="1" w:styleId="ListLabel6">
    <w:name w:val="ListLabel 6"/>
    <w:qFormat/>
    <w:rPr>
      <w:rFonts w:eastAsia="Noto Sans Symbols" w:cs="Noto Sans Symbols"/>
      <w:sz w:val="20"/>
      <w:szCs w:val="20"/>
    </w:rPr>
  </w:style>
  <w:style w:type="character" w:customStyle="1" w:styleId="ListLabel7">
    <w:name w:val="ListLabel 7"/>
    <w:qFormat/>
    <w:rPr>
      <w:rFonts w:eastAsia="Noto Sans Symbols" w:cs="Noto Sans Symbols"/>
      <w:sz w:val="20"/>
      <w:szCs w:val="20"/>
    </w:rPr>
  </w:style>
  <w:style w:type="character" w:customStyle="1" w:styleId="ListLabel8">
    <w:name w:val="ListLabel 8"/>
    <w:qFormat/>
    <w:rPr>
      <w:rFonts w:eastAsia="Noto Sans Symbols" w:cs="Noto Sans Symbols"/>
      <w:sz w:val="20"/>
      <w:szCs w:val="20"/>
    </w:rPr>
  </w:style>
  <w:style w:type="character" w:customStyle="1" w:styleId="ListLabel9">
    <w:name w:val="ListLabel 9"/>
    <w:qFormat/>
    <w:rPr>
      <w:rFonts w:eastAsia="Noto Sans Symbols" w:cs="Noto Sans Symbols"/>
      <w:sz w:val="20"/>
      <w:szCs w:val="20"/>
    </w:rPr>
  </w:style>
  <w:style w:type="character" w:customStyle="1" w:styleId="ListLabel10">
    <w:name w:val="ListLabel 10"/>
    <w:qFormat/>
    <w:rPr>
      <w:rFonts w:eastAsia="Noto Sans Symbols" w:cs="Noto Sans Symbols"/>
      <w:sz w:val="20"/>
      <w:szCs w:val="20"/>
    </w:rPr>
  </w:style>
  <w:style w:type="character" w:customStyle="1" w:styleId="ListLabel11">
    <w:name w:val="ListLabel 11"/>
    <w:qFormat/>
    <w:rPr>
      <w:rFonts w:eastAsia="Courier New" w:cs="Courier New"/>
      <w:sz w:val="20"/>
      <w:szCs w:val="20"/>
    </w:rPr>
  </w:style>
  <w:style w:type="character" w:customStyle="1" w:styleId="ListLabel12">
    <w:name w:val="ListLabel 12"/>
    <w:qFormat/>
    <w:rPr>
      <w:rFonts w:eastAsia="Noto Sans Symbols" w:cs="Noto Sans Symbols"/>
      <w:sz w:val="20"/>
      <w:szCs w:val="20"/>
    </w:rPr>
  </w:style>
  <w:style w:type="character" w:customStyle="1" w:styleId="ListLabel13">
    <w:name w:val="ListLabel 13"/>
    <w:qFormat/>
    <w:rPr>
      <w:rFonts w:eastAsia="Noto Sans Symbols" w:cs="Noto Sans Symbols"/>
      <w:sz w:val="20"/>
      <w:szCs w:val="20"/>
    </w:rPr>
  </w:style>
  <w:style w:type="character" w:customStyle="1" w:styleId="ListLabel14">
    <w:name w:val="ListLabel 14"/>
    <w:qFormat/>
    <w:rPr>
      <w:rFonts w:eastAsia="Noto Sans Symbols" w:cs="Noto Sans Symbols"/>
      <w:sz w:val="20"/>
      <w:szCs w:val="20"/>
    </w:rPr>
  </w:style>
  <w:style w:type="character" w:customStyle="1" w:styleId="ListLabel15">
    <w:name w:val="ListLabel 15"/>
    <w:qFormat/>
    <w:rPr>
      <w:rFonts w:eastAsia="Noto Sans Symbols" w:cs="Noto Sans Symbols"/>
      <w:sz w:val="20"/>
      <w:szCs w:val="20"/>
    </w:rPr>
  </w:style>
  <w:style w:type="character" w:customStyle="1" w:styleId="ListLabel16">
    <w:name w:val="ListLabel 16"/>
    <w:qFormat/>
    <w:rPr>
      <w:rFonts w:eastAsia="Noto Sans Symbols" w:cs="Noto Sans Symbols"/>
      <w:sz w:val="20"/>
      <w:szCs w:val="20"/>
    </w:rPr>
  </w:style>
  <w:style w:type="character" w:customStyle="1" w:styleId="ListLabel17">
    <w:name w:val="ListLabel 17"/>
    <w:qFormat/>
    <w:rPr>
      <w:rFonts w:eastAsia="Noto Sans Symbols" w:cs="Noto Sans Symbols"/>
      <w:sz w:val="20"/>
      <w:szCs w:val="20"/>
    </w:rPr>
  </w:style>
  <w:style w:type="character" w:customStyle="1" w:styleId="ListLabel18">
    <w:name w:val="ListLabel 18"/>
    <w:qFormat/>
    <w:rPr>
      <w:rFonts w:eastAsia="Noto Sans Symbols" w:cs="Noto Sans Symbols"/>
      <w:sz w:val="20"/>
      <w:szCs w:val="20"/>
    </w:rPr>
  </w:style>
  <w:style w:type="character" w:customStyle="1" w:styleId="ListLabel19">
    <w:name w:val="ListLabel 19"/>
    <w:qFormat/>
    <w:rPr>
      <w:rFonts w:eastAsia="Noto Sans Symbols" w:cs="Noto Sans Symbols"/>
      <w:sz w:val="20"/>
      <w:szCs w:val="20"/>
    </w:rPr>
  </w:style>
  <w:style w:type="character" w:customStyle="1" w:styleId="ListLabel20">
    <w:name w:val="ListLabel 20"/>
    <w:qFormat/>
    <w:rPr>
      <w:rFonts w:eastAsia="Courier New" w:cs="Courier New"/>
      <w:sz w:val="20"/>
      <w:szCs w:val="20"/>
    </w:rPr>
  </w:style>
  <w:style w:type="character" w:customStyle="1" w:styleId="ListLabel21">
    <w:name w:val="ListLabel 21"/>
    <w:qFormat/>
    <w:rPr>
      <w:rFonts w:eastAsia="Noto Sans Symbols" w:cs="Noto Sans Symbols"/>
      <w:sz w:val="20"/>
      <w:szCs w:val="20"/>
    </w:rPr>
  </w:style>
  <w:style w:type="character" w:customStyle="1" w:styleId="ListLabel22">
    <w:name w:val="ListLabel 22"/>
    <w:qFormat/>
    <w:rPr>
      <w:rFonts w:eastAsia="Noto Sans Symbols" w:cs="Noto Sans Symbols"/>
      <w:sz w:val="20"/>
      <w:szCs w:val="20"/>
    </w:rPr>
  </w:style>
  <w:style w:type="character" w:customStyle="1" w:styleId="ListLabel23">
    <w:name w:val="ListLabel 23"/>
    <w:qFormat/>
    <w:rPr>
      <w:rFonts w:eastAsia="Noto Sans Symbols" w:cs="Noto Sans Symbols"/>
      <w:sz w:val="20"/>
      <w:szCs w:val="20"/>
    </w:rPr>
  </w:style>
  <w:style w:type="character" w:customStyle="1" w:styleId="ListLabel24">
    <w:name w:val="ListLabel 24"/>
    <w:qFormat/>
    <w:rPr>
      <w:rFonts w:eastAsia="Noto Sans Symbols" w:cs="Noto Sans Symbols"/>
      <w:sz w:val="20"/>
      <w:szCs w:val="20"/>
    </w:rPr>
  </w:style>
  <w:style w:type="character" w:customStyle="1" w:styleId="ListLabel25">
    <w:name w:val="ListLabel 25"/>
    <w:qFormat/>
    <w:rPr>
      <w:rFonts w:eastAsia="Noto Sans Symbols" w:cs="Noto Sans Symbols"/>
      <w:sz w:val="20"/>
      <w:szCs w:val="20"/>
    </w:rPr>
  </w:style>
  <w:style w:type="character" w:customStyle="1" w:styleId="ListLabel26">
    <w:name w:val="ListLabel 26"/>
    <w:qFormat/>
    <w:rPr>
      <w:rFonts w:eastAsia="Noto Sans Symbols" w:cs="Noto Sans Symbols"/>
      <w:sz w:val="20"/>
      <w:szCs w:val="20"/>
    </w:rPr>
  </w:style>
  <w:style w:type="character" w:customStyle="1" w:styleId="ListLabel27">
    <w:name w:val="ListLabel 27"/>
    <w:qFormat/>
    <w:rPr>
      <w:rFonts w:eastAsia="Noto Sans Symbols" w:cs="Noto Sans Symbols"/>
      <w:sz w:val="20"/>
      <w:szCs w:val="20"/>
    </w:rPr>
  </w:style>
  <w:style w:type="character" w:customStyle="1" w:styleId="ListLabel28">
    <w:name w:val="ListLabel 28"/>
    <w:qFormat/>
    <w:rPr>
      <w:rFonts w:eastAsia="Noto Sans Symbols" w:cs="Noto Sans Symbols"/>
      <w:sz w:val="20"/>
      <w:szCs w:val="20"/>
    </w:rPr>
  </w:style>
  <w:style w:type="character" w:customStyle="1" w:styleId="ListLabel29">
    <w:name w:val="ListLabel 29"/>
    <w:qFormat/>
    <w:rPr>
      <w:rFonts w:eastAsia="Courier New" w:cs="Courier New"/>
      <w:sz w:val="20"/>
      <w:szCs w:val="20"/>
    </w:rPr>
  </w:style>
  <w:style w:type="character" w:customStyle="1" w:styleId="ListLabel30">
    <w:name w:val="ListLabel 30"/>
    <w:qFormat/>
    <w:rPr>
      <w:rFonts w:eastAsia="Noto Sans Symbols" w:cs="Noto Sans Symbols"/>
      <w:sz w:val="20"/>
      <w:szCs w:val="20"/>
    </w:rPr>
  </w:style>
  <w:style w:type="character" w:customStyle="1" w:styleId="ListLabel31">
    <w:name w:val="ListLabel 31"/>
    <w:qFormat/>
    <w:rPr>
      <w:rFonts w:eastAsia="Noto Sans Symbols" w:cs="Noto Sans Symbols"/>
      <w:sz w:val="20"/>
      <w:szCs w:val="20"/>
    </w:rPr>
  </w:style>
  <w:style w:type="character" w:customStyle="1" w:styleId="ListLabel32">
    <w:name w:val="ListLabel 32"/>
    <w:qFormat/>
    <w:rPr>
      <w:rFonts w:eastAsia="Noto Sans Symbols" w:cs="Noto Sans Symbols"/>
      <w:sz w:val="20"/>
      <w:szCs w:val="20"/>
    </w:rPr>
  </w:style>
  <w:style w:type="character" w:customStyle="1" w:styleId="ListLabel33">
    <w:name w:val="ListLabel 33"/>
    <w:qFormat/>
    <w:rPr>
      <w:rFonts w:eastAsia="Noto Sans Symbols" w:cs="Noto Sans Symbols"/>
      <w:sz w:val="20"/>
      <w:szCs w:val="20"/>
    </w:rPr>
  </w:style>
  <w:style w:type="character" w:customStyle="1" w:styleId="ListLabel34">
    <w:name w:val="ListLabel 34"/>
    <w:qFormat/>
    <w:rPr>
      <w:rFonts w:eastAsia="Noto Sans Symbols" w:cs="Noto Sans Symbols"/>
      <w:sz w:val="20"/>
      <w:szCs w:val="20"/>
    </w:rPr>
  </w:style>
  <w:style w:type="character" w:customStyle="1" w:styleId="ListLabel35">
    <w:name w:val="ListLabel 35"/>
    <w:qFormat/>
    <w:rPr>
      <w:rFonts w:eastAsia="Noto Sans Symbols" w:cs="Noto Sans Symbols"/>
      <w:sz w:val="20"/>
      <w:szCs w:val="20"/>
    </w:rPr>
  </w:style>
  <w:style w:type="character" w:customStyle="1" w:styleId="ListLabel36">
    <w:name w:val="ListLabel 36"/>
    <w:qFormat/>
    <w:rPr>
      <w:rFonts w:eastAsia="Noto Sans Symbols" w:cs="Noto Sans Symbols"/>
      <w:sz w:val="20"/>
      <w:szCs w:val="20"/>
    </w:rPr>
  </w:style>
  <w:style w:type="character" w:customStyle="1" w:styleId="ListLabel37">
    <w:name w:val="ListLabel 37"/>
    <w:qFormat/>
    <w:rPr>
      <w:rFonts w:cs="Courier New"/>
    </w:rPr>
  </w:style>
  <w:style w:type="character" w:customStyle="1" w:styleId="ListLabel38">
    <w:name w:val="ListLabel 38"/>
    <w:qFormat/>
    <w:rPr>
      <w:rFonts w:cs="Courier New"/>
    </w:rPr>
  </w:style>
  <w:style w:type="character" w:customStyle="1" w:styleId="ListLabel39">
    <w:name w:val="ListLabel 39"/>
    <w:qFormat/>
    <w:rPr>
      <w:rFonts w:cs="Courier New"/>
    </w:rPr>
  </w:style>
  <w:style w:type="paragraph" w:customStyle="1" w:styleId="Heading">
    <w:name w:val="Heading"/>
    <w:basedOn w:val="Normal"/>
    <w:next w:val="BodyText"/>
    <w:qForma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qFormat/>
    <w:pPr>
      <w:suppressLineNumbers/>
    </w:pPr>
    <w:rPr>
      <w:rFonts w:cs="Lucida Sans"/>
    </w:rPr>
  </w:style>
  <w:style w:type="paragraph" w:styleId="Title">
    <w:name w:val="Title"/>
    <w:basedOn w:val="Normal"/>
    <w:next w:val="Normal"/>
    <w:uiPriority w:val="10"/>
    <w:qFormat/>
    <w:pPr>
      <w:spacing w:line="240" w:lineRule="auto"/>
      <w:jc w:val="center"/>
    </w:pPr>
    <w:rPr>
      <w:rFonts w:ascii="Arial" w:eastAsia="Arial" w:hAnsi="Arial" w:cs="Arial"/>
      <w:b/>
      <w:smallCap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ListParagraph">
    <w:name w:val="List Paragraph"/>
    <w:basedOn w:val="Normal"/>
    <w:uiPriority w:val="34"/>
    <w:qFormat/>
    <w:rsid w:val="004C3ABE"/>
    <w:pPr>
      <w:ind w:left="720"/>
      <w:contextualSpacing/>
    </w:pPr>
  </w:style>
  <w:style w:type="paragraph" w:styleId="Header">
    <w:name w:val="header"/>
    <w:basedOn w:val="Normal"/>
  </w:style>
  <w:style w:type="paragraph" w:styleId="Footer">
    <w:name w:val="footer"/>
    <w:basedOn w:val="Normal"/>
  </w:style>
  <w:style w:type="character" w:styleId="Hyperlink">
    <w:name w:val="Hyperlink"/>
    <w:basedOn w:val="DefaultParagraphFont"/>
    <w:uiPriority w:val="99"/>
    <w:unhideWhenUsed/>
    <w:rsid w:val="00695FC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0580533">
      <w:bodyDiv w:val="1"/>
      <w:marLeft w:val="0"/>
      <w:marRight w:val="0"/>
      <w:marTop w:val="0"/>
      <w:marBottom w:val="0"/>
      <w:divBdr>
        <w:top w:val="none" w:sz="0" w:space="0" w:color="auto"/>
        <w:left w:val="none" w:sz="0" w:space="0" w:color="auto"/>
        <w:bottom w:val="none" w:sz="0" w:space="0" w:color="auto"/>
        <w:right w:val="none" w:sz="0" w:space="0" w:color="auto"/>
      </w:divBdr>
      <w:divsChild>
        <w:div w:id="706372282">
          <w:marLeft w:val="0"/>
          <w:marRight w:val="0"/>
          <w:marTop w:val="0"/>
          <w:marBottom w:val="0"/>
          <w:divBdr>
            <w:top w:val="none" w:sz="0" w:space="0" w:color="auto"/>
            <w:left w:val="none" w:sz="0" w:space="0" w:color="auto"/>
            <w:bottom w:val="none" w:sz="0" w:space="0" w:color="auto"/>
            <w:right w:val="none" w:sz="0" w:space="0" w:color="auto"/>
          </w:divBdr>
        </w:div>
        <w:div w:id="783352475">
          <w:marLeft w:val="0"/>
          <w:marRight w:val="0"/>
          <w:marTop w:val="0"/>
          <w:marBottom w:val="0"/>
          <w:divBdr>
            <w:top w:val="none" w:sz="0" w:space="0" w:color="auto"/>
            <w:left w:val="none" w:sz="0" w:space="0" w:color="auto"/>
            <w:bottom w:val="none" w:sz="0" w:space="0" w:color="auto"/>
            <w:right w:val="none" w:sz="0" w:space="0" w:color="auto"/>
          </w:divBdr>
        </w:div>
        <w:div w:id="2002346242">
          <w:marLeft w:val="0"/>
          <w:marRight w:val="0"/>
          <w:marTop w:val="0"/>
          <w:marBottom w:val="0"/>
          <w:divBdr>
            <w:top w:val="none" w:sz="0" w:space="0" w:color="auto"/>
            <w:left w:val="none" w:sz="0" w:space="0" w:color="auto"/>
            <w:bottom w:val="none" w:sz="0" w:space="0" w:color="auto"/>
            <w:right w:val="none" w:sz="0" w:space="0" w:color="auto"/>
          </w:divBdr>
        </w:div>
        <w:div w:id="1059984361">
          <w:marLeft w:val="0"/>
          <w:marRight w:val="0"/>
          <w:marTop w:val="0"/>
          <w:marBottom w:val="0"/>
          <w:divBdr>
            <w:top w:val="none" w:sz="0" w:space="0" w:color="auto"/>
            <w:left w:val="none" w:sz="0" w:space="0" w:color="auto"/>
            <w:bottom w:val="none" w:sz="0" w:space="0" w:color="auto"/>
            <w:right w:val="none" w:sz="0" w:space="0" w:color="auto"/>
          </w:divBdr>
        </w:div>
        <w:div w:id="1437016439">
          <w:marLeft w:val="0"/>
          <w:marRight w:val="0"/>
          <w:marTop w:val="0"/>
          <w:marBottom w:val="0"/>
          <w:divBdr>
            <w:top w:val="none" w:sz="0" w:space="0" w:color="auto"/>
            <w:left w:val="none" w:sz="0" w:space="0" w:color="auto"/>
            <w:bottom w:val="none" w:sz="0" w:space="0" w:color="auto"/>
            <w:right w:val="none" w:sz="0" w:space="0" w:color="auto"/>
          </w:divBdr>
        </w:div>
        <w:div w:id="1592663632">
          <w:marLeft w:val="0"/>
          <w:marRight w:val="0"/>
          <w:marTop w:val="0"/>
          <w:marBottom w:val="0"/>
          <w:divBdr>
            <w:top w:val="none" w:sz="0" w:space="0" w:color="auto"/>
            <w:left w:val="none" w:sz="0" w:space="0" w:color="auto"/>
            <w:bottom w:val="none" w:sz="0" w:space="0" w:color="auto"/>
            <w:right w:val="none" w:sz="0" w:space="0" w:color="auto"/>
          </w:divBdr>
        </w:div>
        <w:div w:id="54596512">
          <w:marLeft w:val="0"/>
          <w:marRight w:val="0"/>
          <w:marTop w:val="0"/>
          <w:marBottom w:val="0"/>
          <w:divBdr>
            <w:top w:val="none" w:sz="0" w:space="0" w:color="auto"/>
            <w:left w:val="none" w:sz="0" w:space="0" w:color="auto"/>
            <w:bottom w:val="none" w:sz="0" w:space="0" w:color="auto"/>
            <w:right w:val="none" w:sz="0" w:space="0" w:color="auto"/>
          </w:divBdr>
        </w:div>
        <w:div w:id="197717637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mailto:pyoung@acpsd.net"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mailto:kldavisod@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s02web.zoom.us/j/85707029215?pwd=NlNST1pqODh4dGNtRmU2cnZYa05tQT09"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585</Words>
  <Characters>3338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3916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VT02</dc:creator>
  <dc:description/>
  <cp:lastModifiedBy>Seale, Taylor</cp:lastModifiedBy>
  <cp:revision>5</cp:revision>
  <dcterms:created xsi:type="dcterms:W3CDTF">2021-04-12T13:38:00Z</dcterms:created>
  <dcterms:modified xsi:type="dcterms:W3CDTF">2021-04-20T19:43:00Z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