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87051E" w14:textId="77777777" w:rsidR="00542F95" w:rsidRPr="00542F95" w:rsidRDefault="00542F95" w:rsidP="00542F95">
      <w:pPr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  <w:tblCaption w:val="GFS Program Partner Verification Form"/>
        <w:tblDescription w:val="GFS Program Partner Verification Form"/>
      </w:tblPr>
      <w:tblGrid>
        <w:gridCol w:w="9350"/>
      </w:tblGrid>
      <w:tr w:rsidR="00542F95" w:rsidRPr="00542F95" w14:paraId="766EA08D" w14:textId="77777777" w:rsidTr="00A95B38">
        <w:trPr>
          <w:tblHeader/>
        </w:trPr>
        <w:tc>
          <w:tcPr>
            <w:tcW w:w="9576" w:type="dxa"/>
          </w:tcPr>
          <w:p w14:paraId="4ADC09BE" w14:textId="77777777" w:rsidR="00542F95" w:rsidRPr="00542F95" w:rsidRDefault="00542F95" w:rsidP="00542F95">
            <w:pPr>
              <w:widowControl w:val="0"/>
              <w:tabs>
                <w:tab w:val="left" w:pos="6275"/>
              </w:tabs>
              <w:outlineLvl w:val="0"/>
              <w:rPr>
                <w:b/>
                <w:snapToGrid w:val="0"/>
                <w:sz w:val="20"/>
              </w:rPr>
            </w:pPr>
            <w:r w:rsidRPr="00542F95">
              <w:rPr>
                <w:b/>
                <w:snapToGrid w:val="0"/>
                <w:sz w:val="20"/>
              </w:rPr>
              <w:t xml:space="preserve">Applicant: </w:t>
            </w:r>
            <w:sdt>
              <w:sdtPr>
                <w:rPr>
                  <w:b/>
                  <w:snapToGrid w:val="0"/>
                  <w:sz w:val="20"/>
                </w:rPr>
                <w:id w:val="863090999"/>
                <w:showingPlcHdr/>
              </w:sdtPr>
              <w:sdtEndPr/>
              <w:sdtContent>
                <w:r w:rsidRPr="001C59F7">
                  <w:t>Click here to enter text.</w:t>
                </w:r>
              </w:sdtContent>
            </w:sdt>
            <w:r w:rsidRPr="00542F95">
              <w:rPr>
                <w:b/>
                <w:snapToGrid w:val="0"/>
                <w:sz w:val="20"/>
              </w:rPr>
              <w:tab/>
              <w:t xml:space="preserve">Year: </w:t>
            </w:r>
            <w:sdt>
              <w:sdtPr>
                <w:rPr>
                  <w:b/>
                  <w:snapToGrid w:val="0"/>
                  <w:sz w:val="20"/>
                </w:rPr>
                <w:id w:val="-886411540"/>
                <w:showingPlcHdr/>
              </w:sdtPr>
              <w:sdtEndPr/>
              <w:sdtContent>
                <w:r w:rsidRPr="001C59F7">
                  <w:t>Click here to enter text.</w:t>
                </w:r>
              </w:sdtContent>
            </w:sdt>
          </w:p>
        </w:tc>
      </w:tr>
    </w:tbl>
    <w:p w14:paraId="0D123BF5" w14:textId="77777777" w:rsidR="00542F95" w:rsidRPr="00542F95" w:rsidRDefault="00542F95" w:rsidP="00542F95">
      <w:pPr>
        <w:rPr>
          <w:snapToGrid w:val="0"/>
          <w:sz w:val="22"/>
        </w:rPr>
      </w:pPr>
    </w:p>
    <w:p w14:paraId="0F92EDDD" w14:textId="77777777" w:rsidR="00542F95" w:rsidRPr="00542F95" w:rsidRDefault="00542F95" w:rsidP="00542F95">
      <w:pPr>
        <w:jc w:val="both"/>
        <w:rPr>
          <w:snapToGrid w:val="0"/>
          <w:sz w:val="22"/>
        </w:rPr>
      </w:pPr>
      <w:r w:rsidRPr="00542F95">
        <w:rPr>
          <w:snapToGrid w:val="0"/>
          <w:sz w:val="22"/>
        </w:rPr>
        <w:t xml:space="preserve">Applicants must confirm commitment to Family Literacy initiatives through a financial contribution equal to, or greater than the sub grant award. This one-to-one match may be provided in monetary form or through in-kind contributions, such as goods and services. Eligible in-kind contributions may include: non-monetary resources that partners, sponsoring organizations and/or the grantee’s institution provides. Support for the project may be in the form of staff (e.g., teachers, assistants), classroom space, resources, materials. </w:t>
      </w:r>
    </w:p>
    <w:p w14:paraId="12BBF22F" w14:textId="77777777" w:rsidR="00542F95" w:rsidRPr="00542F95" w:rsidRDefault="00542F95" w:rsidP="00542F95">
      <w:pPr>
        <w:rPr>
          <w:snapToGrid w:val="0"/>
          <w:sz w:val="22"/>
        </w:rPr>
      </w:pPr>
    </w:p>
    <w:p w14:paraId="4F469FB5" w14:textId="77777777" w:rsidR="00542F95" w:rsidRPr="00542F95" w:rsidRDefault="00542F95" w:rsidP="00542F95">
      <w:pPr>
        <w:rPr>
          <w:snapToGrid w:val="0"/>
          <w:sz w:val="22"/>
        </w:rPr>
      </w:pPr>
      <w:r w:rsidRPr="00542F95">
        <w:rPr>
          <w:snapToGrid w:val="0"/>
          <w:sz w:val="22"/>
          <w:u w:val="single"/>
        </w:rPr>
        <w:t>Directions</w:t>
      </w:r>
      <w:r w:rsidRPr="00542F95">
        <w:rPr>
          <w:snapToGrid w:val="0"/>
          <w:sz w:val="22"/>
        </w:rPr>
        <w:t>: 1) List partner(s) and contact information, 2) check services that apply or check other and describe the service(s) not listed, 3) provide a description of the service(s), and 4) enter the estimated value of the service provided.</w:t>
      </w:r>
    </w:p>
    <w:p w14:paraId="6369CA27" w14:textId="77777777" w:rsidR="00542F95" w:rsidRPr="00542F95" w:rsidRDefault="00542F95" w:rsidP="00542F95">
      <w:pPr>
        <w:rPr>
          <w:snapToGrid w:val="0"/>
          <w:sz w:val="22"/>
        </w:rPr>
      </w:pPr>
    </w:p>
    <w:tbl>
      <w:tblPr>
        <w:tblStyle w:val="TableGrid"/>
        <w:tblW w:w="9378" w:type="dxa"/>
        <w:tblLook w:val="04A0" w:firstRow="1" w:lastRow="0" w:firstColumn="1" w:lastColumn="0" w:noHBand="0" w:noVBand="1"/>
        <w:tblCaption w:val="GFS Program Partner Verification Form"/>
        <w:tblDescription w:val="GFS Program Partner Verification Form"/>
      </w:tblPr>
      <w:tblGrid>
        <w:gridCol w:w="2448"/>
        <w:gridCol w:w="2250"/>
        <w:gridCol w:w="2790"/>
        <w:gridCol w:w="1890"/>
      </w:tblGrid>
      <w:tr w:rsidR="00542F95" w:rsidRPr="00542F95" w14:paraId="719E6F73" w14:textId="77777777" w:rsidTr="00A95B38">
        <w:trPr>
          <w:tblHeader/>
        </w:trPr>
        <w:tc>
          <w:tcPr>
            <w:tcW w:w="2448" w:type="dxa"/>
            <w:tcBorders>
              <w:top w:val="single" w:sz="4" w:space="0" w:color="auto"/>
              <w:bottom w:val="threeDEngrave" w:sz="24" w:space="0" w:color="auto"/>
            </w:tcBorders>
          </w:tcPr>
          <w:p w14:paraId="6C7D2D7B" w14:textId="77777777" w:rsidR="00542F95" w:rsidRPr="00542F95" w:rsidRDefault="00542F95" w:rsidP="00542F95">
            <w:pPr>
              <w:widowControl w:val="0"/>
              <w:jc w:val="center"/>
              <w:outlineLvl w:val="0"/>
              <w:rPr>
                <w:b/>
                <w:snapToGrid w:val="0"/>
                <w:sz w:val="20"/>
              </w:rPr>
            </w:pPr>
            <w:r w:rsidRPr="00542F95">
              <w:rPr>
                <w:b/>
                <w:snapToGrid w:val="0"/>
                <w:sz w:val="20"/>
              </w:rPr>
              <w:t>(1) Partner(s) and Contact Information</w:t>
            </w:r>
          </w:p>
        </w:tc>
        <w:tc>
          <w:tcPr>
            <w:tcW w:w="2250" w:type="dxa"/>
            <w:tcBorders>
              <w:top w:val="single" w:sz="4" w:space="0" w:color="auto"/>
              <w:bottom w:val="threeDEngrave" w:sz="24" w:space="0" w:color="auto"/>
            </w:tcBorders>
          </w:tcPr>
          <w:p w14:paraId="1946B66E" w14:textId="77777777" w:rsidR="00542F95" w:rsidRPr="00542F95" w:rsidRDefault="00542F95" w:rsidP="00542F95">
            <w:pPr>
              <w:widowControl w:val="0"/>
              <w:jc w:val="center"/>
              <w:outlineLvl w:val="0"/>
              <w:rPr>
                <w:b/>
                <w:snapToGrid w:val="0"/>
                <w:sz w:val="20"/>
              </w:rPr>
            </w:pPr>
            <w:r w:rsidRPr="00542F95">
              <w:rPr>
                <w:b/>
                <w:snapToGrid w:val="0"/>
                <w:sz w:val="20"/>
              </w:rPr>
              <w:t>(2) Type of Service(s)</w:t>
            </w:r>
          </w:p>
        </w:tc>
        <w:tc>
          <w:tcPr>
            <w:tcW w:w="2790" w:type="dxa"/>
            <w:tcBorders>
              <w:top w:val="single" w:sz="4" w:space="0" w:color="auto"/>
              <w:bottom w:val="threeDEngrave" w:sz="24" w:space="0" w:color="auto"/>
            </w:tcBorders>
          </w:tcPr>
          <w:p w14:paraId="48D15F6B" w14:textId="77777777" w:rsidR="00542F95" w:rsidRPr="00542F95" w:rsidRDefault="00542F95" w:rsidP="00542F95">
            <w:pPr>
              <w:widowControl w:val="0"/>
              <w:jc w:val="center"/>
              <w:outlineLvl w:val="0"/>
              <w:rPr>
                <w:b/>
                <w:snapToGrid w:val="0"/>
                <w:sz w:val="20"/>
              </w:rPr>
            </w:pPr>
            <w:r w:rsidRPr="00542F95">
              <w:rPr>
                <w:b/>
                <w:snapToGrid w:val="0"/>
                <w:sz w:val="20"/>
              </w:rPr>
              <w:t xml:space="preserve">(3) Description of Service(s) </w:t>
            </w:r>
          </w:p>
        </w:tc>
        <w:tc>
          <w:tcPr>
            <w:tcW w:w="1890" w:type="dxa"/>
            <w:tcBorders>
              <w:top w:val="single" w:sz="4" w:space="0" w:color="auto"/>
              <w:bottom w:val="threeDEngrave" w:sz="24" w:space="0" w:color="auto"/>
            </w:tcBorders>
          </w:tcPr>
          <w:p w14:paraId="23467453" w14:textId="77777777" w:rsidR="00542F95" w:rsidRPr="00542F95" w:rsidRDefault="00542F95" w:rsidP="00542F95">
            <w:pPr>
              <w:widowControl w:val="0"/>
              <w:jc w:val="center"/>
              <w:outlineLvl w:val="0"/>
              <w:rPr>
                <w:b/>
                <w:snapToGrid w:val="0"/>
                <w:sz w:val="20"/>
              </w:rPr>
            </w:pPr>
            <w:r w:rsidRPr="00542F95">
              <w:rPr>
                <w:b/>
                <w:snapToGrid w:val="0"/>
                <w:sz w:val="20"/>
              </w:rPr>
              <w:t xml:space="preserve">(4) Estimated Value </w:t>
            </w:r>
          </w:p>
          <w:p w14:paraId="60E94F92" w14:textId="77777777" w:rsidR="00542F95" w:rsidRPr="00542F95" w:rsidRDefault="00542F95" w:rsidP="00542F95">
            <w:pPr>
              <w:widowControl w:val="0"/>
              <w:jc w:val="center"/>
              <w:outlineLvl w:val="0"/>
              <w:rPr>
                <w:b/>
                <w:snapToGrid w:val="0"/>
                <w:sz w:val="20"/>
              </w:rPr>
            </w:pPr>
          </w:p>
        </w:tc>
      </w:tr>
      <w:tr w:rsidR="00542F95" w:rsidRPr="00542F95" w14:paraId="0991FF94" w14:textId="77777777" w:rsidTr="00A95B38">
        <w:sdt>
          <w:sdtPr>
            <w:rPr>
              <w:snapToGrid w:val="0"/>
              <w:sz w:val="20"/>
            </w:rPr>
            <w:id w:val="-1131936929"/>
            <w:showingPlcHdr/>
          </w:sdtPr>
          <w:sdtEndPr/>
          <w:sdtContent>
            <w:tc>
              <w:tcPr>
                <w:tcW w:w="2448" w:type="dxa"/>
                <w:tcBorders>
                  <w:top w:val="threeDEngrave" w:sz="24" w:space="0" w:color="auto"/>
                </w:tcBorders>
              </w:tcPr>
              <w:p w14:paraId="66267FB1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  <w:tc>
          <w:tcPr>
            <w:tcW w:w="2250" w:type="dxa"/>
            <w:tcBorders>
              <w:top w:val="threeDEngrave" w:sz="24" w:space="0" w:color="auto"/>
            </w:tcBorders>
          </w:tcPr>
          <w:p w14:paraId="6DFD9F4F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-193897611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ascii="Segoe UI Symbol" w:eastAsia="MS Gothic" w:hAnsi="Segoe UI Symbol" w:cs="Segoe UI Symbol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Space</w:t>
            </w:r>
          </w:p>
          <w:p w14:paraId="35D59D20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-144722585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ascii="Segoe UI Symbol" w:eastAsia="MS Gothic" w:hAnsi="Segoe UI Symbol" w:cs="Segoe UI Symbol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Staffing</w:t>
            </w:r>
          </w:p>
          <w:p w14:paraId="5EF99F2D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1784156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ascii="Segoe UI Symbol" w:eastAsia="MS Gothic" w:hAnsi="Segoe UI Symbol" w:cs="Segoe UI Symbol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Equipment</w:t>
            </w:r>
          </w:p>
          <w:p w14:paraId="295C7749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16"/>
                <w:szCs w:val="16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2082481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ascii="Segoe UI Symbol" w:eastAsia="MS Gothic" w:hAnsi="Segoe UI Symbol" w:cs="Segoe UI Symbol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Other </w:t>
            </w:r>
            <w:sdt>
              <w:sdtPr>
                <w:rPr>
                  <w:snapToGrid w:val="0"/>
                  <w:sz w:val="20"/>
                  <w:szCs w:val="20"/>
                </w:rPr>
                <w:id w:val="1579175238"/>
                <w:showingPlcHdr/>
              </w:sdtPr>
              <w:sdtEndPr/>
              <w:sdtContent>
                <w:r w:rsidR="00542F95" w:rsidRPr="001C59F7">
                  <w:rPr>
                    <w:sz w:val="20"/>
                    <w:szCs w:val="20"/>
                  </w:rPr>
                  <w:t>Click here to enter text.</w:t>
                </w:r>
              </w:sdtContent>
            </w:sdt>
          </w:p>
        </w:tc>
        <w:sdt>
          <w:sdtPr>
            <w:rPr>
              <w:snapToGrid w:val="0"/>
              <w:sz w:val="20"/>
            </w:rPr>
            <w:id w:val="-1455324358"/>
            <w:showingPlcHdr/>
          </w:sdtPr>
          <w:sdtEndPr/>
          <w:sdtContent>
            <w:tc>
              <w:tcPr>
                <w:tcW w:w="2790" w:type="dxa"/>
                <w:tcBorders>
                  <w:top w:val="threeDEngrave" w:sz="24" w:space="0" w:color="auto"/>
                </w:tcBorders>
              </w:tcPr>
              <w:p w14:paraId="5B59019C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  <w:sdt>
          <w:sdtPr>
            <w:rPr>
              <w:snapToGrid w:val="0"/>
              <w:sz w:val="20"/>
            </w:rPr>
            <w:id w:val="-1373073257"/>
            <w:showingPlcHdr/>
          </w:sdtPr>
          <w:sdtEndPr/>
          <w:sdtContent>
            <w:tc>
              <w:tcPr>
                <w:tcW w:w="1890" w:type="dxa"/>
                <w:tcBorders>
                  <w:top w:val="threeDEngrave" w:sz="24" w:space="0" w:color="auto"/>
                </w:tcBorders>
              </w:tcPr>
              <w:p w14:paraId="009FB290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</w:tr>
      <w:tr w:rsidR="00542F95" w:rsidRPr="00542F95" w14:paraId="0FF9DF82" w14:textId="77777777" w:rsidTr="00A95B38">
        <w:sdt>
          <w:sdtPr>
            <w:rPr>
              <w:snapToGrid w:val="0"/>
              <w:sz w:val="20"/>
            </w:rPr>
            <w:id w:val="1066457205"/>
            <w:showingPlcHdr/>
          </w:sdtPr>
          <w:sdtEndPr/>
          <w:sdtContent>
            <w:tc>
              <w:tcPr>
                <w:tcW w:w="2448" w:type="dxa"/>
              </w:tcPr>
              <w:p w14:paraId="41068C43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  <w:tc>
          <w:tcPr>
            <w:tcW w:w="2250" w:type="dxa"/>
          </w:tcPr>
          <w:p w14:paraId="333FADDC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-1496027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Space</w:t>
            </w:r>
          </w:p>
          <w:p w14:paraId="2CFDA60B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-866528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Staffing</w:t>
            </w:r>
          </w:p>
          <w:p w14:paraId="19D7B4A9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2129578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Equipment</w:t>
            </w:r>
          </w:p>
          <w:p w14:paraId="033A87DF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1350457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Other </w:t>
            </w:r>
            <w:sdt>
              <w:sdtPr>
                <w:rPr>
                  <w:snapToGrid w:val="0"/>
                  <w:sz w:val="20"/>
                  <w:szCs w:val="20"/>
                </w:rPr>
                <w:id w:val="-531186017"/>
                <w:showingPlcHdr/>
              </w:sdtPr>
              <w:sdtEndPr/>
              <w:sdtContent>
                <w:r w:rsidR="00542F95" w:rsidRPr="001C59F7">
                  <w:rPr>
                    <w:sz w:val="20"/>
                    <w:szCs w:val="20"/>
                  </w:rPr>
                  <w:t>Click here to enter text.</w:t>
                </w:r>
              </w:sdtContent>
            </w:sdt>
          </w:p>
        </w:tc>
        <w:sdt>
          <w:sdtPr>
            <w:rPr>
              <w:snapToGrid w:val="0"/>
              <w:sz w:val="20"/>
            </w:rPr>
            <w:id w:val="1556271613"/>
            <w:showingPlcHdr/>
          </w:sdtPr>
          <w:sdtEndPr/>
          <w:sdtContent>
            <w:tc>
              <w:tcPr>
                <w:tcW w:w="2790" w:type="dxa"/>
              </w:tcPr>
              <w:p w14:paraId="777B2CA2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  <w:sdt>
          <w:sdtPr>
            <w:rPr>
              <w:snapToGrid w:val="0"/>
              <w:sz w:val="20"/>
            </w:rPr>
            <w:id w:val="1091892102"/>
            <w:showingPlcHdr/>
          </w:sdtPr>
          <w:sdtEndPr/>
          <w:sdtContent>
            <w:tc>
              <w:tcPr>
                <w:tcW w:w="1890" w:type="dxa"/>
              </w:tcPr>
              <w:p w14:paraId="4B6C2CA7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</w:tr>
      <w:tr w:rsidR="00542F95" w:rsidRPr="00542F95" w14:paraId="458CD5FE" w14:textId="77777777" w:rsidTr="00A95B38">
        <w:sdt>
          <w:sdtPr>
            <w:rPr>
              <w:snapToGrid w:val="0"/>
              <w:sz w:val="20"/>
            </w:rPr>
            <w:id w:val="-1081829501"/>
            <w:showingPlcHdr/>
          </w:sdtPr>
          <w:sdtEndPr/>
          <w:sdtContent>
            <w:tc>
              <w:tcPr>
                <w:tcW w:w="2448" w:type="dxa"/>
              </w:tcPr>
              <w:p w14:paraId="000033BB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  <w:tc>
          <w:tcPr>
            <w:tcW w:w="2250" w:type="dxa"/>
          </w:tcPr>
          <w:p w14:paraId="22CD3493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1134287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Space</w:t>
            </w:r>
          </w:p>
          <w:p w14:paraId="3566A241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-1865664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Staffing</w:t>
            </w:r>
          </w:p>
          <w:p w14:paraId="3D6B5761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-1142967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Equipment</w:t>
            </w:r>
          </w:p>
          <w:p w14:paraId="5A03EDD1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-272018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Other </w:t>
            </w:r>
            <w:sdt>
              <w:sdtPr>
                <w:rPr>
                  <w:snapToGrid w:val="0"/>
                  <w:sz w:val="20"/>
                  <w:szCs w:val="20"/>
                </w:rPr>
                <w:id w:val="865489314"/>
                <w:showingPlcHdr/>
              </w:sdtPr>
              <w:sdtEndPr/>
              <w:sdtContent>
                <w:r w:rsidR="00542F95" w:rsidRPr="001C59F7">
                  <w:rPr>
                    <w:sz w:val="20"/>
                    <w:szCs w:val="20"/>
                  </w:rPr>
                  <w:t>Click here to enter text.</w:t>
                </w:r>
              </w:sdtContent>
            </w:sdt>
          </w:p>
        </w:tc>
        <w:sdt>
          <w:sdtPr>
            <w:rPr>
              <w:snapToGrid w:val="0"/>
              <w:sz w:val="20"/>
            </w:rPr>
            <w:id w:val="-285121125"/>
            <w:showingPlcHdr/>
          </w:sdtPr>
          <w:sdtEndPr/>
          <w:sdtContent>
            <w:tc>
              <w:tcPr>
                <w:tcW w:w="2790" w:type="dxa"/>
              </w:tcPr>
              <w:p w14:paraId="63C75300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  <w:sdt>
          <w:sdtPr>
            <w:rPr>
              <w:snapToGrid w:val="0"/>
              <w:sz w:val="20"/>
            </w:rPr>
            <w:id w:val="993144234"/>
            <w:showingPlcHdr/>
          </w:sdtPr>
          <w:sdtEndPr/>
          <w:sdtContent>
            <w:tc>
              <w:tcPr>
                <w:tcW w:w="1890" w:type="dxa"/>
              </w:tcPr>
              <w:p w14:paraId="70C80C4D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</w:tr>
      <w:tr w:rsidR="00542F95" w:rsidRPr="00542F95" w14:paraId="43304751" w14:textId="77777777" w:rsidTr="00A95B38">
        <w:sdt>
          <w:sdtPr>
            <w:rPr>
              <w:snapToGrid w:val="0"/>
              <w:sz w:val="20"/>
            </w:rPr>
            <w:id w:val="1354992469"/>
            <w:showingPlcHdr/>
          </w:sdtPr>
          <w:sdtEndPr/>
          <w:sdtContent>
            <w:tc>
              <w:tcPr>
                <w:tcW w:w="2448" w:type="dxa"/>
              </w:tcPr>
              <w:p w14:paraId="46FA3A07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  <w:tc>
          <w:tcPr>
            <w:tcW w:w="2250" w:type="dxa"/>
          </w:tcPr>
          <w:p w14:paraId="089106B2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-195629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Space</w:t>
            </w:r>
          </w:p>
          <w:p w14:paraId="3EBAA093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-2087905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Staffing</w:t>
            </w:r>
          </w:p>
          <w:p w14:paraId="18AEECF0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  <w:szCs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1138992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Equipment</w:t>
            </w:r>
          </w:p>
          <w:p w14:paraId="09C47C3F" w14:textId="77777777" w:rsidR="00542F95" w:rsidRPr="00542F95" w:rsidRDefault="009A501F" w:rsidP="00542F95">
            <w:pPr>
              <w:widowControl w:val="0"/>
              <w:spacing w:before="60" w:after="60"/>
              <w:outlineLvl w:val="0"/>
              <w:rPr>
                <w:snapToGrid w:val="0"/>
                <w:sz w:val="20"/>
              </w:rPr>
            </w:pPr>
            <w:sdt>
              <w:sdtPr>
                <w:rPr>
                  <w:snapToGrid w:val="0"/>
                  <w:sz w:val="20"/>
                  <w:szCs w:val="20"/>
                </w:rPr>
                <w:id w:val="859087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2F95" w:rsidRPr="00542F95">
                  <w:rPr>
                    <w:rFonts w:eastAsia="MS Gothic" w:hint="eastAsia"/>
                    <w:snapToGrid w:val="0"/>
                    <w:sz w:val="20"/>
                    <w:szCs w:val="20"/>
                  </w:rPr>
                  <w:t>☐</w:t>
                </w:r>
              </w:sdtContent>
            </w:sdt>
            <w:r w:rsidR="00542F95" w:rsidRPr="00542F95">
              <w:rPr>
                <w:snapToGrid w:val="0"/>
                <w:sz w:val="20"/>
                <w:szCs w:val="20"/>
              </w:rPr>
              <w:t xml:space="preserve"> Other </w:t>
            </w:r>
            <w:sdt>
              <w:sdtPr>
                <w:rPr>
                  <w:snapToGrid w:val="0"/>
                  <w:sz w:val="20"/>
                  <w:szCs w:val="20"/>
                </w:rPr>
                <w:id w:val="-494808089"/>
                <w:showingPlcHdr/>
              </w:sdtPr>
              <w:sdtEndPr/>
              <w:sdtContent>
                <w:r w:rsidR="00542F95" w:rsidRPr="001C59F7">
                  <w:rPr>
                    <w:sz w:val="20"/>
                    <w:szCs w:val="20"/>
                  </w:rPr>
                  <w:t>Click here to enter text.</w:t>
                </w:r>
              </w:sdtContent>
            </w:sdt>
          </w:p>
        </w:tc>
        <w:sdt>
          <w:sdtPr>
            <w:rPr>
              <w:snapToGrid w:val="0"/>
              <w:sz w:val="20"/>
            </w:rPr>
            <w:id w:val="-1503192509"/>
            <w:showingPlcHdr/>
          </w:sdtPr>
          <w:sdtEndPr/>
          <w:sdtContent>
            <w:tc>
              <w:tcPr>
                <w:tcW w:w="2790" w:type="dxa"/>
              </w:tcPr>
              <w:p w14:paraId="51DF342F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  <w:sdt>
          <w:sdtPr>
            <w:rPr>
              <w:snapToGrid w:val="0"/>
              <w:sz w:val="20"/>
            </w:rPr>
            <w:id w:val="-737853771"/>
          </w:sdtPr>
          <w:sdtEndPr/>
          <w:sdtContent>
            <w:tc>
              <w:tcPr>
                <w:tcW w:w="1890" w:type="dxa"/>
              </w:tcPr>
              <w:p w14:paraId="7AE1CADC" w14:textId="77777777" w:rsidR="00542F95" w:rsidRPr="00542F95" w:rsidRDefault="00542F95" w:rsidP="00542F95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1C59F7">
                  <w:rPr>
                    <w:rFonts w:eastAsiaTheme="minorHAnsi"/>
                  </w:rPr>
                  <w:t>Click here to enter text.</w:t>
                </w:r>
              </w:p>
            </w:tc>
          </w:sdtContent>
        </w:sdt>
      </w:tr>
    </w:tbl>
    <w:p w14:paraId="2E2CCFC2" w14:textId="77777777" w:rsidR="00542F95" w:rsidRPr="00542F95" w:rsidRDefault="00542F95" w:rsidP="00542F95"/>
    <w:p w14:paraId="7DE94613" w14:textId="77777777" w:rsidR="00F731FF" w:rsidRPr="00542F95" w:rsidRDefault="00F731FF" w:rsidP="00542F95"/>
    <w:sectPr w:rsidR="00F731FF" w:rsidRPr="00542F9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E43AEA" w14:textId="77777777" w:rsidR="004E5718" w:rsidRDefault="004E5718" w:rsidP="004E5718">
      <w:r>
        <w:separator/>
      </w:r>
    </w:p>
  </w:endnote>
  <w:endnote w:type="continuationSeparator" w:id="0">
    <w:p w14:paraId="69979757" w14:textId="77777777" w:rsidR="004E5718" w:rsidRDefault="004E5718" w:rsidP="004E5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C2F227" w14:textId="77777777" w:rsidR="00780AAE" w:rsidRDefault="00780A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177DBA" w14:textId="77777777" w:rsidR="00780AAE" w:rsidRDefault="00780AA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F77B0" w14:textId="77777777" w:rsidR="00780AAE" w:rsidRDefault="00780A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56CA52" w14:textId="77777777" w:rsidR="004E5718" w:rsidRDefault="004E5718" w:rsidP="004E5718">
      <w:r>
        <w:separator/>
      </w:r>
    </w:p>
  </w:footnote>
  <w:footnote w:type="continuationSeparator" w:id="0">
    <w:p w14:paraId="3C8CCA79" w14:textId="77777777" w:rsidR="004E5718" w:rsidRDefault="004E5718" w:rsidP="004E57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16736E" w14:textId="77777777" w:rsidR="00780AAE" w:rsidRDefault="00780A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Ind w:w="270" w:type="dxa"/>
      <w:tblBorders>
        <w:top w:val="none" w:sz="0" w:space="0" w:color="auto"/>
        <w:left w:val="none" w:sz="0" w:space="0" w:color="auto"/>
        <w:bottom w:val="double" w:sz="4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115" w:type="dxa"/>
        <w:bottom w:w="72" w:type="dxa"/>
        <w:right w:w="115" w:type="dxa"/>
      </w:tblCellMar>
      <w:tblLook w:val="04A0" w:firstRow="1" w:lastRow="0" w:firstColumn="1" w:lastColumn="0" w:noHBand="0" w:noVBand="1"/>
      <w:tblCaption w:val="Header table"/>
      <w:tblDescription w:val="Header that contains the SCDE Logo and the name of the grant/subgrant program along with the name of the document."/>
    </w:tblPr>
    <w:tblGrid>
      <w:gridCol w:w="1644"/>
      <w:gridCol w:w="7446"/>
    </w:tblGrid>
    <w:tr w:rsidR="004E5718" w:rsidRPr="004E5718" w14:paraId="391E28F3" w14:textId="77777777" w:rsidTr="00A95B38">
      <w:trPr>
        <w:tblHeader/>
      </w:trPr>
      <w:tc>
        <w:tcPr>
          <w:tcW w:w="1800" w:type="dxa"/>
          <w:vAlign w:val="center"/>
        </w:tcPr>
        <w:p w14:paraId="3F728179" w14:textId="77777777" w:rsidR="004E5718" w:rsidRPr="004E5718" w:rsidRDefault="004E5718" w:rsidP="004E5718">
          <w:pPr>
            <w:tabs>
              <w:tab w:val="center" w:pos="4320"/>
              <w:tab w:val="right" w:pos="8640"/>
            </w:tabs>
            <w:jc w:val="center"/>
          </w:pPr>
          <w:r w:rsidRPr="004E5718">
            <w:rPr>
              <w:noProof/>
              <w:bdr w:val="none" w:sz="0" w:space="0" w:color="auto" w:frame="1"/>
            </w:rPr>
            <w:drawing>
              <wp:inline distT="0" distB="0" distL="0" distR="0" wp14:anchorId="5515D4CF" wp14:editId="693F62E2">
                <wp:extent cx="726671" cy="726671"/>
                <wp:effectExtent l="0" t="0" r="0" b="0"/>
                <wp:docPr id="1618480898" name="Picture 1618480898" descr="A logo of a state department of educati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18480898" name="Picture 1618480898" descr="A logo of a state department of educati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1897" cy="7318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890" w:type="dxa"/>
          <w:vAlign w:val="center"/>
        </w:tcPr>
        <w:p w14:paraId="26DDC983" w14:textId="5D351ED7" w:rsidR="004E5718" w:rsidRPr="004E5718" w:rsidRDefault="004E5718" w:rsidP="004E5718">
          <w:pPr>
            <w:widowControl w:val="0"/>
            <w:jc w:val="center"/>
            <w:rPr>
              <w:b/>
              <w:bCs/>
            </w:rPr>
          </w:pPr>
          <w:r w:rsidRPr="004E5718">
            <w:rPr>
              <w:b/>
              <w:bCs/>
            </w:rPr>
            <w:t>2025</w:t>
          </w:r>
          <w:r w:rsidR="00780AAE">
            <w:rPr>
              <w:b/>
              <w:bCs/>
            </w:rPr>
            <w:t>–</w:t>
          </w:r>
          <w:r w:rsidRPr="004E5718">
            <w:rPr>
              <w:b/>
              <w:bCs/>
            </w:rPr>
            <w:t>30 WIOA Adult Education and Family Literacy Act Programs</w:t>
          </w:r>
        </w:p>
        <w:p w14:paraId="2588762A" w14:textId="77777777" w:rsidR="004E5718" w:rsidRPr="004E5718" w:rsidRDefault="004E5718" w:rsidP="004E5718">
          <w:pPr>
            <w:jc w:val="center"/>
          </w:pPr>
          <w:r w:rsidRPr="004E5718">
            <w:t>Office of Adult Education</w:t>
          </w:r>
        </w:p>
        <w:p w14:paraId="7F29FF59" w14:textId="77777777" w:rsidR="004E5718" w:rsidRPr="004E5718" w:rsidRDefault="004E5718" w:rsidP="004E5718">
          <w:pPr>
            <w:widowControl w:val="0"/>
            <w:jc w:val="center"/>
          </w:pPr>
        </w:p>
        <w:p w14:paraId="7500C1F7" w14:textId="4E67EC93" w:rsidR="004E5718" w:rsidRPr="004E5718" w:rsidRDefault="00542F95" w:rsidP="004E5718">
          <w:pPr>
            <w:jc w:val="center"/>
            <w:rPr>
              <w:b/>
            </w:rPr>
          </w:pPr>
          <w:bookmarkStart w:id="0" w:name="_Family_Literacy_Program"/>
          <w:bookmarkStart w:id="1" w:name="_Hlk181364734"/>
          <w:bookmarkEnd w:id="0"/>
          <w:r w:rsidRPr="00542F95">
            <w:rPr>
              <w:rFonts w:eastAsia="Times"/>
              <w:b/>
              <w:bCs/>
              <w:szCs w:val="20"/>
            </w:rPr>
            <w:t xml:space="preserve">Family Literacy One-to-One Match Verification Form </w:t>
          </w:r>
          <w:bookmarkEnd w:id="1"/>
        </w:p>
      </w:tc>
    </w:tr>
  </w:tbl>
  <w:p w14:paraId="658701B9" w14:textId="77777777" w:rsidR="004E5718" w:rsidRDefault="004E571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FE8B84" w14:textId="77777777" w:rsidR="00780AAE" w:rsidRDefault="00780AA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74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718"/>
    <w:rsid w:val="001C59F7"/>
    <w:rsid w:val="00363BF5"/>
    <w:rsid w:val="00403912"/>
    <w:rsid w:val="004E5718"/>
    <w:rsid w:val="00542F95"/>
    <w:rsid w:val="006E7272"/>
    <w:rsid w:val="00780AAE"/>
    <w:rsid w:val="00847DBF"/>
    <w:rsid w:val="009A501F"/>
    <w:rsid w:val="00A11AF6"/>
    <w:rsid w:val="00BB170C"/>
    <w:rsid w:val="00C205D5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FA186CB"/>
  <w15:chartTrackingRefBased/>
  <w15:docId w15:val="{575C7828-A98C-4FF7-8EC0-99821FCA6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7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4E57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E57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E571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E571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E571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E571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E571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E571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E571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5718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E571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E5718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E5718"/>
    <w:rPr>
      <w:rFonts w:eastAsiaTheme="majorEastAsia" w:cstheme="majorBidi"/>
      <w:i/>
      <w:iCs/>
      <w:color w:val="365F91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E5718"/>
    <w:rPr>
      <w:rFonts w:eastAsiaTheme="majorEastAsia" w:cstheme="majorBidi"/>
      <w:color w:val="365F9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E5718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E5718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E5718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E5718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E5718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E57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E571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E57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E571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E5718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4E5718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4E5718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E5718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E5718"/>
    <w:rPr>
      <w:rFonts w:ascii="Times New Roman" w:hAnsi="Times New Roman"/>
      <w:i/>
      <w:iCs/>
      <w:color w:val="365F91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4E5718"/>
    <w:rPr>
      <w:b/>
      <w:bCs/>
      <w:smallCaps/>
      <w:color w:val="365F9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E57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5718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4E57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5718"/>
    <w:rPr>
      <w:rFonts w:ascii="Times New Roman" w:hAnsi="Times New Roman"/>
      <w:sz w:val="24"/>
    </w:rPr>
  </w:style>
  <w:style w:type="table" w:styleId="TableGrid">
    <w:name w:val="Table Grid"/>
    <w:basedOn w:val="TableNormal"/>
    <w:uiPriority w:val="59"/>
    <w:rsid w:val="004E571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rsid w:val="00542F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542F9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42F95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Family Literacy One to One Match Verification Form</dc:title>
  <dc:subject/>
  <dc:creator>South Carolina Department of Education</dc:creator>
  <cp:keywords/>
  <dc:description/>
  <cp:lastModifiedBy>Hicks, Julie W.</cp:lastModifiedBy>
  <cp:revision>4</cp:revision>
  <dcterms:created xsi:type="dcterms:W3CDTF">2024-11-01T18:44:00Z</dcterms:created>
  <dcterms:modified xsi:type="dcterms:W3CDTF">2024-11-04T19:43:00Z</dcterms:modified>
</cp:coreProperties>
</file>