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5C939C" w14:textId="77777777" w:rsidR="00560847" w:rsidRPr="00560847" w:rsidRDefault="00560847" w:rsidP="00F7280E">
      <w:pPr>
        <w:widowControl w:val="0"/>
      </w:pPr>
    </w:p>
    <w:p w14:paraId="7197B058" w14:textId="77777777" w:rsidR="00F97087" w:rsidRPr="00560847" w:rsidRDefault="00C24520" w:rsidP="00F97087">
      <w:pPr>
        <w:widowControl w:val="0"/>
        <w:jc w:val="center"/>
        <w:rPr>
          <w:sz w:val="32"/>
          <w:szCs w:val="32"/>
        </w:rPr>
      </w:pPr>
      <w:r w:rsidRPr="00560847">
        <w:rPr>
          <w:sz w:val="32"/>
          <w:szCs w:val="32"/>
        </w:rPr>
        <w:t>Re</w:t>
      </w:r>
      <w:r w:rsidR="00F97087" w:rsidRPr="00560847">
        <w:rPr>
          <w:sz w:val="32"/>
          <w:szCs w:val="32"/>
        </w:rPr>
        <w:t>quest for Proposals (RFP)</w:t>
      </w:r>
    </w:p>
    <w:p w14:paraId="635516A7" w14:textId="77777777" w:rsidR="00F97087" w:rsidRDefault="00F97087" w:rsidP="00F97087">
      <w:pPr>
        <w:widowControl w:val="0"/>
        <w:jc w:val="center"/>
        <w:rPr>
          <w:sz w:val="32"/>
          <w:szCs w:val="32"/>
        </w:rPr>
      </w:pPr>
      <w:r w:rsidRPr="00560847">
        <w:rPr>
          <w:sz w:val="32"/>
          <w:szCs w:val="32"/>
        </w:rPr>
        <w:t>Application Package</w:t>
      </w:r>
    </w:p>
    <w:p w14:paraId="5252FA14" w14:textId="77777777" w:rsidR="002838E9" w:rsidRDefault="002838E9" w:rsidP="002838E9">
      <w:pPr>
        <w:widowControl w:val="0"/>
        <w:jc w:val="center"/>
        <w:rPr>
          <w:sz w:val="32"/>
          <w:szCs w:val="32"/>
        </w:rPr>
      </w:pPr>
    </w:p>
    <w:p w14:paraId="5450C34E" w14:textId="77777777" w:rsidR="00371D23" w:rsidRDefault="00371D23" w:rsidP="00F97087">
      <w:pPr>
        <w:widowControl w:val="0"/>
        <w:jc w:val="center"/>
        <w:rPr>
          <w:sz w:val="32"/>
          <w:szCs w:val="32"/>
        </w:rPr>
      </w:pPr>
    </w:p>
    <w:p w14:paraId="396172B5" w14:textId="77777777" w:rsidR="00F17651" w:rsidRPr="00B47428" w:rsidRDefault="00011C51" w:rsidP="00F17651">
      <w:pPr>
        <w:jc w:val="center"/>
        <w:rPr>
          <w:b/>
          <w:strike/>
          <w:sz w:val="32"/>
          <w:szCs w:val="32"/>
        </w:rPr>
      </w:pPr>
      <w:r>
        <w:rPr>
          <w:b/>
          <w:sz w:val="32"/>
          <w:szCs w:val="32"/>
        </w:rPr>
        <w:t xml:space="preserve">Nita M. Lowey </w:t>
      </w:r>
      <w:r w:rsidR="00F17651">
        <w:rPr>
          <w:b/>
          <w:sz w:val="32"/>
          <w:szCs w:val="32"/>
        </w:rPr>
        <w:t>21st</w:t>
      </w:r>
      <w:r w:rsidR="00F17651" w:rsidRPr="00326832">
        <w:rPr>
          <w:b/>
          <w:sz w:val="32"/>
          <w:szCs w:val="32"/>
        </w:rPr>
        <w:t xml:space="preserve"> Century Community Learning Center</w:t>
      </w:r>
      <w:r w:rsidR="004E5969">
        <w:rPr>
          <w:b/>
          <w:sz w:val="32"/>
          <w:szCs w:val="32"/>
        </w:rPr>
        <w:t>s</w:t>
      </w:r>
    </w:p>
    <w:p w14:paraId="6A7A6EC1" w14:textId="6BD30780" w:rsidR="00F17651" w:rsidRDefault="009E138D" w:rsidP="00F17651">
      <w:pPr>
        <w:jc w:val="center"/>
        <w:rPr>
          <w:sz w:val="32"/>
          <w:szCs w:val="32"/>
        </w:rPr>
      </w:pPr>
      <w:r>
        <w:rPr>
          <w:sz w:val="32"/>
          <w:szCs w:val="32"/>
        </w:rPr>
        <w:t>2021-2022</w:t>
      </w:r>
      <w:r w:rsidR="00E62CE5">
        <w:rPr>
          <w:sz w:val="32"/>
          <w:szCs w:val="32"/>
        </w:rPr>
        <w:t xml:space="preserve"> </w:t>
      </w:r>
      <w:r w:rsidR="00DC2AD8">
        <w:rPr>
          <w:sz w:val="32"/>
          <w:szCs w:val="32"/>
        </w:rPr>
        <w:t>Com</w:t>
      </w:r>
      <w:r w:rsidR="00F17651" w:rsidRPr="0036697D">
        <w:rPr>
          <w:sz w:val="32"/>
          <w:szCs w:val="32"/>
        </w:rPr>
        <w:t>petitive Subgrant</w:t>
      </w:r>
    </w:p>
    <w:p w14:paraId="75F7DC9E" w14:textId="77777777" w:rsidR="00670A79" w:rsidRPr="009A78CE" w:rsidRDefault="00670A79" w:rsidP="00490A37">
      <w:pPr>
        <w:widowControl w:val="0"/>
        <w:jc w:val="center"/>
      </w:pPr>
    </w:p>
    <w:p w14:paraId="40D798ED" w14:textId="3F6E8606" w:rsidR="00D01445" w:rsidRDefault="0099677A" w:rsidP="00490A37">
      <w:pPr>
        <w:widowControl w:val="0"/>
        <w:jc w:val="center"/>
      </w:pPr>
      <w:r w:rsidRPr="0099677A">
        <w:rPr>
          <w:highlight w:val="yellow"/>
        </w:rPr>
        <w:t>Updated 3/15/2021 (Screen</w:t>
      </w:r>
      <w:r w:rsidR="00EF32E0">
        <w:rPr>
          <w:highlight w:val="yellow"/>
        </w:rPr>
        <w:t xml:space="preserve">shots pages </w:t>
      </w:r>
      <w:r w:rsidRPr="0099677A">
        <w:rPr>
          <w:highlight w:val="yellow"/>
        </w:rPr>
        <w:t>46–47</w:t>
      </w:r>
      <w:r w:rsidR="00EF32E0">
        <w:rPr>
          <w:highlight w:val="yellow"/>
        </w:rPr>
        <w:t>; Hyperlinks pages</w:t>
      </w:r>
      <w:bookmarkStart w:id="0" w:name="_GoBack"/>
      <w:bookmarkEnd w:id="0"/>
      <w:r w:rsidR="00EF32E0">
        <w:rPr>
          <w:highlight w:val="yellow"/>
        </w:rPr>
        <w:t xml:space="preserve"> 22, 37</w:t>
      </w:r>
      <w:r w:rsidRPr="0099677A">
        <w:rPr>
          <w:highlight w:val="yellow"/>
        </w:rPr>
        <w:t>)</w:t>
      </w:r>
    </w:p>
    <w:p w14:paraId="115318E2" w14:textId="70DEFC53" w:rsidR="0099677A" w:rsidRDefault="0099677A" w:rsidP="00490A37">
      <w:pPr>
        <w:widowControl w:val="0"/>
        <w:jc w:val="center"/>
      </w:pPr>
    </w:p>
    <w:p w14:paraId="3582E08F" w14:textId="77777777" w:rsidR="0099677A" w:rsidRPr="009A78CE" w:rsidRDefault="0099677A" w:rsidP="00490A37">
      <w:pPr>
        <w:widowControl w:val="0"/>
        <w:jc w:val="center"/>
      </w:pPr>
    </w:p>
    <w:p w14:paraId="048E7388" w14:textId="77777777" w:rsidR="003D15C6" w:rsidRDefault="00536BAB" w:rsidP="00490A37">
      <w:pPr>
        <w:widowControl w:val="0"/>
        <w:jc w:val="center"/>
      </w:pPr>
      <w:r w:rsidRPr="009A78CE">
        <w:t xml:space="preserve">The </w:t>
      </w:r>
      <w:r w:rsidR="00011C51">
        <w:t xml:space="preserve">Nita M. Lowey </w:t>
      </w:r>
      <w:r w:rsidR="00F17651">
        <w:t>21</w:t>
      </w:r>
      <w:r w:rsidR="00CF4938" w:rsidRPr="00CF4938">
        <w:t>st</w:t>
      </w:r>
      <w:r w:rsidR="00162CFB">
        <w:t xml:space="preserve"> Century Community Le</w:t>
      </w:r>
      <w:r w:rsidR="00F17651">
        <w:t>arning Centers</w:t>
      </w:r>
      <w:r w:rsidRPr="009A78CE">
        <w:t xml:space="preserve"> is a </w:t>
      </w:r>
      <w:r w:rsidR="00F17651">
        <w:t xml:space="preserve">subgrant program funded by </w:t>
      </w:r>
      <w:r w:rsidR="00F17651" w:rsidRPr="00DE20C1">
        <w:t>the</w:t>
      </w:r>
      <w:r w:rsidR="0018610D" w:rsidRPr="00DE20C1">
        <w:t xml:space="preserve"> U.S. Department of Education,</w:t>
      </w:r>
      <w:r w:rsidR="00F17651" w:rsidRPr="00DE20C1">
        <w:t xml:space="preserve"> </w:t>
      </w:r>
      <w:r w:rsidRPr="00DE20C1">
        <w:t>authorized by</w:t>
      </w:r>
      <w:r w:rsidR="000E47F8" w:rsidRPr="00DE20C1">
        <w:t xml:space="preserve"> the </w:t>
      </w:r>
      <w:r w:rsidR="000E47F8" w:rsidRPr="00DE20C1">
        <w:rPr>
          <w:i/>
        </w:rPr>
        <w:t>Elementary and Secondary Education Act of 1965</w:t>
      </w:r>
      <w:r w:rsidR="000E47F8" w:rsidRPr="00DE20C1">
        <w:t>, as amended</w:t>
      </w:r>
      <w:r w:rsidR="00E5344E">
        <w:t xml:space="preserve"> </w:t>
      </w:r>
      <w:r w:rsidR="00E5344E" w:rsidRPr="0054554C">
        <w:t xml:space="preserve">by the </w:t>
      </w:r>
      <w:r w:rsidR="00E5344E" w:rsidRPr="0054554C">
        <w:rPr>
          <w:i/>
        </w:rPr>
        <w:t>Every Student Succeeds Act</w:t>
      </w:r>
      <w:r w:rsidR="000E47F8" w:rsidRPr="00DE20C1">
        <w:t>,</w:t>
      </w:r>
      <w:r w:rsidR="00F17651" w:rsidRPr="00DE20C1">
        <w:t xml:space="preserve"> Title IV, </w:t>
      </w:r>
      <w:r w:rsidR="00B412ED">
        <w:t>P</w:t>
      </w:r>
      <w:r w:rsidR="00F17651" w:rsidRPr="00DE20C1">
        <w:t>art B</w:t>
      </w:r>
      <w:r w:rsidR="000E47F8" w:rsidRPr="00DE20C1">
        <w:t xml:space="preserve">; 20 </w:t>
      </w:r>
      <w:r w:rsidR="000E47F8" w:rsidRPr="00C96856">
        <w:t>U.S.C.</w:t>
      </w:r>
      <w:r w:rsidR="000E47F8" w:rsidRPr="00DE20C1">
        <w:t xml:space="preserve"> 7171‒7176</w:t>
      </w:r>
      <w:r w:rsidRPr="00DE20C1">
        <w:t>, and administered by the</w:t>
      </w:r>
      <w:r w:rsidRPr="009A78CE">
        <w:t xml:space="preserve"> </w:t>
      </w:r>
      <w:r w:rsidR="00FB71CB">
        <w:t>South Carolina Department of Education</w:t>
      </w:r>
      <w:r w:rsidRPr="009A78CE">
        <w:t>.</w:t>
      </w:r>
      <w:r w:rsidR="00EA4087">
        <w:t xml:space="preserve"> </w:t>
      </w:r>
    </w:p>
    <w:p w14:paraId="2A129BEF" w14:textId="0F41AC00" w:rsidR="00536BAB" w:rsidRPr="009A78CE" w:rsidRDefault="00EA4087" w:rsidP="00490A37">
      <w:pPr>
        <w:widowControl w:val="0"/>
        <w:jc w:val="center"/>
      </w:pPr>
      <w:r>
        <w:t>(</w:t>
      </w:r>
      <w:r w:rsidR="003D15C6">
        <w:t xml:space="preserve">Assistance Listing/CFDA # </w:t>
      </w:r>
      <w:r>
        <w:t>84.287C)</w:t>
      </w:r>
    </w:p>
    <w:p w14:paraId="26F4DF84" w14:textId="77777777" w:rsidR="00536BAB" w:rsidRDefault="00536BAB" w:rsidP="00490A37">
      <w:pPr>
        <w:widowControl w:val="0"/>
        <w:jc w:val="center"/>
      </w:pPr>
    </w:p>
    <w:p w14:paraId="1B2F8D91" w14:textId="77777777" w:rsidR="005C1DBE" w:rsidRDefault="005C1DBE" w:rsidP="00490A37">
      <w:pPr>
        <w:widowControl w:val="0"/>
        <w:jc w:val="center"/>
      </w:pPr>
    </w:p>
    <w:p w14:paraId="0A56B983" w14:textId="3D7EF47E" w:rsidR="0013421F" w:rsidRPr="008B50FB" w:rsidRDefault="0013421F" w:rsidP="00490A37">
      <w:pPr>
        <w:widowControl w:val="0"/>
        <w:jc w:val="center"/>
        <w:rPr>
          <w:b/>
          <w:bCs/>
          <w:sz w:val="32"/>
          <w:szCs w:val="32"/>
          <w:u w:val="single"/>
        </w:rPr>
      </w:pPr>
      <w:r w:rsidRPr="00B431B7">
        <w:rPr>
          <w:bCs/>
          <w:sz w:val="32"/>
          <w:szCs w:val="32"/>
        </w:rPr>
        <w:t xml:space="preserve">Deadline for Receipt of </w:t>
      </w:r>
      <w:r w:rsidRPr="008B50FB">
        <w:rPr>
          <w:bCs/>
          <w:sz w:val="32"/>
          <w:szCs w:val="32"/>
        </w:rPr>
        <w:t>Applications:</w:t>
      </w:r>
      <w:r w:rsidR="00E84F8F" w:rsidRPr="008B50FB">
        <w:rPr>
          <w:bCs/>
          <w:sz w:val="32"/>
          <w:szCs w:val="32"/>
        </w:rPr>
        <w:t xml:space="preserve"> </w:t>
      </w:r>
      <w:r w:rsidR="00F67BCD" w:rsidRPr="008B50FB">
        <w:rPr>
          <w:b/>
          <w:bCs/>
          <w:sz w:val="32"/>
          <w:szCs w:val="32"/>
          <w:u w:val="single"/>
        </w:rPr>
        <w:t>May 3</w:t>
      </w:r>
      <w:r w:rsidR="00162CFB" w:rsidRPr="008B50FB">
        <w:rPr>
          <w:b/>
          <w:bCs/>
          <w:sz w:val="32"/>
          <w:szCs w:val="32"/>
          <w:u w:val="single"/>
        </w:rPr>
        <w:t>, 20</w:t>
      </w:r>
      <w:r w:rsidR="00D8386B" w:rsidRPr="008B50FB">
        <w:rPr>
          <w:b/>
          <w:bCs/>
          <w:sz w:val="32"/>
          <w:szCs w:val="32"/>
          <w:u w:val="single"/>
        </w:rPr>
        <w:t>2</w:t>
      </w:r>
      <w:r w:rsidR="009E138D" w:rsidRPr="008B50FB">
        <w:rPr>
          <w:b/>
          <w:bCs/>
          <w:sz w:val="32"/>
          <w:szCs w:val="32"/>
          <w:u w:val="single"/>
        </w:rPr>
        <w:t>1</w:t>
      </w:r>
      <w:r w:rsidR="00B36DEB" w:rsidRPr="008B50FB">
        <w:rPr>
          <w:b/>
          <w:bCs/>
          <w:sz w:val="32"/>
          <w:szCs w:val="32"/>
          <w:u w:val="single"/>
        </w:rPr>
        <w:t>,</w:t>
      </w:r>
      <w:r w:rsidR="005B1ADB" w:rsidRPr="008B50FB">
        <w:rPr>
          <w:b/>
          <w:bCs/>
          <w:sz w:val="32"/>
          <w:szCs w:val="32"/>
          <w:u w:val="single"/>
        </w:rPr>
        <w:t xml:space="preserve"> at 4:30 p.m.</w:t>
      </w:r>
    </w:p>
    <w:p w14:paraId="3C179528" w14:textId="77777777" w:rsidR="00F561DD" w:rsidRPr="008B50FB" w:rsidRDefault="00F561DD" w:rsidP="00490A37">
      <w:pPr>
        <w:widowControl w:val="0"/>
        <w:jc w:val="center"/>
        <w:rPr>
          <w:b/>
          <w:bCs/>
          <w:sz w:val="32"/>
          <w:szCs w:val="32"/>
          <w:u w:val="single"/>
        </w:rPr>
      </w:pPr>
    </w:p>
    <w:p w14:paraId="66A19404" w14:textId="264B695F" w:rsidR="005B1ADB" w:rsidRPr="00C24520" w:rsidRDefault="00E84F8F" w:rsidP="00E84F8F">
      <w:pPr>
        <w:widowControl w:val="0"/>
        <w:jc w:val="center"/>
        <w:rPr>
          <w:sz w:val="28"/>
          <w:szCs w:val="28"/>
        </w:rPr>
      </w:pPr>
      <w:r w:rsidRPr="008B50FB">
        <w:rPr>
          <w:bCs/>
          <w:sz w:val="28"/>
          <w:szCs w:val="28"/>
        </w:rPr>
        <w:t>Technical Assistance</w:t>
      </w:r>
      <w:r w:rsidR="00187D3F" w:rsidRPr="008B50FB">
        <w:rPr>
          <w:bCs/>
          <w:sz w:val="28"/>
          <w:szCs w:val="28"/>
        </w:rPr>
        <w:t xml:space="preserve"> Webinar</w:t>
      </w:r>
      <w:r w:rsidRPr="008B50FB">
        <w:rPr>
          <w:bCs/>
          <w:sz w:val="28"/>
          <w:szCs w:val="28"/>
        </w:rPr>
        <w:t xml:space="preserve"> for Applicants:</w:t>
      </w:r>
      <w:r w:rsidR="008F60BA" w:rsidRPr="008B50FB">
        <w:rPr>
          <w:bCs/>
          <w:sz w:val="28"/>
          <w:szCs w:val="28"/>
        </w:rPr>
        <w:t xml:space="preserve"> </w:t>
      </w:r>
      <w:r w:rsidR="002D64D8" w:rsidRPr="008B50FB">
        <w:rPr>
          <w:bCs/>
          <w:sz w:val="28"/>
          <w:szCs w:val="28"/>
          <w:u w:val="single"/>
        </w:rPr>
        <w:t xml:space="preserve">March </w:t>
      </w:r>
      <w:r w:rsidR="00F67BCD" w:rsidRPr="008B50FB">
        <w:rPr>
          <w:bCs/>
          <w:sz w:val="28"/>
          <w:szCs w:val="28"/>
          <w:u w:val="single"/>
        </w:rPr>
        <w:t>29</w:t>
      </w:r>
      <w:r w:rsidR="00162CFB" w:rsidRPr="008B50FB">
        <w:rPr>
          <w:bCs/>
          <w:sz w:val="28"/>
          <w:szCs w:val="28"/>
          <w:u w:val="single"/>
        </w:rPr>
        <w:t>, 20</w:t>
      </w:r>
      <w:r w:rsidR="00D8386B" w:rsidRPr="008B50FB">
        <w:rPr>
          <w:bCs/>
          <w:sz w:val="28"/>
          <w:szCs w:val="28"/>
          <w:u w:val="single"/>
        </w:rPr>
        <w:t>2</w:t>
      </w:r>
      <w:r w:rsidR="009E138D" w:rsidRPr="008B50FB">
        <w:rPr>
          <w:bCs/>
          <w:sz w:val="28"/>
          <w:szCs w:val="28"/>
          <w:u w:val="single"/>
        </w:rPr>
        <w:t>1</w:t>
      </w:r>
      <w:r w:rsidR="002533C6" w:rsidRPr="008B50FB">
        <w:rPr>
          <w:bCs/>
          <w:sz w:val="28"/>
          <w:szCs w:val="28"/>
          <w:u w:val="single"/>
        </w:rPr>
        <w:t xml:space="preserve">, at </w:t>
      </w:r>
      <w:r w:rsidR="007444BA" w:rsidRPr="008B50FB">
        <w:rPr>
          <w:bCs/>
          <w:sz w:val="28"/>
          <w:szCs w:val="28"/>
          <w:u w:val="single"/>
        </w:rPr>
        <w:t>10</w:t>
      </w:r>
      <w:r w:rsidR="00F87F3C" w:rsidRPr="008B50FB">
        <w:rPr>
          <w:bCs/>
          <w:sz w:val="28"/>
          <w:szCs w:val="28"/>
          <w:u w:val="single"/>
        </w:rPr>
        <w:t>:00</w:t>
      </w:r>
      <w:r w:rsidR="002533C6" w:rsidRPr="008B50FB">
        <w:rPr>
          <w:bCs/>
          <w:sz w:val="28"/>
          <w:szCs w:val="28"/>
          <w:u w:val="single"/>
        </w:rPr>
        <w:t xml:space="preserve"> </w:t>
      </w:r>
      <w:r w:rsidR="007444BA" w:rsidRPr="008B50FB">
        <w:rPr>
          <w:bCs/>
          <w:sz w:val="28"/>
          <w:szCs w:val="28"/>
          <w:u w:val="single"/>
        </w:rPr>
        <w:t>a</w:t>
      </w:r>
      <w:r w:rsidR="002533C6" w:rsidRPr="008B50FB">
        <w:rPr>
          <w:bCs/>
          <w:sz w:val="28"/>
          <w:szCs w:val="28"/>
          <w:u w:val="single"/>
        </w:rPr>
        <w:t>.m.</w:t>
      </w:r>
    </w:p>
    <w:p w14:paraId="5FB84022" w14:textId="77777777" w:rsidR="00E84F8F" w:rsidRDefault="00E84F8F" w:rsidP="00E84F8F">
      <w:pPr>
        <w:widowControl w:val="0"/>
        <w:jc w:val="center"/>
        <w:rPr>
          <w:bCs/>
          <w:sz w:val="28"/>
          <w:szCs w:val="28"/>
        </w:rPr>
      </w:pPr>
    </w:p>
    <w:p w14:paraId="0AB424DD" w14:textId="3D6902F9" w:rsidR="005C1DBE" w:rsidRPr="00C24520" w:rsidRDefault="005C1DBE" w:rsidP="00E84F8F">
      <w:pPr>
        <w:widowControl w:val="0"/>
        <w:jc w:val="center"/>
        <w:rPr>
          <w:bCs/>
          <w:sz w:val="28"/>
          <w:szCs w:val="28"/>
        </w:rPr>
      </w:pPr>
    </w:p>
    <w:p w14:paraId="3BF6DFFE" w14:textId="77777777" w:rsidR="00D01445" w:rsidRPr="009A78CE" w:rsidRDefault="00D01445" w:rsidP="00490A37">
      <w:pPr>
        <w:widowControl w:val="0"/>
      </w:pPr>
    </w:p>
    <w:p w14:paraId="08FBE579" w14:textId="77777777" w:rsidR="00F10CA2" w:rsidRDefault="00F10CA2" w:rsidP="00F10CA2">
      <w:pPr>
        <w:widowControl w:val="0"/>
      </w:pPr>
    </w:p>
    <w:p w14:paraId="6B44F0CB" w14:textId="48E93318" w:rsidR="00011C51" w:rsidRPr="00160EEE" w:rsidRDefault="00011C51" w:rsidP="00F10CA2">
      <w:pPr>
        <w:widowControl w:val="0"/>
      </w:pPr>
    </w:p>
    <w:p w14:paraId="4ED6907C" w14:textId="77777777" w:rsidR="00CF4938" w:rsidRPr="00C034D2" w:rsidRDefault="00FB71CB" w:rsidP="00F10CA2">
      <w:pPr>
        <w:widowControl w:val="0"/>
      </w:pPr>
      <w:r w:rsidRPr="00C034D2">
        <w:rPr>
          <w:u w:val="single"/>
        </w:rPr>
        <w:t>For</w:t>
      </w:r>
      <w:r w:rsidR="00536BAB" w:rsidRPr="00C034D2">
        <w:rPr>
          <w:u w:val="single"/>
        </w:rPr>
        <w:t xml:space="preserve"> </w:t>
      </w:r>
      <w:r w:rsidR="00654EB1">
        <w:rPr>
          <w:u w:val="single"/>
        </w:rPr>
        <w:t xml:space="preserve">questions about the </w:t>
      </w:r>
      <w:r w:rsidR="00563CB2" w:rsidRPr="00C034D2">
        <w:rPr>
          <w:u w:val="single"/>
        </w:rPr>
        <w:t xml:space="preserve">21st </w:t>
      </w:r>
      <w:r w:rsidR="00961A68">
        <w:rPr>
          <w:u w:val="single"/>
        </w:rPr>
        <w:t xml:space="preserve">Century Community Learning Centers </w:t>
      </w:r>
      <w:r w:rsidR="00654EB1">
        <w:rPr>
          <w:u w:val="single"/>
        </w:rPr>
        <w:t>s</w:t>
      </w:r>
      <w:r w:rsidR="00097876">
        <w:rPr>
          <w:u w:val="single"/>
        </w:rPr>
        <w:t>ubg</w:t>
      </w:r>
      <w:r w:rsidR="00961A68">
        <w:rPr>
          <w:u w:val="single"/>
        </w:rPr>
        <w:t>rant</w:t>
      </w:r>
      <w:r w:rsidR="00536BAB" w:rsidRPr="00C034D2">
        <w:rPr>
          <w:u w:val="single"/>
        </w:rPr>
        <w:t>, contact</w:t>
      </w:r>
      <w:r w:rsidR="00536BAB" w:rsidRPr="00C034D2">
        <w:t>:</w:t>
      </w:r>
    </w:p>
    <w:p w14:paraId="1871BEE3" w14:textId="1D81C1D0" w:rsidR="00CF4938" w:rsidRDefault="00CF4938" w:rsidP="00F10CA2">
      <w:pPr>
        <w:widowControl w:val="0"/>
      </w:pPr>
      <w:r>
        <w:t>Joyce Patterson</w:t>
      </w:r>
      <w:r w:rsidR="00F10CA2">
        <w:t xml:space="preserve">, </w:t>
      </w:r>
      <w:hyperlink r:id="rId11" w:history="1">
        <w:r w:rsidR="00DE20C1" w:rsidRPr="004F28DC">
          <w:rPr>
            <w:rStyle w:val="Hyperlink"/>
          </w:rPr>
          <w:t>Jypatterson@ed.sc.gov</w:t>
        </w:r>
      </w:hyperlink>
      <w:r w:rsidR="00961A68" w:rsidRPr="00961A68">
        <w:rPr>
          <w:rStyle w:val="Hyperlink"/>
          <w:u w:val="none"/>
        </w:rPr>
        <w:t xml:space="preserve"> </w:t>
      </w:r>
      <w:proofErr w:type="gramStart"/>
      <w:r w:rsidR="00A20DAE">
        <w:rPr>
          <w:rStyle w:val="Hyperlink"/>
          <w:u w:val="none"/>
        </w:rPr>
        <w:t xml:space="preserve">or </w:t>
      </w:r>
      <w:r w:rsidR="001074E8">
        <w:rPr>
          <w:rStyle w:val="Hyperlink"/>
          <w:u w:val="none"/>
        </w:rPr>
        <w:t xml:space="preserve"> </w:t>
      </w:r>
      <w:r w:rsidR="00961A68">
        <w:t>803</w:t>
      </w:r>
      <w:proofErr w:type="gramEnd"/>
      <w:r w:rsidR="00961A68">
        <w:t>-734-8291</w:t>
      </w:r>
      <w:r w:rsidR="00A20672">
        <w:t>,</w:t>
      </w:r>
      <w:r w:rsidR="001074E8">
        <w:t xml:space="preserve"> or Amy Bosch, </w:t>
      </w:r>
      <w:hyperlink r:id="rId12" w:history="1">
        <w:r w:rsidR="00A20672" w:rsidRPr="000B2E53">
          <w:rPr>
            <w:rStyle w:val="Hyperlink"/>
          </w:rPr>
          <w:t>abosch@ed.sc.gov</w:t>
        </w:r>
      </w:hyperlink>
      <w:r w:rsidR="00A20672">
        <w:t xml:space="preserve"> </w:t>
      </w:r>
      <w:r w:rsidR="00FC4325">
        <w:t>or 803-734-8114</w:t>
      </w:r>
    </w:p>
    <w:p w14:paraId="5EB4DC23" w14:textId="77777777" w:rsidR="00BA4023" w:rsidRPr="009A78CE" w:rsidRDefault="00BA4023" w:rsidP="00536BAB">
      <w:pPr>
        <w:widowControl w:val="0"/>
      </w:pPr>
    </w:p>
    <w:p w14:paraId="5B6E041A" w14:textId="77777777" w:rsidR="0013421F" w:rsidRPr="009A78CE" w:rsidRDefault="00536BAB" w:rsidP="00536BAB">
      <w:pPr>
        <w:widowControl w:val="0"/>
      </w:pPr>
      <w:r w:rsidRPr="00C034D2">
        <w:rPr>
          <w:u w:val="single"/>
        </w:rPr>
        <w:t>Issued by</w:t>
      </w:r>
      <w:r w:rsidR="0013421F" w:rsidRPr="009A78CE">
        <w:t>:</w:t>
      </w:r>
    </w:p>
    <w:p w14:paraId="26A04E09" w14:textId="77777777" w:rsidR="00E54572" w:rsidRPr="009A78CE" w:rsidRDefault="00E54572" w:rsidP="00E54572">
      <w:pPr>
        <w:widowControl w:val="0"/>
      </w:pPr>
      <w:r w:rsidRPr="009A78CE">
        <w:t>South Carolina Department of Education</w:t>
      </w:r>
    </w:p>
    <w:p w14:paraId="6EDE7B05" w14:textId="77777777" w:rsidR="0013421F" w:rsidRPr="009A78CE" w:rsidRDefault="0013421F" w:rsidP="00536BAB">
      <w:pPr>
        <w:widowControl w:val="0"/>
      </w:pPr>
      <w:r w:rsidRPr="009A78CE">
        <w:t xml:space="preserve">Office of </w:t>
      </w:r>
      <w:r w:rsidR="00FB71CB">
        <w:t>Student Intervention Services</w:t>
      </w:r>
    </w:p>
    <w:p w14:paraId="68226128" w14:textId="77777777" w:rsidR="0013421F" w:rsidRPr="009A78CE" w:rsidRDefault="0013421F" w:rsidP="00536BAB">
      <w:pPr>
        <w:widowControl w:val="0"/>
      </w:pPr>
      <w:r w:rsidRPr="009A78CE">
        <w:t xml:space="preserve">1429 Senate Street, </w:t>
      </w:r>
      <w:r w:rsidR="00DF21CC" w:rsidRPr="009A78CE">
        <w:t>Suite</w:t>
      </w:r>
      <w:r w:rsidRPr="009A78CE">
        <w:t xml:space="preserve"> </w:t>
      </w:r>
      <w:r w:rsidR="00FB71CB">
        <w:t>805</w:t>
      </w:r>
    </w:p>
    <w:p w14:paraId="09F61C91" w14:textId="77777777" w:rsidR="0013421F" w:rsidRPr="009A78CE" w:rsidRDefault="0013421F" w:rsidP="00536BAB">
      <w:pPr>
        <w:widowControl w:val="0"/>
      </w:pPr>
      <w:r w:rsidRPr="009A78CE">
        <w:t>Columbia, SC</w:t>
      </w:r>
      <w:r w:rsidR="00590F9C">
        <w:t xml:space="preserve"> </w:t>
      </w:r>
      <w:r w:rsidRPr="009A78CE">
        <w:t>29201</w:t>
      </w:r>
    </w:p>
    <w:p w14:paraId="41B2A2C5" w14:textId="77777777" w:rsidR="0013421F" w:rsidRPr="009A78CE" w:rsidRDefault="0013421F" w:rsidP="00490A37">
      <w:pPr>
        <w:widowControl w:val="0"/>
        <w:ind w:left="3060" w:firstLine="180"/>
        <w:rPr>
          <w:b/>
          <w:bCs/>
        </w:rPr>
        <w:sectPr w:rsidR="0013421F" w:rsidRPr="009A78CE" w:rsidSect="003D1996">
          <w:headerReference w:type="default" r:id="rId13"/>
          <w:footerReference w:type="even" r:id="rId14"/>
          <w:footerReference w:type="default" r:id="rId15"/>
          <w:type w:val="continuous"/>
          <w:pgSz w:w="12240" w:h="15840" w:code="1"/>
          <w:pgMar w:top="1440" w:right="1440" w:bottom="1440" w:left="1440" w:header="720" w:footer="720" w:gutter="0"/>
          <w:pgNumType w:start="1"/>
          <w:cols w:space="720"/>
          <w:docGrid w:linePitch="326"/>
        </w:sectPr>
      </w:pPr>
    </w:p>
    <w:p w14:paraId="7D1B2CF7" w14:textId="77777777" w:rsidR="0013421F" w:rsidRPr="001074E8" w:rsidRDefault="0013421F" w:rsidP="001074E8">
      <w:pPr>
        <w:widowControl w:val="0"/>
        <w:jc w:val="center"/>
        <w:rPr>
          <w:b/>
        </w:rPr>
      </w:pPr>
      <w:r w:rsidRPr="008655DB">
        <w:rPr>
          <w:b/>
        </w:rPr>
        <w:lastRenderedPageBreak/>
        <w:t>TABLE OF CONTENTS</w:t>
      </w:r>
    </w:p>
    <w:p w14:paraId="37DB549F" w14:textId="34AC210E" w:rsidR="00DA1784" w:rsidRPr="00DA1784" w:rsidRDefault="0013421F">
      <w:pPr>
        <w:pStyle w:val="TOC1"/>
        <w:rPr>
          <w:rFonts w:asciiTheme="minorHAnsi" w:eastAsiaTheme="minorEastAsia" w:hAnsiTheme="minorHAnsi" w:cstheme="minorBidi"/>
          <w:b w:val="0"/>
          <w:bCs w:val="0"/>
          <w:iCs w:val="0"/>
          <w:smallCaps w:val="0"/>
          <w:sz w:val="22"/>
          <w:szCs w:val="22"/>
        </w:rPr>
      </w:pPr>
      <w:r w:rsidRPr="00DA1784">
        <w:rPr>
          <w:sz w:val="22"/>
          <w:szCs w:val="22"/>
        </w:rPr>
        <w:fldChar w:fldCharType="begin"/>
      </w:r>
      <w:r w:rsidRPr="00DA1784">
        <w:rPr>
          <w:sz w:val="22"/>
          <w:szCs w:val="22"/>
        </w:rPr>
        <w:instrText xml:space="preserve"> TOC \o "1-3" \h \z </w:instrText>
      </w:r>
      <w:r w:rsidRPr="00DA1784">
        <w:rPr>
          <w:sz w:val="22"/>
          <w:szCs w:val="22"/>
        </w:rPr>
        <w:fldChar w:fldCharType="separate"/>
      </w:r>
      <w:hyperlink w:anchor="_Toc65494677" w:history="1">
        <w:r w:rsidR="00DA1784" w:rsidRPr="00DA1784">
          <w:rPr>
            <w:rStyle w:val="Hyperlink"/>
            <w:sz w:val="22"/>
            <w:szCs w:val="22"/>
          </w:rPr>
          <w:t>PART I: General Information</w:t>
        </w:r>
        <w:r w:rsidR="00DA1784" w:rsidRPr="00DA1784">
          <w:rPr>
            <w:webHidden/>
            <w:sz w:val="22"/>
            <w:szCs w:val="22"/>
          </w:rPr>
          <w:tab/>
        </w:r>
        <w:r w:rsidR="00DA1784" w:rsidRPr="00DA1784">
          <w:rPr>
            <w:webHidden/>
            <w:sz w:val="22"/>
            <w:szCs w:val="22"/>
          </w:rPr>
          <w:fldChar w:fldCharType="begin"/>
        </w:r>
        <w:r w:rsidR="00DA1784" w:rsidRPr="00DA1784">
          <w:rPr>
            <w:webHidden/>
            <w:sz w:val="22"/>
            <w:szCs w:val="22"/>
          </w:rPr>
          <w:instrText xml:space="preserve"> PAGEREF _Toc65494677 \h </w:instrText>
        </w:r>
        <w:r w:rsidR="00DA1784" w:rsidRPr="00DA1784">
          <w:rPr>
            <w:webHidden/>
            <w:sz w:val="22"/>
            <w:szCs w:val="22"/>
          </w:rPr>
        </w:r>
        <w:r w:rsidR="00DA1784" w:rsidRPr="00DA1784">
          <w:rPr>
            <w:webHidden/>
            <w:sz w:val="22"/>
            <w:szCs w:val="22"/>
          </w:rPr>
          <w:fldChar w:fldCharType="separate"/>
        </w:r>
        <w:r w:rsidR="00AC611D">
          <w:rPr>
            <w:webHidden/>
            <w:sz w:val="22"/>
            <w:szCs w:val="22"/>
          </w:rPr>
          <w:t>1</w:t>
        </w:r>
        <w:r w:rsidR="00DA1784" w:rsidRPr="00DA1784">
          <w:rPr>
            <w:webHidden/>
            <w:sz w:val="22"/>
            <w:szCs w:val="22"/>
          </w:rPr>
          <w:fldChar w:fldCharType="end"/>
        </w:r>
      </w:hyperlink>
    </w:p>
    <w:p w14:paraId="744A1B92" w14:textId="4D7B48B4" w:rsidR="00DA1784" w:rsidRPr="00DA1784" w:rsidRDefault="00EF32E0">
      <w:pPr>
        <w:pStyle w:val="TOC2"/>
        <w:rPr>
          <w:rFonts w:asciiTheme="minorHAnsi" w:eastAsiaTheme="minorEastAsia" w:hAnsiTheme="minorHAnsi" w:cstheme="minorBidi"/>
        </w:rPr>
      </w:pPr>
      <w:hyperlink w:anchor="_Toc65494678" w:history="1">
        <w:r w:rsidR="00DA1784" w:rsidRPr="00DA1784">
          <w:rPr>
            <w:rStyle w:val="Hyperlink"/>
          </w:rPr>
          <w:t>A.</w:t>
        </w:r>
        <w:r w:rsidR="00DA1784" w:rsidRPr="00DA1784">
          <w:rPr>
            <w:rFonts w:asciiTheme="minorHAnsi" w:eastAsiaTheme="minorEastAsia" w:hAnsiTheme="minorHAnsi" w:cstheme="minorBidi"/>
          </w:rPr>
          <w:tab/>
        </w:r>
        <w:r w:rsidR="00DA1784" w:rsidRPr="00DA1784">
          <w:rPr>
            <w:rStyle w:val="Hyperlink"/>
          </w:rPr>
          <w:t>Introduction and Purpose</w:t>
        </w:r>
        <w:r w:rsidR="00DA1784" w:rsidRPr="00DA1784">
          <w:rPr>
            <w:webHidden/>
          </w:rPr>
          <w:tab/>
        </w:r>
        <w:r w:rsidR="00DA1784" w:rsidRPr="00DA1784">
          <w:rPr>
            <w:webHidden/>
          </w:rPr>
          <w:fldChar w:fldCharType="begin"/>
        </w:r>
        <w:r w:rsidR="00DA1784" w:rsidRPr="00DA1784">
          <w:rPr>
            <w:webHidden/>
          </w:rPr>
          <w:instrText xml:space="preserve"> PAGEREF _Toc65494678 \h </w:instrText>
        </w:r>
        <w:r w:rsidR="00DA1784" w:rsidRPr="00DA1784">
          <w:rPr>
            <w:webHidden/>
          </w:rPr>
        </w:r>
        <w:r w:rsidR="00DA1784" w:rsidRPr="00DA1784">
          <w:rPr>
            <w:webHidden/>
          </w:rPr>
          <w:fldChar w:fldCharType="separate"/>
        </w:r>
        <w:r w:rsidR="00AC611D">
          <w:rPr>
            <w:webHidden/>
          </w:rPr>
          <w:t>1</w:t>
        </w:r>
        <w:r w:rsidR="00DA1784" w:rsidRPr="00DA1784">
          <w:rPr>
            <w:webHidden/>
          </w:rPr>
          <w:fldChar w:fldCharType="end"/>
        </w:r>
      </w:hyperlink>
    </w:p>
    <w:p w14:paraId="5A1098A3" w14:textId="4CE9F0E9" w:rsidR="00DA1784" w:rsidRPr="00DA1784" w:rsidRDefault="00EF32E0">
      <w:pPr>
        <w:pStyle w:val="TOC2"/>
        <w:rPr>
          <w:rFonts w:asciiTheme="minorHAnsi" w:eastAsiaTheme="minorEastAsia" w:hAnsiTheme="minorHAnsi" w:cstheme="minorBidi"/>
        </w:rPr>
      </w:pPr>
      <w:hyperlink w:anchor="_Toc65494679" w:history="1">
        <w:r w:rsidR="00DA1784" w:rsidRPr="00DA1784">
          <w:rPr>
            <w:rStyle w:val="Hyperlink"/>
          </w:rPr>
          <w:t>B.</w:t>
        </w:r>
        <w:r w:rsidR="00DA1784" w:rsidRPr="00DA1784">
          <w:rPr>
            <w:rFonts w:asciiTheme="minorHAnsi" w:eastAsiaTheme="minorEastAsia" w:hAnsiTheme="minorHAnsi" w:cstheme="minorBidi"/>
          </w:rPr>
          <w:tab/>
        </w:r>
        <w:r w:rsidR="00DA1784" w:rsidRPr="00DA1784">
          <w:rPr>
            <w:rStyle w:val="Hyperlink"/>
          </w:rPr>
          <w:t>Eligible Applicants</w:t>
        </w:r>
        <w:r w:rsidR="00DA1784" w:rsidRPr="00DA1784">
          <w:rPr>
            <w:webHidden/>
          </w:rPr>
          <w:tab/>
        </w:r>
        <w:r w:rsidR="00DA1784" w:rsidRPr="00DA1784">
          <w:rPr>
            <w:webHidden/>
          </w:rPr>
          <w:fldChar w:fldCharType="begin"/>
        </w:r>
        <w:r w:rsidR="00DA1784" w:rsidRPr="00DA1784">
          <w:rPr>
            <w:webHidden/>
          </w:rPr>
          <w:instrText xml:space="preserve"> PAGEREF _Toc65494679 \h </w:instrText>
        </w:r>
        <w:r w:rsidR="00DA1784" w:rsidRPr="00DA1784">
          <w:rPr>
            <w:webHidden/>
          </w:rPr>
        </w:r>
        <w:r w:rsidR="00DA1784" w:rsidRPr="00DA1784">
          <w:rPr>
            <w:webHidden/>
          </w:rPr>
          <w:fldChar w:fldCharType="separate"/>
        </w:r>
        <w:r w:rsidR="00AC611D">
          <w:rPr>
            <w:webHidden/>
          </w:rPr>
          <w:t>4</w:t>
        </w:r>
        <w:r w:rsidR="00DA1784" w:rsidRPr="00DA1784">
          <w:rPr>
            <w:webHidden/>
          </w:rPr>
          <w:fldChar w:fldCharType="end"/>
        </w:r>
      </w:hyperlink>
    </w:p>
    <w:p w14:paraId="49BC94EF" w14:textId="2431177E" w:rsidR="00DA1784" w:rsidRPr="00DA1784" w:rsidRDefault="00EF32E0">
      <w:pPr>
        <w:pStyle w:val="TOC2"/>
        <w:rPr>
          <w:rFonts w:asciiTheme="minorHAnsi" w:eastAsiaTheme="minorEastAsia" w:hAnsiTheme="minorHAnsi" w:cstheme="minorBidi"/>
        </w:rPr>
      </w:pPr>
      <w:hyperlink w:anchor="_Toc65494680" w:history="1">
        <w:r w:rsidR="00DA1784" w:rsidRPr="00DA1784">
          <w:rPr>
            <w:rStyle w:val="Hyperlink"/>
          </w:rPr>
          <w:t>C.</w:t>
        </w:r>
        <w:r w:rsidR="00DA1784" w:rsidRPr="00DA1784">
          <w:rPr>
            <w:rFonts w:asciiTheme="minorHAnsi" w:eastAsiaTheme="minorEastAsia" w:hAnsiTheme="minorHAnsi" w:cstheme="minorBidi"/>
          </w:rPr>
          <w:tab/>
        </w:r>
        <w:r w:rsidR="00DA1784" w:rsidRPr="00DA1784">
          <w:rPr>
            <w:rStyle w:val="Hyperlink"/>
          </w:rPr>
          <w:t>Competitive Priorities</w:t>
        </w:r>
        <w:r w:rsidR="00DA1784" w:rsidRPr="00DA1784">
          <w:rPr>
            <w:webHidden/>
          </w:rPr>
          <w:tab/>
        </w:r>
        <w:r w:rsidR="00DA1784" w:rsidRPr="00DA1784">
          <w:rPr>
            <w:webHidden/>
          </w:rPr>
          <w:fldChar w:fldCharType="begin"/>
        </w:r>
        <w:r w:rsidR="00DA1784" w:rsidRPr="00DA1784">
          <w:rPr>
            <w:webHidden/>
          </w:rPr>
          <w:instrText xml:space="preserve"> PAGEREF _Toc65494680 \h </w:instrText>
        </w:r>
        <w:r w:rsidR="00DA1784" w:rsidRPr="00DA1784">
          <w:rPr>
            <w:webHidden/>
          </w:rPr>
        </w:r>
        <w:r w:rsidR="00DA1784" w:rsidRPr="00DA1784">
          <w:rPr>
            <w:webHidden/>
          </w:rPr>
          <w:fldChar w:fldCharType="separate"/>
        </w:r>
        <w:r w:rsidR="00AC611D">
          <w:rPr>
            <w:webHidden/>
          </w:rPr>
          <w:t>4</w:t>
        </w:r>
        <w:r w:rsidR="00DA1784" w:rsidRPr="00DA1784">
          <w:rPr>
            <w:webHidden/>
          </w:rPr>
          <w:fldChar w:fldCharType="end"/>
        </w:r>
      </w:hyperlink>
    </w:p>
    <w:p w14:paraId="62AA67FE" w14:textId="3E16B857" w:rsidR="00DA1784" w:rsidRPr="00DA1784" w:rsidRDefault="00EF32E0">
      <w:pPr>
        <w:pStyle w:val="TOC2"/>
        <w:rPr>
          <w:rFonts w:asciiTheme="minorHAnsi" w:eastAsiaTheme="minorEastAsia" w:hAnsiTheme="minorHAnsi" w:cstheme="minorBidi"/>
        </w:rPr>
      </w:pPr>
      <w:hyperlink w:anchor="_Toc65494681" w:history="1">
        <w:r w:rsidR="00DA1784" w:rsidRPr="00DA1784">
          <w:rPr>
            <w:rStyle w:val="Hyperlink"/>
          </w:rPr>
          <w:t>D.</w:t>
        </w:r>
        <w:r w:rsidR="00DA1784" w:rsidRPr="00DA1784">
          <w:rPr>
            <w:rFonts w:asciiTheme="minorHAnsi" w:eastAsiaTheme="minorEastAsia" w:hAnsiTheme="minorHAnsi" w:cstheme="minorBidi"/>
          </w:rPr>
          <w:tab/>
        </w:r>
        <w:r w:rsidR="00DA1784" w:rsidRPr="00DA1784">
          <w:rPr>
            <w:rStyle w:val="Hyperlink"/>
          </w:rPr>
          <w:t>Timeline of Subgranting Process</w:t>
        </w:r>
        <w:r w:rsidR="00DA1784" w:rsidRPr="00DA1784">
          <w:rPr>
            <w:webHidden/>
          </w:rPr>
          <w:tab/>
        </w:r>
        <w:r w:rsidR="00DA1784" w:rsidRPr="00DA1784">
          <w:rPr>
            <w:webHidden/>
          </w:rPr>
          <w:fldChar w:fldCharType="begin"/>
        </w:r>
        <w:r w:rsidR="00DA1784" w:rsidRPr="00DA1784">
          <w:rPr>
            <w:webHidden/>
          </w:rPr>
          <w:instrText xml:space="preserve"> PAGEREF _Toc65494681 \h </w:instrText>
        </w:r>
        <w:r w:rsidR="00DA1784" w:rsidRPr="00DA1784">
          <w:rPr>
            <w:webHidden/>
          </w:rPr>
        </w:r>
        <w:r w:rsidR="00DA1784" w:rsidRPr="00DA1784">
          <w:rPr>
            <w:webHidden/>
          </w:rPr>
          <w:fldChar w:fldCharType="separate"/>
        </w:r>
        <w:r w:rsidR="00AC611D">
          <w:rPr>
            <w:webHidden/>
          </w:rPr>
          <w:t>5</w:t>
        </w:r>
        <w:r w:rsidR="00DA1784" w:rsidRPr="00DA1784">
          <w:rPr>
            <w:webHidden/>
          </w:rPr>
          <w:fldChar w:fldCharType="end"/>
        </w:r>
      </w:hyperlink>
    </w:p>
    <w:p w14:paraId="3E646CF1" w14:textId="14BBB024" w:rsidR="00DA1784" w:rsidRPr="00DA1784" w:rsidRDefault="00EF32E0">
      <w:pPr>
        <w:pStyle w:val="TOC2"/>
        <w:rPr>
          <w:rFonts w:asciiTheme="minorHAnsi" w:eastAsiaTheme="minorEastAsia" w:hAnsiTheme="minorHAnsi" w:cstheme="minorBidi"/>
        </w:rPr>
      </w:pPr>
      <w:hyperlink w:anchor="_Toc65494682" w:history="1">
        <w:r w:rsidR="00DA1784" w:rsidRPr="00DA1784">
          <w:rPr>
            <w:rStyle w:val="Hyperlink"/>
          </w:rPr>
          <w:t>E.</w:t>
        </w:r>
        <w:r w:rsidR="00DA1784" w:rsidRPr="00DA1784">
          <w:rPr>
            <w:rFonts w:asciiTheme="minorHAnsi" w:eastAsiaTheme="minorEastAsia" w:hAnsiTheme="minorHAnsi" w:cstheme="minorBidi"/>
          </w:rPr>
          <w:tab/>
        </w:r>
        <w:r w:rsidR="00DA1784" w:rsidRPr="00DA1784">
          <w:rPr>
            <w:rStyle w:val="Hyperlink"/>
          </w:rPr>
          <w:t>Technical Assistance Sessions for Applicants</w:t>
        </w:r>
        <w:r w:rsidR="00DA1784" w:rsidRPr="00DA1784">
          <w:rPr>
            <w:webHidden/>
          </w:rPr>
          <w:tab/>
        </w:r>
        <w:r w:rsidR="00DA1784" w:rsidRPr="00DA1784">
          <w:rPr>
            <w:webHidden/>
          </w:rPr>
          <w:fldChar w:fldCharType="begin"/>
        </w:r>
        <w:r w:rsidR="00DA1784" w:rsidRPr="00DA1784">
          <w:rPr>
            <w:webHidden/>
          </w:rPr>
          <w:instrText xml:space="preserve"> PAGEREF _Toc65494682 \h </w:instrText>
        </w:r>
        <w:r w:rsidR="00DA1784" w:rsidRPr="00DA1784">
          <w:rPr>
            <w:webHidden/>
          </w:rPr>
        </w:r>
        <w:r w:rsidR="00DA1784" w:rsidRPr="00DA1784">
          <w:rPr>
            <w:webHidden/>
          </w:rPr>
          <w:fldChar w:fldCharType="separate"/>
        </w:r>
        <w:r w:rsidR="00AC611D">
          <w:rPr>
            <w:webHidden/>
          </w:rPr>
          <w:t>5</w:t>
        </w:r>
        <w:r w:rsidR="00DA1784" w:rsidRPr="00DA1784">
          <w:rPr>
            <w:webHidden/>
          </w:rPr>
          <w:fldChar w:fldCharType="end"/>
        </w:r>
      </w:hyperlink>
    </w:p>
    <w:p w14:paraId="2DB42215" w14:textId="64DD3526" w:rsidR="00DA1784" w:rsidRPr="00DA1784" w:rsidRDefault="00EF32E0">
      <w:pPr>
        <w:pStyle w:val="TOC2"/>
        <w:rPr>
          <w:rFonts w:asciiTheme="minorHAnsi" w:eastAsiaTheme="minorEastAsia" w:hAnsiTheme="minorHAnsi" w:cstheme="minorBidi"/>
        </w:rPr>
      </w:pPr>
      <w:hyperlink w:anchor="_Toc65494683" w:history="1">
        <w:r w:rsidR="00DA1784" w:rsidRPr="00DA1784">
          <w:rPr>
            <w:rStyle w:val="Hyperlink"/>
          </w:rPr>
          <w:t>F.</w:t>
        </w:r>
        <w:r w:rsidR="00DA1784" w:rsidRPr="00DA1784">
          <w:rPr>
            <w:rFonts w:asciiTheme="minorHAnsi" w:eastAsiaTheme="minorEastAsia" w:hAnsiTheme="minorHAnsi" w:cstheme="minorBidi"/>
          </w:rPr>
          <w:tab/>
        </w:r>
        <w:r w:rsidR="00DA1784" w:rsidRPr="00DA1784">
          <w:rPr>
            <w:rStyle w:val="Hyperlink"/>
          </w:rPr>
          <w:t>Statutory, Federal Regulations, and State-Level Program Requirements</w:t>
        </w:r>
        <w:r w:rsidR="00DA1784" w:rsidRPr="00DA1784">
          <w:rPr>
            <w:webHidden/>
          </w:rPr>
          <w:tab/>
        </w:r>
        <w:r w:rsidR="00DA1784" w:rsidRPr="00DA1784">
          <w:rPr>
            <w:webHidden/>
          </w:rPr>
          <w:fldChar w:fldCharType="begin"/>
        </w:r>
        <w:r w:rsidR="00DA1784" w:rsidRPr="00DA1784">
          <w:rPr>
            <w:webHidden/>
          </w:rPr>
          <w:instrText xml:space="preserve"> PAGEREF _Toc65494683 \h </w:instrText>
        </w:r>
        <w:r w:rsidR="00DA1784" w:rsidRPr="00DA1784">
          <w:rPr>
            <w:webHidden/>
          </w:rPr>
        </w:r>
        <w:r w:rsidR="00DA1784" w:rsidRPr="00DA1784">
          <w:rPr>
            <w:webHidden/>
          </w:rPr>
          <w:fldChar w:fldCharType="separate"/>
        </w:r>
        <w:r w:rsidR="00AC611D">
          <w:rPr>
            <w:webHidden/>
          </w:rPr>
          <w:t>6</w:t>
        </w:r>
        <w:r w:rsidR="00DA1784" w:rsidRPr="00DA1784">
          <w:rPr>
            <w:webHidden/>
          </w:rPr>
          <w:fldChar w:fldCharType="end"/>
        </w:r>
      </w:hyperlink>
    </w:p>
    <w:p w14:paraId="728C52DF" w14:textId="2B5F23BE" w:rsidR="00DA1784" w:rsidRPr="00DA1784" w:rsidRDefault="00EF32E0">
      <w:pPr>
        <w:pStyle w:val="TOC2"/>
        <w:rPr>
          <w:rFonts w:asciiTheme="minorHAnsi" w:eastAsiaTheme="minorEastAsia" w:hAnsiTheme="minorHAnsi" w:cstheme="minorBidi"/>
        </w:rPr>
      </w:pPr>
      <w:hyperlink w:anchor="_Toc65494684" w:history="1">
        <w:r w:rsidR="00DA1784" w:rsidRPr="00DA1784">
          <w:rPr>
            <w:rStyle w:val="Hyperlink"/>
          </w:rPr>
          <w:t>G.</w:t>
        </w:r>
        <w:r w:rsidR="00DA1784" w:rsidRPr="00DA1784">
          <w:rPr>
            <w:rFonts w:asciiTheme="minorHAnsi" w:eastAsiaTheme="minorEastAsia" w:hAnsiTheme="minorHAnsi" w:cstheme="minorBidi"/>
          </w:rPr>
          <w:tab/>
        </w:r>
        <w:r w:rsidR="00DA1784" w:rsidRPr="00DA1784">
          <w:rPr>
            <w:rStyle w:val="Hyperlink"/>
          </w:rPr>
          <w:t>Authorized Activities</w:t>
        </w:r>
        <w:r w:rsidR="00DA1784" w:rsidRPr="00DA1784">
          <w:rPr>
            <w:webHidden/>
          </w:rPr>
          <w:tab/>
        </w:r>
        <w:r w:rsidR="00DA1784" w:rsidRPr="00DA1784">
          <w:rPr>
            <w:webHidden/>
          </w:rPr>
          <w:fldChar w:fldCharType="begin"/>
        </w:r>
        <w:r w:rsidR="00DA1784" w:rsidRPr="00DA1784">
          <w:rPr>
            <w:webHidden/>
          </w:rPr>
          <w:instrText xml:space="preserve"> PAGEREF _Toc65494684 \h </w:instrText>
        </w:r>
        <w:r w:rsidR="00DA1784" w:rsidRPr="00DA1784">
          <w:rPr>
            <w:webHidden/>
          </w:rPr>
        </w:r>
        <w:r w:rsidR="00DA1784" w:rsidRPr="00DA1784">
          <w:rPr>
            <w:webHidden/>
          </w:rPr>
          <w:fldChar w:fldCharType="separate"/>
        </w:r>
        <w:r w:rsidR="00AC611D">
          <w:rPr>
            <w:webHidden/>
          </w:rPr>
          <w:t>12</w:t>
        </w:r>
        <w:r w:rsidR="00DA1784" w:rsidRPr="00DA1784">
          <w:rPr>
            <w:webHidden/>
          </w:rPr>
          <w:fldChar w:fldCharType="end"/>
        </w:r>
      </w:hyperlink>
    </w:p>
    <w:p w14:paraId="0C542DA6" w14:textId="5506E8F8" w:rsidR="00DA1784" w:rsidRPr="00DA1784" w:rsidRDefault="00EF32E0">
      <w:pPr>
        <w:pStyle w:val="TOC2"/>
        <w:rPr>
          <w:rFonts w:asciiTheme="minorHAnsi" w:eastAsiaTheme="minorEastAsia" w:hAnsiTheme="minorHAnsi" w:cstheme="minorBidi"/>
        </w:rPr>
      </w:pPr>
      <w:hyperlink w:anchor="_Toc65494685" w:history="1">
        <w:r w:rsidR="00DA1784" w:rsidRPr="00DA1784">
          <w:rPr>
            <w:rStyle w:val="Hyperlink"/>
          </w:rPr>
          <w:t>H.</w:t>
        </w:r>
        <w:r w:rsidR="00DA1784" w:rsidRPr="00DA1784">
          <w:rPr>
            <w:rFonts w:asciiTheme="minorHAnsi" w:eastAsiaTheme="minorEastAsia" w:hAnsiTheme="minorHAnsi" w:cstheme="minorBidi"/>
          </w:rPr>
          <w:tab/>
        </w:r>
        <w:r w:rsidR="00DA1784" w:rsidRPr="00DA1784">
          <w:rPr>
            <w:rStyle w:val="Hyperlink"/>
          </w:rPr>
          <w:t>Unauthorized Activities</w:t>
        </w:r>
        <w:r w:rsidR="00DA1784" w:rsidRPr="00DA1784">
          <w:rPr>
            <w:webHidden/>
          </w:rPr>
          <w:tab/>
        </w:r>
        <w:r w:rsidR="00DA1784" w:rsidRPr="00DA1784">
          <w:rPr>
            <w:webHidden/>
          </w:rPr>
          <w:fldChar w:fldCharType="begin"/>
        </w:r>
        <w:r w:rsidR="00DA1784" w:rsidRPr="00DA1784">
          <w:rPr>
            <w:webHidden/>
          </w:rPr>
          <w:instrText xml:space="preserve"> PAGEREF _Toc65494685 \h </w:instrText>
        </w:r>
        <w:r w:rsidR="00DA1784" w:rsidRPr="00DA1784">
          <w:rPr>
            <w:webHidden/>
          </w:rPr>
        </w:r>
        <w:r w:rsidR="00DA1784" w:rsidRPr="00DA1784">
          <w:rPr>
            <w:webHidden/>
          </w:rPr>
          <w:fldChar w:fldCharType="separate"/>
        </w:r>
        <w:r w:rsidR="00AC611D">
          <w:rPr>
            <w:webHidden/>
          </w:rPr>
          <w:t>13</w:t>
        </w:r>
        <w:r w:rsidR="00DA1784" w:rsidRPr="00DA1784">
          <w:rPr>
            <w:webHidden/>
          </w:rPr>
          <w:fldChar w:fldCharType="end"/>
        </w:r>
      </w:hyperlink>
    </w:p>
    <w:p w14:paraId="1467FDDE" w14:textId="6F6B7939" w:rsidR="00DA1784" w:rsidRPr="00DA1784" w:rsidRDefault="00EF32E0">
      <w:pPr>
        <w:pStyle w:val="TOC2"/>
        <w:rPr>
          <w:rFonts w:asciiTheme="minorHAnsi" w:eastAsiaTheme="minorEastAsia" w:hAnsiTheme="minorHAnsi" w:cstheme="minorBidi"/>
        </w:rPr>
      </w:pPr>
      <w:hyperlink w:anchor="_Toc65494686" w:history="1">
        <w:r w:rsidR="00DA1784" w:rsidRPr="00DA1784">
          <w:rPr>
            <w:rStyle w:val="Hyperlink"/>
          </w:rPr>
          <w:t>I.</w:t>
        </w:r>
        <w:r w:rsidR="00DA1784" w:rsidRPr="00DA1784">
          <w:rPr>
            <w:rFonts w:asciiTheme="minorHAnsi" w:eastAsiaTheme="minorEastAsia" w:hAnsiTheme="minorHAnsi" w:cstheme="minorBidi"/>
          </w:rPr>
          <w:tab/>
        </w:r>
        <w:r w:rsidR="00DA1784" w:rsidRPr="00DA1784">
          <w:rPr>
            <w:rStyle w:val="Hyperlink"/>
          </w:rPr>
          <w:t>Program Accountability and Monitoring</w:t>
        </w:r>
        <w:r w:rsidR="00DA1784" w:rsidRPr="00DA1784">
          <w:rPr>
            <w:webHidden/>
          </w:rPr>
          <w:tab/>
        </w:r>
        <w:r w:rsidR="00DA1784" w:rsidRPr="00DA1784">
          <w:rPr>
            <w:webHidden/>
          </w:rPr>
          <w:fldChar w:fldCharType="begin"/>
        </w:r>
        <w:r w:rsidR="00DA1784" w:rsidRPr="00DA1784">
          <w:rPr>
            <w:webHidden/>
          </w:rPr>
          <w:instrText xml:space="preserve"> PAGEREF _Toc65494686 \h </w:instrText>
        </w:r>
        <w:r w:rsidR="00DA1784" w:rsidRPr="00DA1784">
          <w:rPr>
            <w:webHidden/>
          </w:rPr>
        </w:r>
        <w:r w:rsidR="00DA1784" w:rsidRPr="00DA1784">
          <w:rPr>
            <w:webHidden/>
          </w:rPr>
          <w:fldChar w:fldCharType="separate"/>
        </w:r>
        <w:r w:rsidR="00AC611D">
          <w:rPr>
            <w:webHidden/>
          </w:rPr>
          <w:t>13</w:t>
        </w:r>
        <w:r w:rsidR="00DA1784" w:rsidRPr="00DA1784">
          <w:rPr>
            <w:webHidden/>
          </w:rPr>
          <w:fldChar w:fldCharType="end"/>
        </w:r>
      </w:hyperlink>
    </w:p>
    <w:p w14:paraId="7482E8D7" w14:textId="5E39D031" w:rsidR="00DA1784" w:rsidRPr="00DA1784" w:rsidRDefault="00EF32E0">
      <w:pPr>
        <w:pStyle w:val="TOC2"/>
        <w:rPr>
          <w:rFonts w:asciiTheme="minorHAnsi" w:eastAsiaTheme="minorEastAsia" w:hAnsiTheme="minorHAnsi" w:cstheme="minorBidi"/>
        </w:rPr>
      </w:pPr>
      <w:hyperlink w:anchor="_Toc65494687" w:history="1">
        <w:r w:rsidR="00DA1784" w:rsidRPr="00DA1784">
          <w:rPr>
            <w:rStyle w:val="Hyperlink"/>
          </w:rPr>
          <w:t>J.</w:t>
        </w:r>
        <w:r w:rsidR="00DA1784" w:rsidRPr="00DA1784">
          <w:rPr>
            <w:rFonts w:asciiTheme="minorHAnsi" w:eastAsiaTheme="minorEastAsia" w:hAnsiTheme="minorHAnsi" w:cstheme="minorBidi"/>
          </w:rPr>
          <w:tab/>
        </w:r>
        <w:r w:rsidR="00DA1784" w:rsidRPr="00DA1784">
          <w:rPr>
            <w:rStyle w:val="Hyperlink"/>
          </w:rPr>
          <w:t>Fiscal Operations</w:t>
        </w:r>
        <w:r w:rsidR="00DA1784" w:rsidRPr="00DA1784">
          <w:rPr>
            <w:webHidden/>
          </w:rPr>
          <w:tab/>
        </w:r>
        <w:r w:rsidR="00DA1784" w:rsidRPr="00DA1784">
          <w:rPr>
            <w:webHidden/>
          </w:rPr>
          <w:fldChar w:fldCharType="begin"/>
        </w:r>
        <w:r w:rsidR="00DA1784" w:rsidRPr="00DA1784">
          <w:rPr>
            <w:webHidden/>
          </w:rPr>
          <w:instrText xml:space="preserve"> PAGEREF _Toc65494687 \h </w:instrText>
        </w:r>
        <w:r w:rsidR="00DA1784" w:rsidRPr="00DA1784">
          <w:rPr>
            <w:webHidden/>
          </w:rPr>
        </w:r>
        <w:r w:rsidR="00DA1784" w:rsidRPr="00DA1784">
          <w:rPr>
            <w:webHidden/>
          </w:rPr>
          <w:fldChar w:fldCharType="separate"/>
        </w:r>
        <w:r w:rsidR="00AC611D">
          <w:rPr>
            <w:webHidden/>
          </w:rPr>
          <w:t>17</w:t>
        </w:r>
        <w:r w:rsidR="00DA1784" w:rsidRPr="00DA1784">
          <w:rPr>
            <w:webHidden/>
          </w:rPr>
          <w:fldChar w:fldCharType="end"/>
        </w:r>
      </w:hyperlink>
    </w:p>
    <w:p w14:paraId="5D2B6CFA" w14:textId="2247BF8E" w:rsidR="00DA1784" w:rsidRPr="00DA1784" w:rsidRDefault="00EF32E0">
      <w:pPr>
        <w:pStyle w:val="TOC2"/>
        <w:rPr>
          <w:rFonts w:asciiTheme="minorHAnsi" w:eastAsiaTheme="minorEastAsia" w:hAnsiTheme="minorHAnsi" w:cstheme="minorBidi"/>
        </w:rPr>
      </w:pPr>
      <w:hyperlink w:anchor="_Toc65494688" w:history="1">
        <w:r w:rsidR="00DA1784" w:rsidRPr="00DA1784">
          <w:rPr>
            <w:rStyle w:val="Hyperlink"/>
          </w:rPr>
          <w:t>K.</w:t>
        </w:r>
        <w:r w:rsidR="00DA1784" w:rsidRPr="00DA1784">
          <w:rPr>
            <w:rFonts w:asciiTheme="minorHAnsi" w:eastAsiaTheme="minorEastAsia" w:hAnsiTheme="minorHAnsi" w:cstheme="minorBidi"/>
          </w:rPr>
          <w:tab/>
        </w:r>
        <w:r w:rsidR="00DA1784" w:rsidRPr="00DA1784">
          <w:rPr>
            <w:rStyle w:val="Hyperlink"/>
          </w:rPr>
          <w:t>Supplement, Not Supplant</w:t>
        </w:r>
        <w:r w:rsidR="00DA1784" w:rsidRPr="00DA1784">
          <w:rPr>
            <w:webHidden/>
          </w:rPr>
          <w:tab/>
        </w:r>
        <w:r w:rsidR="00DA1784" w:rsidRPr="00DA1784">
          <w:rPr>
            <w:webHidden/>
          </w:rPr>
          <w:fldChar w:fldCharType="begin"/>
        </w:r>
        <w:r w:rsidR="00DA1784" w:rsidRPr="00DA1784">
          <w:rPr>
            <w:webHidden/>
          </w:rPr>
          <w:instrText xml:space="preserve"> PAGEREF _Toc65494688 \h </w:instrText>
        </w:r>
        <w:r w:rsidR="00DA1784" w:rsidRPr="00DA1784">
          <w:rPr>
            <w:webHidden/>
          </w:rPr>
        </w:r>
        <w:r w:rsidR="00DA1784" w:rsidRPr="00DA1784">
          <w:rPr>
            <w:webHidden/>
          </w:rPr>
          <w:fldChar w:fldCharType="separate"/>
        </w:r>
        <w:r w:rsidR="00AC611D">
          <w:rPr>
            <w:webHidden/>
          </w:rPr>
          <w:t>18</w:t>
        </w:r>
        <w:r w:rsidR="00DA1784" w:rsidRPr="00DA1784">
          <w:rPr>
            <w:webHidden/>
          </w:rPr>
          <w:fldChar w:fldCharType="end"/>
        </w:r>
      </w:hyperlink>
    </w:p>
    <w:p w14:paraId="660089CF" w14:textId="68BFBAEB" w:rsidR="00DA1784" w:rsidRPr="00DA1784" w:rsidRDefault="00EF32E0">
      <w:pPr>
        <w:pStyle w:val="TOC2"/>
        <w:rPr>
          <w:rFonts w:asciiTheme="minorHAnsi" w:eastAsiaTheme="minorEastAsia" w:hAnsiTheme="minorHAnsi" w:cstheme="minorBidi"/>
        </w:rPr>
      </w:pPr>
      <w:hyperlink w:anchor="_Toc65494689" w:history="1">
        <w:r w:rsidR="00DA1784" w:rsidRPr="00DA1784">
          <w:rPr>
            <w:rStyle w:val="Hyperlink"/>
          </w:rPr>
          <w:t>L.</w:t>
        </w:r>
        <w:r w:rsidR="00DA1784" w:rsidRPr="00DA1784">
          <w:rPr>
            <w:rFonts w:asciiTheme="minorHAnsi" w:eastAsiaTheme="minorEastAsia" w:hAnsiTheme="minorHAnsi" w:cstheme="minorBidi"/>
          </w:rPr>
          <w:tab/>
        </w:r>
        <w:r w:rsidR="00DA1784" w:rsidRPr="00DA1784">
          <w:rPr>
            <w:rStyle w:val="Hyperlink"/>
          </w:rPr>
          <w:t>Peer Review and Selection Process</w:t>
        </w:r>
        <w:r w:rsidR="00DA1784" w:rsidRPr="00DA1784">
          <w:rPr>
            <w:webHidden/>
          </w:rPr>
          <w:tab/>
        </w:r>
        <w:r w:rsidR="00DA1784" w:rsidRPr="00DA1784">
          <w:rPr>
            <w:webHidden/>
          </w:rPr>
          <w:fldChar w:fldCharType="begin"/>
        </w:r>
        <w:r w:rsidR="00DA1784" w:rsidRPr="00DA1784">
          <w:rPr>
            <w:webHidden/>
          </w:rPr>
          <w:instrText xml:space="preserve"> PAGEREF _Toc65494689 \h </w:instrText>
        </w:r>
        <w:r w:rsidR="00DA1784" w:rsidRPr="00DA1784">
          <w:rPr>
            <w:webHidden/>
          </w:rPr>
        </w:r>
        <w:r w:rsidR="00DA1784" w:rsidRPr="00DA1784">
          <w:rPr>
            <w:webHidden/>
          </w:rPr>
          <w:fldChar w:fldCharType="separate"/>
        </w:r>
        <w:r w:rsidR="00AC611D">
          <w:rPr>
            <w:webHidden/>
          </w:rPr>
          <w:t>18</w:t>
        </w:r>
        <w:r w:rsidR="00DA1784" w:rsidRPr="00DA1784">
          <w:rPr>
            <w:webHidden/>
          </w:rPr>
          <w:fldChar w:fldCharType="end"/>
        </w:r>
      </w:hyperlink>
    </w:p>
    <w:p w14:paraId="3DB3C5FB" w14:textId="0572CCAB" w:rsidR="00DA1784" w:rsidRPr="00DA1784" w:rsidRDefault="00EF32E0">
      <w:pPr>
        <w:pStyle w:val="TOC2"/>
        <w:rPr>
          <w:rFonts w:asciiTheme="minorHAnsi" w:eastAsiaTheme="minorEastAsia" w:hAnsiTheme="minorHAnsi" w:cstheme="minorBidi"/>
        </w:rPr>
      </w:pPr>
      <w:hyperlink w:anchor="_Toc65494690" w:history="1">
        <w:r w:rsidR="00DA1784" w:rsidRPr="00DA1784">
          <w:rPr>
            <w:rStyle w:val="Hyperlink"/>
          </w:rPr>
          <w:t>M.</w:t>
        </w:r>
        <w:r w:rsidR="00DA1784" w:rsidRPr="00DA1784">
          <w:rPr>
            <w:rFonts w:asciiTheme="minorHAnsi" w:eastAsiaTheme="minorEastAsia" w:hAnsiTheme="minorHAnsi" w:cstheme="minorBidi"/>
          </w:rPr>
          <w:tab/>
        </w:r>
        <w:r w:rsidR="00DA1784" w:rsidRPr="00DA1784">
          <w:rPr>
            <w:rStyle w:val="Hyperlink"/>
          </w:rPr>
          <w:t>Appeals Process</w:t>
        </w:r>
        <w:r w:rsidR="00DA1784" w:rsidRPr="00DA1784">
          <w:rPr>
            <w:webHidden/>
          </w:rPr>
          <w:tab/>
        </w:r>
        <w:r w:rsidR="00DA1784" w:rsidRPr="00DA1784">
          <w:rPr>
            <w:webHidden/>
          </w:rPr>
          <w:fldChar w:fldCharType="begin"/>
        </w:r>
        <w:r w:rsidR="00DA1784" w:rsidRPr="00DA1784">
          <w:rPr>
            <w:webHidden/>
          </w:rPr>
          <w:instrText xml:space="preserve"> PAGEREF _Toc65494690 \h </w:instrText>
        </w:r>
        <w:r w:rsidR="00DA1784" w:rsidRPr="00DA1784">
          <w:rPr>
            <w:webHidden/>
          </w:rPr>
        </w:r>
        <w:r w:rsidR="00DA1784" w:rsidRPr="00DA1784">
          <w:rPr>
            <w:webHidden/>
          </w:rPr>
          <w:fldChar w:fldCharType="separate"/>
        </w:r>
        <w:r w:rsidR="00AC611D">
          <w:rPr>
            <w:webHidden/>
          </w:rPr>
          <w:t>20</w:t>
        </w:r>
        <w:r w:rsidR="00DA1784" w:rsidRPr="00DA1784">
          <w:rPr>
            <w:webHidden/>
          </w:rPr>
          <w:fldChar w:fldCharType="end"/>
        </w:r>
      </w:hyperlink>
    </w:p>
    <w:p w14:paraId="6BEF8D5B" w14:textId="77777777" w:rsidR="00DA1784" w:rsidRDefault="00DA1784">
      <w:pPr>
        <w:pStyle w:val="TOC1"/>
        <w:rPr>
          <w:rStyle w:val="Hyperlink"/>
          <w:sz w:val="22"/>
          <w:szCs w:val="22"/>
        </w:rPr>
      </w:pPr>
    </w:p>
    <w:p w14:paraId="34BF0AB9" w14:textId="5E9811D6" w:rsidR="00DA1784" w:rsidRPr="00DA1784" w:rsidRDefault="00EF32E0">
      <w:pPr>
        <w:pStyle w:val="TOC1"/>
        <w:rPr>
          <w:rFonts w:asciiTheme="minorHAnsi" w:eastAsiaTheme="minorEastAsia" w:hAnsiTheme="minorHAnsi" w:cstheme="minorBidi"/>
          <w:b w:val="0"/>
          <w:bCs w:val="0"/>
          <w:iCs w:val="0"/>
          <w:smallCaps w:val="0"/>
          <w:sz w:val="22"/>
          <w:szCs w:val="22"/>
        </w:rPr>
      </w:pPr>
      <w:hyperlink w:anchor="_Toc65494691" w:history="1">
        <w:r w:rsidR="00DA1784" w:rsidRPr="00DA1784">
          <w:rPr>
            <w:rStyle w:val="Hyperlink"/>
            <w:sz w:val="22"/>
            <w:szCs w:val="22"/>
          </w:rPr>
          <w:t>PART II: Application Overview, Content, and Instructions</w:t>
        </w:r>
        <w:r w:rsidR="00DA1784" w:rsidRPr="00DA1784">
          <w:rPr>
            <w:webHidden/>
            <w:sz w:val="22"/>
            <w:szCs w:val="22"/>
          </w:rPr>
          <w:tab/>
        </w:r>
        <w:r w:rsidR="00DA1784" w:rsidRPr="00DA1784">
          <w:rPr>
            <w:webHidden/>
            <w:sz w:val="22"/>
            <w:szCs w:val="22"/>
          </w:rPr>
          <w:fldChar w:fldCharType="begin"/>
        </w:r>
        <w:r w:rsidR="00DA1784" w:rsidRPr="00DA1784">
          <w:rPr>
            <w:webHidden/>
            <w:sz w:val="22"/>
            <w:szCs w:val="22"/>
          </w:rPr>
          <w:instrText xml:space="preserve"> PAGEREF _Toc65494691 \h </w:instrText>
        </w:r>
        <w:r w:rsidR="00DA1784" w:rsidRPr="00DA1784">
          <w:rPr>
            <w:webHidden/>
            <w:sz w:val="22"/>
            <w:szCs w:val="22"/>
          </w:rPr>
        </w:r>
        <w:r w:rsidR="00DA1784" w:rsidRPr="00DA1784">
          <w:rPr>
            <w:webHidden/>
            <w:sz w:val="22"/>
            <w:szCs w:val="22"/>
          </w:rPr>
          <w:fldChar w:fldCharType="separate"/>
        </w:r>
        <w:r w:rsidR="00AC611D">
          <w:rPr>
            <w:webHidden/>
            <w:sz w:val="22"/>
            <w:szCs w:val="22"/>
          </w:rPr>
          <w:t>21</w:t>
        </w:r>
        <w:r w:rsidR="00DA1784" w:rsidRPr="00DA1784">
          <w:rPr>
            <w:webHidden/>
            <w:sz w:val="22"/>
            <w:szCs w:val="22"/>
          </w:rPr>
          <w:fldChar w:fldCharType="end"/>
        </w:r>
      </w:hyperlink>
    </w:p>
    <w:p w14:paraId="200B1B33" w14:textId="00E6A9F7" w:rsidR="00DA1784" w:rsidRPr="00DA1784" w:rsidRDefault="00EF32E0">
      <w:pPr>
        <w:pStyle w:val="TOC2"/>
        <w:rPr>
          <w:rFonts w:asciiTheme="minorHAnsi" w:eastAsiaTheme="minorEastAsia" w:hAnsiTheme="minorHAnsi" w:cstheme="minorBidi"/>
        </w:rPr>
      </w:pPr>
      <w:hyperlink w:anchor="_Toc65494692" w:history="1">
        <w:r w:rsidR="00DA1784" w:rsidRPr="00DA1784">
          <w:rPr>
            <w:rStyle w:val="Hyperlink"/>
          </w:rPr>
          <w:t>A.</w:t>
        </w:r>
        <w:r w:rsidR="00DA1784" w:rsidRPr="00DA1784">
          <w:rPr>
            <w:rFonts w:asciiTheme="minorHAnsi" w:eastAsiaTheme="minorEastAsia" w:hAnsiTheme="minorHAnsi" w:cstheme="minorBidi"/>
          </w:rPr>
          <w:tab/>
        </w:r>
        <w:r w:rsidR="00DA1784" w:rsidRPr="00DA1784">
          <w:rPr>
            <w:rStyle w:val="Hyperlink"/>
          </w:rPr>
          <w:t>Application Overview</w:t>
        </w:r>
        <w:r w:rsidR="00DA1784" w:rsidRPr="00DA1784">
          <w:rPr>
            <w:webHidden/>
          </w:rPr>
          <w:tab/>
        </w:r>
        <w:r w:rsidR="00DA1784" w:rsidRPr="00DA1784">
          <w:rPr>
            <w:webHidden/>
          </w:rPr>
          <w:fldChar w:fldCharType="begin"/>
        </w:r>
        <w:r w:rsidR="00DA1784" w:rsidRPr="00DA1784">
          <w:rPr>
            <w:webHidden/>
          </w:rPr>
          <w:instrText xml:space="preserve"> PAGEREF _Toc65494692 \h </w:instrText>
        </w:r>
        <w:r w:rsidR="00DA1784" w:rsidRPr="00DA1784">
          <w:rPr>
            <w:webHidden/>
          </w:rPr>
        </w:r>
        <w:r w:rsidR="00DA1784" w:rsidRPr="00DA1784">
          <w:rPr>
            <w:webHidden/>
          </w:rPr>
          <w:fldChar w:fldCharType="separate"/>
        </w:r>
        <w:r w:rsidR="00AC611D">
          <w:rPr>
            <w:webHidden/>
          </w:rPr>
          <w:t>21</w:t>
        </w:r>
        <w:r w:rsidR="00DA1784" w:rsidRPr="00DA1784">
          <w:rPr>
            <w:webHidden/>
          </w:rPr>
          <w:fldChar w:fldCharType="end"/>
        </w:r>
      </w:hyperlink>
    </w:p>
    <w:p w14:paraId="651F2BA6" w14:textId="76060568" w:rsidR="00DA1784" w:rsidRPr="00DA1784" w:rsidRDefault="00EF32E0">
      <w:pPr>
        <w:pStyle w:val="TOC2"/>
        <w:rPr>
          <w:rFonts w:asciiTheme="minorHAnsi" w:eastAsiaTheme="minorEastAsia" w:hAnsiTheme="minorHAnsi" w:cstheme="minorBidi"/>
        </w:rPr>
      </w:pPr>
      <w:hyperlink w:anchor="_Toc65494693" w:history="1">
        <w:r w:rsidR="00DA1784" w:rsidRPr="00DA1784">
          <w:rPr>
            <w:rStyle w:val="Hyperlink"/>
          </w:rPr>
          <w:t>B.</w:t>
        </w:r>
        <w:r w:rsidR="00DA1784" w:rsidRPr="00DA1784">
          <w:rPr>
            <w:rFonts w:asciiTheme="minorHAnsi" w:eastAsiaTheme="minorEastAsia" w:hAnsiTheme="minorHAnsi" w:cstheme="minorBidi"/>
          </w:rPr>
          <w:tab/>
        </w:r>
        <w:r w:rsidR="00DA1784" w:rsidRPr="00DA1784">
          <w:rPr>
            <w:rStyle w:val="Hyperlink"/>
          </w:rPr>
          <w:t>Application Narrative Format</w:t>
        </w:r>
        <w:r w:rsidR="00DA1784" w:rsidRPr="00DA1784">
          <w:rPr>
            <w:webHidden/>
          </w:rPr>
          <w:tab/>
        </w:r>
        <w:r w:rsidR="00DA1784" w:rsidRPr="00DA1784">
          <w:rPr>
            <w:webHidden/>
          </w:rPr>
          <w:fldChar w:fldCharType="begin"/>
        </w:r>
        <w:r w:rsidR="00DA1784" w:rsidRPr="00DA1784">
          <w:rPr>
            <w:webHidden/>
          </w:rPr>
          <w:instrText xml:space="preserve"> PAGEREF _Toc65494693 \h </w:instrText>
        </w:r>
        <w:r w:rsidR="00DA1784" w:rsidRPr="00DA1784">
          <w:rPr>
            <w:webHidden/>
          </w:rPr>
        </w:r>
        <w:r w:rsidR="00DA1784" w:rsidRPr="00DA1784">
          <w:rPr>
            <w:webHidden/>
          </w:rPr>
          <w:fldChar w:fldCharType="separate"/>
        </w:r>
        <w:r w:rsidR="00AC611D">
          <w:rPr>
            <w:webHidden/>
          </w:rPr>
          <w:t>22</w:t>
        </w:r>
        <w:r w:rsidR="00DA1784" w:rsidRPr="00DA1784">
          <w:rPr>
            <w:webHidden/>
          </w:rPr>
          <w:fldChar w:fldCharType="end"/>
        </w:r>
      </w:hyperlink>
    </w:p>
    <w:p w14:paraId="77DA5B04" w14:textId="7F700A36" w:rsidR="00DA1784" w:rsidRPr="00DA1784" w:rsidRDefault="00EF32E0">
      <w:pPr>
        <w:pStyle w:val="TOC2"/>
        <w:rPr>
          <w:rFonts w:asciiTheme="minorHAnsi" w:eastAsiaTheme="minorEastAsia" w:hAnsiTheme="minorHAnsi" w:cstheme="minorBidi"/>
        </w:rPr>
      </w:pPr>
      <w:hyperlink w:anchor="_Toc65494694" w:history="1">
        <w:r w:rsidR="00DA1784" w:rsidRPr="00DA1784">
          <w:rPr>
            <w:rStyle w:val="Hyperlink"/>
          </w:rPr>
          <w:t>C.</w:t>
        </w:r>
        <w:r w:rsidR="00DA1784" w:rsidRPr="00DA1784">
          <w:rPr>
            <w:rFonts w:asciiTheme="minorHAnsi" w:eastAsiaTheme="minorEastAsia" w:hAnsiTheme="minorHAnsi" w:cstheme="minorBidi"/>
          </w:rPr>
          <w:tab/>
        </w:r>
        <w:r w:rsidR="00DA1784" w:rsidRPr="00DA1784">
          <w:rPr>
            <w:rStyle w:val="Hyperlink"/>
          </w:rPr>
          <w:t>Online Application Submission</w:t>
        </w:r>
        <w:r w:rsidR="00DA1784" w:rsidRPr="00DA1784">
          <w:rPr>
            <w:webHidden/>
          </w:rPr>
          <w:tab/>
        </w:r>
        <w:r w:rsidR="00DA1784" w:rsidRPr="00DA1784">
          <w:rPr>
            <w:webHidden/>
          </w:rPr>
          <w:fldChar w:fldCharType="begin"/>
        </w:r>
        <w:r w:rsidR="00DA1784" w:rsidRPr="00DA1784">
          <w:rPr>
            <w:webHidden/>
          </w:rPr>
          <w:instrText xml:space="preserve"> PAGEREF _Toc65494694 \h </w:instrText>
        </w:r>
        <w:r w:rsidR="00DA1784" w:rsidRPr="00DA1784">
          <w:rPr>
            <w:webHidden/>
          </w:rPr>
        </w:r>
        <w:r w:rsidR="00DA1784" w:rsidRPr="00DA1784">
          <w:rPr>
            <w:webHidden/>
          </w:rPr>
          <w:fldChar w:fldCharType="separate"/>
        </w:r>
        <w:r w:rsidR="00AC611D">
          <w:rPr>
            <w:webHidden/>
          </w:rPr>
          <w:t>22</w:t>
        </w:r>
        <w:r w:rsidR="00DA1784" w:rsidRPr="00DA1784">
          <w:rPr>
            <w:webHidden/>
          </w:rPr>
          <w:fldChar w:fldCharType="end"/>
        </w:r>
      </w:hyperlink>
    </w:p>
    <w:p w14:paraId="0EE28EE2" w14:textId="23202BBA" w:rsidR="00DA1784" w:rsidRPr="00DA1784" w:rsidRDefault="00EF32E0">
      <w:pPr>
        <w:pStyle w:val="TOC2"/>
        <w:rPr>
          <w:rFonts w:asciiTheme="minorHAnsi" w:eastAsiaTheme="minorEastAsia" w:hAnsiTheme="minorHAnsi" w:cstheme="minorBidi"/>
        </w:rPr>
      </w:pPr>
      <w:hyperlink w:anchor="_Toc65494695" w:history="1">
        <w:r w:rsidR="00DA1784" w:rsidRPr="00DA1784">
          <w:rPr>
            <w:rStyle w:val="Hyperlink"/>
          </w:rPr>
          <w:t>D.</w:t>
        </w:r>
        <w:r w:rsidR="00DA1784" w:rsidRPr="00DA1784">
          <w:rPr>
            <w:rFonts w:asciiTheme="minorHAnsi" w:eastAsiaTheme="minorEastAsia" w:hAnsiTheme="minorHAnsi" w:cstheme="minorBidi"/>
          </w:rPr>
          <w:tab/>
        </w:r>
        <w:r w:rsidR="00DA1784" w:rsidRPr="00DA1784">
          <w:rPr>
            <w:rStyle w:val="Hyperlink"/>
          </w:rPr>
          <w:t>Proposal Abstract</w:t>
        </w:r>
        <w:r w:rsidR="00DA1784" w:rsidRPr="00DA1784">
          <w:rPr>
            <w:webHidden/>
          </w:rPr>
          <w:tab/>
        </w:r>
        <w:r w:rsidR="00DA1784" w:rsidRPr="00DA1784">
          <w:rPr>
            <w:webHidden/>
          </w:rPr>
          <w:fldChar w:fldCharType="begin"/>
        </w:r>
        <w:r w:rsidR="00DA1784" w:rsidRPr="00DA1784">
          <w:rPr>
            <w:webHidden/>
          </w:rPr>
          <w:instrText xml:space="preserve"> PAGEREF _Toc65494695 \h </w:instrText>
        </w:r>
        <w:r w:rsidR="00DA1784" w:rsidRPr="00DA1784">
          <w:rPr>
            <w:webHidden/>
          </w:rPr>
        </w:r>
        <w:r w:rsidR="00DA1784" w:rsidRPr="00DA1784">
          <w:rPr>
            <w:webHidden/>
          </w:rPr>
          <w:fldChar w:fldCharType="separate"/>
        </w:r>
        <w:r w:rsidR="00AC611D">
          <w:rPr>
            <w:webHidden/>
          </w:rPr>
          <w:t>22</w:t>
        </w:r>
        <w:r w:rsidR="00DA1784" w:rsidRPr="00DA1784">
          <w:rPr>
            <w:webHidden/>
          </w:rPr>
          <w:fldChar w:fldCharType="end"/>
        </w:r>
      </w:hyperlink>
    </w:p>
    <w:p w14:paraId="24903345" w14:textId="01F1E2C0" w:rsidR="00DA1784" w:rsidRPr="00DA1784" w:rsidRDefault="00EF32E0">
      <w:pPr>
        <w:pStyle w:val="TOC2"/>
        <w:rPr>
          <w:rFonts w:asciiTheme="minorHAnsi" w:eastAsiaTheme="minorEastAsia" w:hAnsiTheme="minorHAnsi" w:cstheme="minorBidi"/>
        </w:rPr>
      </w:pPr>
      <w:hyperlink w:anchor="_Toc65494696" w:history="1">
        <w:r w:rsidR="00DA1784" w:rsidRPr="00DA1784">
          <w:rPr>
            <w:rStyle w:val="Hyperlink"/>
          </w:rPr>
          <w:t>E.</w:t>
        </w:r>
        <w:r w:rsidR="00DA1784" w:rsidRPr="00DA1784">
          <w:rPr>
            <w:rFonts w:asciiTheme="minorHAnsi" w:eastAsiaTheme="minorEastAsia" w:hAnsiTheme="minorHAnsi" w:cstheme="minorBidi"/>
          </w:rPr>
          <w:tab/>
        </w:r>
        <w:r w:rsidR="00DA1784" w:rsidRPr="00DA1784">
          <w:rPr>
            <w:rStyle w:val="Hyperlink"/>
          </w:rPr>
          <w:t>Application Narrative Content</w:t>
        </w:r>
        <w:r w:rsidR="00DA1784" w:rsidRPr="00DA1784">
          <w:rPr>
            <w:webHidden/>
          </w:rPr>
          <w:tab/>
        </w:r>
        <w:r w:rsidR="00DA1784" w:rsidRPr="00DA1784">
          <w:rPr>
            <w:webHidden/>
          </w:rPr>
          <w:fldChar w:fldCharType="begin"/>
        </w:r>
        <w:r w:rsidR="00DA1784" w:rsidRPr="00DA1784">
          <w:rPr>
            <w:webHidden/>
          </w:rPr>
          <w:instrText xml:space="preserve"> PAGEREF _Toc65494696 \h </w:instrText>
        </w:r>
        <w:r w:rsidR="00DA1784" w:rsidRPr="00DA1784">
          <w:rPr>
            <w:webHidden/>
          </w:rPr>
        </w:r>
        <w:r w:rsidR="00DA1784" w:rsidRPr="00DA1784">
          <w:rPr>
            <w:webHidden/>
          </w:rPr>
          <w:fldChar w:fldCharType="separate"/>
        </w:r>
        <w:r w:rsidR="00AC611D">
          <w:rPr>
            <w:webHidden/>
          </w:rPr>
          <w:t>23</w:t>
        </w:r>
        <w:r w:rsidR="00DA1784" w:rsidRPr="00DA1784">
          <w:rPr>
            <w:webHidden/>
          </w:rPr>
          <w:fldChar w:fldCharType="end"/>
        </w:r>
      </w:hyperlink>
    </w:p>
    <w:p w14:paraId="4B0B9643" w14:textId="1A36EB75" w:rsidR="00DA1784" w:rsidRPr="00DA1784" w:rsidRDefault="00EF32E0">
      <w:pPr>
        <w:pStyle w:val="TOC3"/>
        <w:rPr>
          <w:rFonts w:asciiTheme="minorHAnsi" w:eastAsiaTheme="minorEastAsia" w:hAnsiTheme="minorHAnsi" w:cstheme="minorBidi"/>
          <w:sz w:val="22"/>
          <w:szCs w:val="22"/>
        </w:rPr>
      </w:pPr>
      <w:hyperlink w:anchor="_Toc65494697" w:history="1">
        <w:r w:rsidR="00DA1784" w:rsidRPr="00DA1784">
          <w:rPr>
            <w:rStyle w:val="Hyperlink"/>
            <w:sz w:val="22"/>
            <w:szCs w:val="22"/>
          </w:rPr>
          <w:t>1.</w:t>
        </w:r>
        <w:r w:rsidR="00DA1784" w:rsidRPr="00DA1784">
          <w:rPr>
            <w:rFonts w:asciiTheme="minorHAnsi" w:eastAsiaTheme="minorEastAsia" w:hAnsiTheme="minorHAnsi" w:cstheme="minorBidi"/>
            <w:sz w:val="22"/>
            <w:szCs w:val="22"/>
          </w:rPr>
          <w:tab/>
        </w:r>
        <w:r w:rsidR="00DA1784" w:rsidRPr="00DA1784">
          <w:rPr>
            <w:rStyle w:val="Hyperlink"/>
            <w:sz w:val="22"/>
            <w:szCs w:val="22"/>
          </w:rPr>
          <w:t>Needs Statement</w:t>
        </w:r>
        <w:r w:rsidR="00DA1784" w:rsidRPr="00DA1784">
          <w:rPr>
            <w:webHidden/>
            <w:sz w:val="22"/>
            <w:szCs w:val="22"/>
          </w:rPr>
          <w:tab/>
        </w:r>
        <w:r w:rsidR="00DA1784" w:rsidRPr="00DA1784">
          <w:rPr>
            <w:webHidden/>
            <w:sz w:val="22"/>
            <w:szCs w:val="22"/>
          </w:rPr>
          <w:fldChar w:fldCharType="begin"/>
        </w:r>
        <w:r w:rsidR="00DA1784" w:rsidRPr="00DA1784">
          <w:rPr>
            <w:webHidden/>
            <w:sz w:val="22"/>
            <w:szCs w:val="22"/>
          </w:rPr>
          <w:instrText xml:space="preserve"> PAGEREF _Toc65494697 \h </w:instrText>
        </w:r>
        <w:r w:rsidR="00DA1784" w:rsidRPr="00DA1784">
          <w:rPr>
            <w:webHidden/>
            <w:sz w:val="22"/>
            <w:szCs w:val="22"/>
          </w:rPr>
        </w:r>
        <w:r w:rsidR="00DA1784" w:rsidRPr="00DA1784">
          <w:rPr>
            <w:webHidden/>
            <w:sz w:val="22"/>
            <w:szCs w:val="22"/>
          </w:rPr>
          <w:fldChar w:fldCharType="separate"/>
        </w:r>
        <w:r w:rsidR="00AC611D">
          <w:rPr>
            <w:webHidden/>
            <w:sz w:val="22"/>
            <w:szCs w:val="22"/>
          </w:rPr>
          <w:t>23</w:t>
        </w:r>
        <w:r w:rsidR="00DA1784" w:rsidRPr="00DA1784">
          <w:rPr>
            <w:webHidden/>
            <w:sz w:val="22"/>
            <w:szCs w:val="22"/>
          </w:rPr>
          <w:fldChar w:fldCharType="end"/>
        </w:r>
      </w:hyperlink>
    </w:p>
    <w:p w14:paraId="16906B06" w14:textId="11D9EA4E" w:rsidR="00DA1784" w:rsidRPr="00DA1784" w:rsidRDefault="00EF32E0">
      <w:pPr>
        <w:pStyle w:val="TOC3"/>
        <w:rPr>
          <w:rFonts w:asciiTheme="minorHAnsi" w:eastAsiaTheme="minorEastAsia" w:hAnsiTheme="minorHAnsi" w:cstheme="minorBidi"/>
          <w:sz w:val="22"/>
          <w:szCs w:val="22"/>
        </w:rPr>
      </w:pPr>
      <w:hyperlink w:anchor="_Toc65494698" w:history="1">
        <w:r w:rsidR="00DA1784" w:rsidRPr="00DA1784">
          <w:rPr>
            <w:rStyle w:val="Hyperlink"/>
            <w:sz w:val="22"/>
            <w:szCs w:val="22"/>
          </w:rPr>
          <w:t>2.</w:t>
        </w:r>
        <w:r w:rsidR="00DA1784" w:rsidRPr="00DA1784">
          <w:rPr>
            <w:rFonts w:asciiTheme="minorHAnsi" w:eastAsiaTheme="minorEastAsia" w:hAnsiTheme="minorHAnsi" w:cstheme="minorBidi"/>
            <w:sz w:val="22"/>
            <w:szCs w:val="22"/>
          </w:rPr>
          <w:tab/>
        </w:r>
        <w:r w:rsidR="00DA1784" w:rsidRPr="00DA1784">
          <w:rPr>
            <w:rStyle w:val="Hyperlink"/>
            <w:sz w:val="22"/>
            <w:szCs w:val="22"/>
          </w:rPr>
          <w:t>Project Design</w:t>
        </w:r>
        <w:r w:rsidR="00DA1784" w:rsidRPr="00DA1784">
          <w:rPr>
            <w:webHidden/>
            <w:sz w:val="22"/>
            <w:szCs w:val="22"/>
          </w:rPr>
          <w:tab/>
        </w:r>
        <w:r w:rsidR="00DA1784" w:rsidRPr="00DA1784">
          <w:rPr>
            <w:webHidden/>
            <w:sz w:val="22"/>
            <w:szCs w:val="22"/>
          </w:rPr>
          <w:fldChar w:fldCharType="begin"/>
        </w:r>
        <w:r w:rsidR="00DA1784" w:rsidRPr="00DA1784">
          <w:rPr>
            <w:webHidden/>
            <w:sz w:val="22"/>
            <w:szCs w:val="22"/>
          </w:rPr>
          <w:instrText xml:space="preserve"> PAGEREF _Toc65494698 \h </w:instrText>
        </w:r>
        <w:r w:rsidR="00DA1784" w:rsidRPr="00DA1784">
          <w:rPr>
            <w:webHidden/>
            <w:sz w:val="22"/>
            <w:szCs w:val="22"/>
          </w:rPr>
        </w:r>
        <w:r w:rsidR="00DA1784" w:rsidRPr="00DA1784">
          <w:rPr>
            <w:webHidden/>
            <w:sz w:val="22"/>
            <w:szCs w:val="22"/>
          </w:rPr>
          <w:fldChar w:fldCharType="separate"/>
        </w:r>
        <w:r w:rsidR="00AC611D">
          <w:rPr>
            <w:webHidden/>
            <w:sz w:val="22"/>
            <w:szCs w:val="22"/>
          </w:rPr>
          <w:t>24</w:t>
        </w:r>
        <w:r w:rsidR="00DA1784" w:rsidRPr="00DA1784">
          <w:rPr>
            <w:webHidden/>
            <w:sz w:val="22"/>
            <w:szCs w:val="22"/>
          </w:rPr>
          <w:fldChar w:fldCharType="end"/>
        </w:r>
      </w:hyperlink>
    </w:p>
    <w:p w14:paraId="3D66811F" w14:textId="09F53CF1" w:rsidR="00DA1784" w:rsidRPr="00DA1784" w:rsidRDefault="00EF32E0">
      <w:pPr>
        <w:pStyle w:val="TOC3"/>
        <w:rPr>
          <w:rFonts w:asciiTheme="minorHAnsi" w:eastAsiaTheme="minorEastAsia" w:hAnsiTheme="minorHAnsi" w:cstheme="minorBidi"/>
          <w:sz w:val="22"/>
          <w:szCs w:val="22"/>
        </w:rPr>
      </w:pPr>
      <w:hyperlink w:anchor="_Toc65494699" w:history="1">
        <w:r w:rsidR="00DA1784" w:rsidRPr="00DA1784">
          <w:rPr>
            <w:rStyle w:val="Hyperlink"/>
            <w:sz w:val="22"/>
            <w:szCs w:val="22"/>
          </w:rPr>
          <w:t>3.</w:t>
        </w:r>
        <w:r w:rsidR="00DA1784" w:rsidRPr="00DA1784">
          <w:rPr>
            <w:rFonts w:asciiTheme="minorHAnsi" w:eastAsiaTheme="minorEastAsia" w:hAnsiTheme="minorHAnsi" w:cstheme="minorBidi"/>
            <w:sz w:val="22"/>
            <w:szCs w:val="22"/>
          </w:rPr>
          <w:tab/>
        </w:r>
        <w:r w:rsidR="00DA1784" w:rsidRPr="00DA1784">
          <w:rPr>
            <w:rStyle w:val="Hyperlink"/>
            <w:sz w:val="22"/>
            <w:szCs w:val="22"/>
          </w:rPr>
          <w:t>Management</w:t>
        </w:r>
        <w:r w:rsidR="00DA1784" w:rsidRPr="00DA1784">
          <w:rPr>
            <w:webHidden/>
            <w:sz w:val="22"/>
            <w:szCs w:val="22"/>
          </w:rPr>
          <w:tab/>
        </w:r>
        <w:r w:rsidR="00DA1784" w:rsidRPr="00DA1784">
          <w:rPr>
            <w:webHidden/>
            <w:sz w:val="22"/>
            <w:szCs w:val="22"/>
          </w:rPr>
          <w:fldChar w:fldCharType="begin"/>
        </w:r>
        <w:r w:rsidR="00DA1784" w:rsidRPr="00DA1784">
          <w:rPr>
            <w:webHidden/>
            <w:sz w:val="22"/>
            <w:szCs w:val="22"/>
          </w:rPr>
          <w:instrText xml:space="preserve"> PAGEREF _Toc65494699 \h </w:instrText>
        </w:r>
        <w:r w:rsidR="00DA1784" w:rsidRPr="00DA1784">
          <w:rPr>
            <w:webHidden/>
            <w:sz w:val="22"/>
            <w:szCs w:val="22"/>
          </w:rPr>
        </w:r>
        <w:r w:rsidR="00DA1784" w:rsidRPr="00DA1784">
          <w:rPr>
            <w:webHidden/>
            <w:sz w:val="22"/>
            <w:szCs w:val="22"/>
          </w:rPr>
          <w:fldChar w:fldCharType="separate"/>
        </w:r>
        <w:r w:rsidR="00AC611D">
          <w:rPr>
            <w:webHidden/>
            <w:sz w:val="22"/>
            <w:szCs w:val="22"/>
          </w:rPr>
          <w:t>28</w:t>
        </w:r>
        <w:r w:rsidR="00DA1784" w:rsidRPr="00DA1784">
          <w:rPr>
            <w:webHidden/>
            <w:sz w:val="22"/>
            <w:szCs w:val="22"/>
          </w:rPr>
          <w:fldChar w:fldCharType="end"/>
        </w:r>
      </w:hyperlink>
    </w:p>
    <w:p w14:paraId="20746817" w14:textId="71A58383" w:rsidR="00DA1784" w:rsidRPr="00DA1784" w:rsidRDefault="00EF32E0">
      <w:pPr>
        <w:pStyle w:val="TOC3"/>
        <w:rPr>
          <w:rFonts w:asciiTheme="minorHAnsi" w:eastAsiaTheme="minorEastAsia" w:hAnsiTheme="minorHAnsi" w:cstheme="minorBidi"/>
          <w:sz w:val="22"/>
          <w:szCs w:val="22"/>
        </w:rPr>
      </w:pPr>
      <w:hyperlink w:anchor="_Toc65494700" w:history="1">
        <w:r w:rsidR="00DA1784" w:rsidRPr="00DA1784">
          <w:rPr>
            <w:rStyle w:val="Hyperlink"/>
            <w:sz w:val="22"/>
            <w:szCs w:val="22"/>
          </w:rPr>
          <w:t>4.</w:t>
        </w:r>
        <w:r w:rsidR="00DA1784" w:rsidRPr="00DA1784">
          <w:rPr>
            <w:rFonts w:asciiTheme="minorHAnsi" w:eastAsiaTheme="minorEastAsia" w:hAnsiTheme="minorHAnsi" w:cstheme="minorBidi"/>
            <w:sz w:val="22"/>
            <w:szCs w:val="22"/>
          </w:rPr>
          <w:tab/>
        </w:r>
        <w:r w:rsidR="00DA1784" w:rsidRPr="00DA1784">
          <w:rPr>
            <w:rStyle w:val="Hyperlink"/>
            <w:sz w:val="22"/>
            <w:szCs w:val="22"/>
          </w:rPr>
          <w:t xml:space="preserve">Adequacy of Resources and Sustainability </w:t>
        </w:r>
        <w:r w:rsidR="00DA1784" w:rsidRPr="00DA1784">
          <w:rPr>
            <w:webHidden/>
            <w:sz w:val="22"/>
            <w:szCs w:val="22"/>
          </w:rPr>
          <w:tab/>
        </w:r>
        <w:r w:rsidR="00DA1784" w:rsidRPr="00DA1784">
          <w:rPr>
            <w:webHidden/>
            <w:sz w:val="22"/>
            <w:szCs w:val="22"/>
          </w:rPr>
          <w:fldChar w:fldCharType="begin"/>
        </w:r>
        <w:r w:rsidR="00DA1784" w:rsidRPr="00DA1784">
          <w:rPr>
            <w:webHidden/>
            <w:sz w:val="22"/>
            <w:szCs w:val="22"/>
          </w:rPr>
          <w:instrText xml:space="preserve"> PAGEREF _Toc65494700 \h </w:instrText>
        </w:r>
        <w:r w:rsidR="00DA1784" w:rsidRPr="00DA1784">
          <w:rPr>
            <w:webHidden/>
            <w:sz w:val="22"/>
            <w:szCs w:val="22"/>
          </w:rPr>
        </w:r>
        <w:r w:rsidR="00DA1784" w:rsidRPr="00DA1784">
          <w:rPr>
            <w:webHidden/>
            <w:sz w:val="22"/>
            <w:szCs w:val="22"/>
          </w:rPr>
          <w:fldChar w:fldCharType="separate"/>
        </w:r>
        <w:r w:rsidR="00AC611D">
          <w:rPr>
            <w:webHidden/>
            <w:sz w:val="22"/>
            <w:szCs w:val="22"/>
          </w:rPr>
          <w:t>29</w:t>
        </w:r>
        <w:r w:rsidR="00DA1784" w:rsidRPr="00DA1784">
          <w:rPr>
            <w:webHidden/>
            <w:sz w:val="22"/>
            <w:szCs w:val="22"/>
          </w:rPr>
          <w:fldChar w:fldCharType="end"/>
        </w:r>
      </w:hyperlink>
    </w:p>
    <w:p w14:paraId="2CCA0E6D" w14:textId="0AE183DB" w:rsidR="00DA1784" w:rsidRPr="00DA1784" w:rsidRDefault="00EF32E0">
      <w:pPr>
        <w:pStyle w:val="TOC3"/>
        <w:rPr>
          <w:rFonts w:asciiTheme="minorHAnsi" w:eastAsiaTheme="minorEastAsia" w:hAnsiTheme="minorHAnsi" w:cstheme="minorBidi"/>
          <w:sz w:val="22"/>
          <w:szCs w:val="22"/>
        </w:rPr>
      </w:pPr>
      <w:hyperlink w:anchor="_Toc65494701" w:history="1">
        <w:r w:rsidR="00DA1784" w:rsidRPr="00DA1784">
          <w:rPr>
            <w:rStyle w:val="Hyperlink"/>
            <w:sz w:val="22"/>
            <w:szCs w:val="22"/>
          </w:rPr>
          <w:t>5.</w:t>
        </w:r>
        <w:r w:rsidR="00DA1784" w:rsidRPr="00DA1784">
          <w:rPr>
            <w:rFonts w:asciiTheme="minorHAnsi" w:eastAsiaTheme="minorEastAsia" w:hAnsiTheme="minorHAnsi" w:cstheme="minorBidi"/>
            <w:sz w:val="22"/>
            <w:szCs w:val="22"/>
          </w:rPr>
          <w:tab/>
        </w:r>
        <w:r w:rsidR="00DA1784" w:rsidRPr="00DA1784">
          <w:rPr>
            <w:rStyle w:val="Hyperlink"/>
            <w:sz w:val="22"/>
            <w:szCs w:val="22"/>
          </w:rPr>
          <w:t xml:space="preserve">Timeline of Activities and Project Weekly Schedule </w:t>
        </w:r>
        <w:r w:rsidR="00DA1784" w:rsidRPr="00DA1784">
          <w:rPr>
            <w:webHidden/>
            <w:sz w:val="22"/>
            <w:szCs w:val="22"/>
          </w:rPr>
          <w:tab/>
        </w:r>
        <w:r w:rsidR="00DA1784" w:rsidRPr="00DA1784">
          <w:rPr>
            <w:webHidden/>
            <w:sz w:val="22"/>
            <w:szCs w:val="22"/>
          </w:rPr>
          <w:fldChar w:fldCharType="begin"/>
        </w:r>
        <w:r w:rsidR="00DA1784" w:rsidRPr="00DA1784">
          <w:rPr>
            <w:webHidden/>
            <w:sz w:val="22"/>
            <w:szCs w:val="22"/>
          </w:rPr>
          <w:instrText xml:space="preserve"> PAGEREF _Toc65494701 \h </w:instrText>
        </w:r>
        <w:r w:rsidR="00DA1784" w:rsidRPr="00DA1784">
          <w:rPr>
            <w:webHidden/>
            <w:sz w:val="22"/>
            <w:szCs w:val="22"/>
          </w:rPr>
        </w:r>
        <w:r w:rsidR="00DA1784" w:rsidRPr="00DA1784">
          <w:rPr>
            <w:webHidden/>
            <w:sz w:val="22"/>
            <w:szCs w:val="22"/>
          </w:rPr>
          <w:fldChar w:fldCharType="separate"/>
        </w:r>
        <w:r w:rsidR="00AC611D">
          <w:rPr>
            <w:webHidden/>
            <w:sz w:val="22"/>
            <w:szCs w:val="22"/>
          </w:rPr>
          <w:t>30</w:t>
        </w:r>
        <w:r w:rsidR="00DA1784" w:rsidRPr="00DA1784">
          <w:rPr>
            <w:webHidden/>
            <w:sz w:val="22"/>
            <w:szCs w:val="22"/>
          </w:rPr>
          <w:fldChar w:fldCharType="end"/>
        </w:r>
      </w:hyperlink>
    </w:p>
    <w:p w14:paraId="5E983DCB" w14:textId="7681B4E9" w:rsidR="00DA1784" w:rsidRPr="00DA1784" w:rsidRDefault="00EF32E0">
      <w:pPr>
        <w:pStyle w:val="TOC2"/>
        <w:rPr>
          <w:rFonts w:asciiTheme="minorHAnsi" w:eastAsiaTheme="minorEastAsia" w:hAnsiTheme="minorHAnsi" w:cstheme="minorBidi"/>
        </w:rPr>
      </w:pPr>
      <w:hyperlink w:anchor="_Toc65494702" w:history="1">
        <w:r w:rsidR="00DA1784" w:rsidRPr="00DA1784">
          <w:rPr>
            <w:rStyle w:val="Hyperlink"/>
          </w:rPr>
          <w:t>F.</w:t>
        </w:r>
        <w:r w:rsidR="00DA1784" w:rsidRPr="00DA1784">
          <w:rPr>
            <w:rFonts w:asciiTheme="minorHAnsi" w:eastAsiaTheme="minorEastAsia" w:hAnsiTheme="minorHAnsi" w:cstheme="minorBidi"/>
          </w:rPr>
          <w:tab/>
        </w:r>
        <w:r w:rsidR="00DA1784" w:rsidRPr="00DA1784">
          <w:rPr>
            <w:rStyle w:val="Hyperlink"/>
          </w:rPr>
          <w:t>Application Budget</w:t>
        </w:r>
        <w:r w:rsidR="00DA1784" w:rsidRPr="00DA1784">
          <w:rPr>
            <w:webHidden/>
          </w:rPr>
          <w:tab/>
        </w:r>
        <w:r w:rsidR="00DA1784" w:rsidRPr="00DA1784">
          <w:rPr>
            <w:webHidden/>
          </w:rPr>
          <w:fldChar w:fldCharType="begin"/>
        </w:r>
        <w:r w:rsidR="00DA1784" w:rsidRPr="00DA1784">
          <w:rPr>
            <w:webHidden/>
          </w:rPr>
          <w:instrText xml:space="preserve"> PAGEREF _Toc65494702 \h </w:instrText>
        </w:r>
        <w:r w:rsidR="00DA1784" w:rsidRPr="00DA1784">
          <w:rPr>
            <w:webHidden/>
          </w:rPr>
        </w:r>
        <w:r w:rsidR="00DA1784" w:rsidRPr="00DA1784">
          <w:rPr>
            <w:webHidden/>
          </w:rPr>
          <w:fldChar w:fldCharType="separate"/>
        </w:r>
        <w:r w:rsidR="00AC611D">
          <w:rPr>
            <w:webHidden/>
          </w:rPr>
          <w:t>31</w:t>
        </w:r>
        <w:r w:rsidR="00DA1784" w:rsidRPr="00DA1784">
          <w:rPr>
            <w:webHidden/>
          </w:rPr>
          <w:fldChar w:fldCharType="end"/>
        </w:r>
      </w:hyperlink>
    </w:p>
    <w:p w14:paraId="1187788E" w14:textId="1EBD04CA" w:rsidR="00DA1784" w:rsidRPr="00DA1784" w:rsidRDefault="00EF32E0">
      <w:pPr>
        <w:pStyle w:val="TOC2"/>
        <w:rPr>
          <w:rFonts w:asciiTheme="minorHAnsi" w:eastAsiaTheme="minorEastAsia" w:hAnsiTheme="minorHAnsi" w:cstheme="minorBidi"/>
        </w:rPr>
      </w:pPr>
      <w:hyperlink w:anchor="_Toc65494703" w:history="1">
        <w:r w:rsidR="00DA1784" w:rsidRPr="00DA1784">
          <w:rPr>
            <w:rStyle w:val="Hyperlink"/>
          </w:rPr>
          <w:t>G.</w:t>
        </w:r>
        <w:r w:rsidR="00DA1784" w:rsidRPr="00DA1784">
          <w:rPr>
            <w:rFonts w:asciiTheme="minorHAnsi" w:eastAsiaTheme="minorEastAsia" w:hAnsiTheme="minorHAnsi" w:cstheme="minorBidi"/>
          </w:rPr>
          <w:tab/>
        </w:r>
        <w:r w:rsidR="00DA1784" w:rsidRPr="00DA1784">
          <w:rPr>
            <w:rStyle w:val="Hyperlink"/>
          </w:rPr>
          <w:t>Appendices</w:t>
        </w:r>
        <w:r w:rsidR="00DA1784" w:rsidRPr="00DA1784">
          <w:rPr>
            <w:webHidden/>
          </w:rPr>
          <w:tab/>
        </w:r>
        <w:r w:rsidR="00DA1784" w:rsidRPr="00DA1784">
          <w:rPr>
            <w:webHidden/>
          </w:rPr>
          <w:fldChar w:fldCharType="begin"/>
        </w:r>
        <w:r w:rsidR="00DA1784" w:rsidRPr="00DA1784">
          <w:rPr>
            <w:webHidden/>
          </w:rPr>
          <w:instrText xml:space="preserve"> PAGEREF _Toc65494703 \h </w:instrText>
        </w:r>
        <w:r w:rsidR="00DA1784" w:rsidRPr="00DA1784">
          <w:rPr>
            <w:webHidden/>
          </w:rPr>
        </w:r>
        <w:r w:rsidR="00DA1784" w:rsidRPr="00DA1784">
          <w:rPr>
            <w:webHidden/>
          </w:rPr>
          <w:fldChar w:fldCharType="separate"/>
        </w:r>
        <w:r w:rsidR="00AC611D">
          <w:rPr>
            <w:webHidden/>
          </w:rPr>
          <w:t>35</w:t>
        </w:r>
        <w:r w:rsidR="00DA1784" w:rsidRPr="00DA1784">
          <w:rPr>
            <w:webHidden/>
          </w:rPr>
          <w:fldChar w:fldCharType="end"/>
        </w:r>
      </w:hyperlink>
    </w:p>
    <w:p w14:paraId="152890F7" w14:textId="611D6A95" w:rsidR="00DA1784" w:rsidRPr="00DA1784" w:rsidRDefault="00EF32E0">
      <w:pPr>
        <w:pStyle w:val="TOC2"/>
        <w:rPr>
          <w:rFonts w:asciiTheme="minorHAnsi" w:eastAsiaTheme="minorEastAsia" w:hAnsiTheme="minorHAnsi" w:cstheme="minorBidi"/>
        </w:rPr>
      </w:pPr>
      <w:hyperlink w:anchor="_Toc65494704" w:history="1">
        <w:r w:rsidR="00DA1784" w:rsidRPr="00DA1784">
          <w:rPr>
            <w:rStyle w:val="Hyperlink"/>
          </w:rPr>
          <w:t>H.</w:t>
        </w:r>
        <w:r w:rsidR="00DA1784" w:rsidRPr="00DA1784">
          <w:rPr>
            <w:rFonts w:asciiTheme="minorHAnsi" w:eastAsiaTheme="minorEastAsia" w:hAnsiTheme="minorHAnsi" w:cstheme="minorBidi"/>
          </w:rPr>
          <w:tab/>
        </w:r>
        <w:r w:rsidR="00DA1784" w:rsidRPr="00DA1784">
          <w:rPr>
            <w:rStyle w:val="Hyperlink"/>
          </w:rPr>
          <w:t>Pre-Award Audit Questionnaire for LEAs and State Agencies or Non-LEAs</w:t>
        </w:r>
        <w:r w:rsidR="00DA1784" w:rsidRPr="00DA1784">
          <w:rPr>
            <w:webHidden/>
          </w:rPr>
          <w:tab/>
        </w:r>
        <w:r w:rsidR="00DA1784" w:rsidRPr="00DA1784">
          <w:rPr>
            <w:webHidden/>
          </w:rPr>
          <w:fldChar w:fldCharType="begin"/>
        </w:r>
        <w:r w:rsidR="00DA1784" w:rsidRPr="00DA1784">
          <w:rPr>
            <w:webHidden/>
          </w:rPr>
          <w:instrText xml:space="preserve"> PAGEREF _Toc65494704 \h </w:instrText>
        </w:r>
        <w:r w:rsidR="00DA1784" w:rsidRPr="00DA1784">
          <w:rPr>
            <w:webHidden/>
          </w:rPr>
        </w:r>
        <w:r w:rsidR="00DA1784" w:rsidRPr="00DA1784">
          <w:rPr>
            <w:webHidden/>
          </w:rPr>
          <w:fldChar w:fldCharType="separate"/>
        </w:r>
        <w:r w:rsidR="00AC611D">
          <w:rPr>
            <w:webHidden/>
          </w:rPr>
          <w:t>36</w:t>
        </w:r>
        <w:r w:rsidR="00DA1784" w:rsidRPr="00DA1784">
          <w:rPr>
            <w:webHidden/>
          </w:rPr>
          <w:fldChar w:fldCharType="end"/>
        </w:r>
      </w:hyperlink>
    </w:p>
    <w:p w14:paraId="504E221B" w14:textId="71A4C665" w:rsidR="00DA1784" w:rsidRPr="00DA1784" w:rsidRDefault="00EF32E0">
      <w:pPr>
        <w:pStyle w:val="TOC2"/>
        <w:rPr>
          <w:rFonts w:asciiTheme="minorHAnsi" w:eastAsiaTheme="minorEastAsia" w:hAnsiTheme="minorHAnsi" w:cstheme="minorBidi"/>
        </w:rPr>
      </w:pPr>
      <w:hyperlink w:anchor="_Toc65494705" w:history="1">
        <w:r w:rsidR="00DA1784" w:rsidRPr="00DA1784">
          <w:rPr>
            <w:rStyle w:val="Hyperlink"/>
          </w:rPr>
          <w:t>I.</w:t>
        </w:r>
        <w:r w:rsidR="00DA1784" w:rsidRPr="00DA1784">
          <w:rPr>
            <w:rFonts w:asciiTheme="minorHAnsi" w:eastAsiaTheme="minorEastAsia" w:hAnsiTheme="minorHAnsi" w:cstheme="minorBidi"/>
          </w:rPr>
          <w:tab/>
        </w:r>
        <w:r w:rsidR="00DA1784" w:rsidRPr="00DA1784">
          <w:rPr>
            <w:rStyle w:val="Hyperlink"/>
          </w:rPr>
          <w:t>Deadline and Submission Procedures</w:t>
        </w:r>
        <w:r w:rsidR="00DA1784" w:rsidRPr="00DA1784">
          <w:rPr>
            <w:webHidden/>
          </w:rPr>
          <w:tab/>
        </w:r>
        <w:r w:rsidR="00DA1784" w:rsidRPr="00DA1784">
          <w:rPr>
            <w:webHidden/>
          </w:rPr>
          <w:fldChar w:fldCharType="begin"/>
        </w:r>
        <w:r w:rsidR="00DA1784" w:rsidRPr="00DA1784">
          <w:rPr>
            <w:webHidden/>
          </w:rPr>
          <w:instrText xml:space="preserve"> PAGEREF _Toc65494705 \h </w:instrText>
        </w:r>
        <w:r w:rsidR="00DA1784" w:rsidRPr="00DA1784">
          <w:rPr>
            <w:webHidden/>
          </w:rPr>
        </w:r>
        <w:r w:rsidR="00DA1784" w:rsidRPr="00DA1784">
          <w:rPr>
            <w:webHidden/>
          </w:rPr>
          <w:fldChar w:fldCharType="separate"/>
        </w:r>
        <w:r w:rsidR="00AC611D">
          <w:rPr>
            <w:webHidden/>
          </w:rPr>
          <w:t>37</w:t>
        </w:r>
        <w:r w:rsidR="00DA1784" w:rsidRPr="00DA1784">
          <w:rPr>
            <w:webHidden/>
          </w:rPr>
          <w:fldChar w:fldCharType="end"/>
        </w:r>
      </w:hyperlink>
    </w:p>
    <w:p w14:paraId="607F3F7F" w14:textId="6658EB79" w:rsidR="00DA1784" w:rsidRPr="00DA1784" w:rsidRDefault="00EF32E0">
      <w:pPr>
        <w:pStyle w:val="TOC2"/>
        <w:rPr>
          <w:rFonts w:asciiTheme="minorHAnsi" w:eastAsiaTheme="minorEastAsia" w:hAnsiTheme="minorHAnsi" w:cstheme="minorBidi"/>
        </w:rPr>
      </w:pPr>
      <w:hyperlink w:anchor="_Toc65494706" w:history="1">
        <w:r w:rsidR="00DA1784" w:rsidRPr="00DA1784">
          <w:rPr>
            <w:rStyle w:val="Hyperlink"/>
          </w:rPr>
          <w:t>J.</w:t>
        </w:r>
        <w:r w:rsidR="00DA1784" w:rsidRPr="00DA1784">
          <w:rPr>
            <w:rFonts w:asciiTheme="minorHAnsi" w:eastAsiaTheme="minorEastAsia" w:hAnsiTheme="minorHAnsi" w:cstheme="minorBidi"/>
          </w:rPr>
          <w:tab/>
        </w:r>
        <w:r w:rsidR="00DA1784" w:rsidRPr="00DA1784">
          <w:rPr>
            <w:rStyle w:val="Hyperlink"/>
          </w:rPr>
          <w:t>Screenshots of Online Application Submission Forms</w:t>
        </w:r>
        <w:r w:rsidR="00DA1784" w:rsidRPr="00DA1784">
          <w:rPr>
            <w:webHidden/>
          </w:rPr>
          <w:tab/>
        </w:r>
        <w:r w:rsidR="00DA1784" w:rsidRPr="00DA1784">
          <w:rPr>
            <w:webHidden/>
          </w:rPr>
          <w:fldChar w:fldCharType="begin"/>
        </w:r>
        <w:r w:rsidR="00DA1784" w:rsidRPr="00DA1784">
          <w:rPr>
            <w:webHidden/>
          </w:rPr>
          <w:instrText xml:space="preserve"> PAGEREF _Toc65494706 \h </w:instrText>
        </w:r>
        <w:r w:rsidR="00DA1784" w:rsidRPr="00DA1784">
          <w:rPr>
            <w:webHidden/>
          </w:rPr>
        </w:r>
        <w:r w:rsidR="00DA1784" w:rsidRPr="00DA1784">
          <w:rPr>
            <w:webHidden/>
          </w:rPr>
          <w:fldChar w:fldCharType="separate"/>
        </w:r>
        <w:r w:rsidR="00AC611D">
          <w:rPr>
            <w:webHidden/>
          </w:rPr>
          <w:t>37</w:t>
        </w:r>
        <w:r w:rsidR="00DA1784" w:rsidRPr="00DA1784">
          <w:rPr>
            <w:webHidden/>
          </w:rPr>
          <w:fldChar w:fldCharType="end"/>
        </w:r>
      </w:hyperlink>
    </w:p>
    <w:p w14:paraId="0F368B59" w14:textId="77777777" w:rsidR="00DA1784" w:rsidRDefault="00DA1784">
      <w:pPr>
        <w:pStyle w:val="TOC1"/>
        <w:rPr>
          <w:rStyle w:val="Hyperlink"/>
          <w:sz w:val="22"/>
          <w:szCs w:val="22"/>
        </w:rPr>
      </w:pPr>
    </w:p>
    <w:p w14:paraId="0CB3D53D" w14:textId="79C3BFB8" w:rsidR="00DA1784" w:rsidRPr="00DA1784" w:rsidRDefault="00EF32E0">
      <w:pPr>
        <w:pStyle w:val="TOC1"/>
        <w:rPr>
          <w:rFonts w:asciiTheme="minorHAnsi" w:eastAsiaTheme="minorEastAsia" w:hAnsiTheme="minorHAnsi" w:cstheme="minorBidi"/>
          <w:b w:val="0"/>
          <w:bCs w:val="0"/>
          <w:iCs w:val="0"/>
          <w:smallCaps w:val="0"/>
          <w:sz w:val="22"/>
          <w:szCs w:val="22"/>
        </w:rPr>
      </w:pPr>
      <w:hyperlink w:anchor="_Toc65494707" w:history="1">
        <w:r w:rsidR="00DA1784" w:rsidRPr="00DA1784">
          <w:rPr>
            <w:rStyle w:val="Hyperlink"/>
            <w:sz w:val="22"/>
            <w:szCs w:val="22"/>
          </w:rPr>
          <w:t>Appendix A: Definitions of Terms Used</w:t>
        </w:r>
        <w:r w:rsidR="00DA1784" w:rsidRPr="00DA1784">
          <w:rPr>
            <w:webHidden/>
            <w:sz w:val="22"/>
            <w:szCs w:val="22"/>
          </w:rPr>
          <w:tab/>
        </w:r>
        <w:r w:rsidR="00DA1784" w:rsidRPr="00DA1784">
          <w:rPr>
            <w:webHidden/>
            <w:sz w:val="22"/>
            <w:szCs w:val="22"/>
          </w:rPr>
          <w:fldChar w:fldCharType="begin"/>
        </w:r>
        <w:r w:rsidR="00DA1784" w:rsidRPr="00DA1784">
          <w:rPr>
            <w:webHidden/>
            <w:sz w:val="22"/>
            <w:szCs w:val="22"/>
          </w:rPr>
          <w:instrText xml:space="preserve"> PAGEREF _Toc65494707 \h </w:instrText>
        </w:r>
        <w:r w:rsidR="00DA1784" w:rsidRPr="00DA1784">
          <w:rPr>
            <w:webHidden/>
            <w:sz w:val="22"/>
            <w:szCs w:val="22"/>
          </w:rPr>
        </w:r>
        <w:r w:rsidR="00DA1784" w:rsidRPr="00DA1784">
          <w:rPr>
            <w:webHidden/>
            <w:sz w:val="22"/>
            <w:szCs w:val="22"/>
          </w:rPr>
          <w:fldChar w:fldCharType="separate"/>
        </w:r>
        <w:r w:rsidR="00AC611D">
          <w:rPr>
            <w:webHidden/>
            <w:sz w:val="22"/>
            <w:szCs w:val="22"/>
          </w:rPr>
          <w:t>48</w:t>
        </w:r>
        <w:r w:rsidR="00DA1784" w:rsidRPr="00DA1784">
          <w:rPr>
            <w:webHidden/>
            <w:sz w:val="22"/>
            <w:szCs w:val="22"/>
          </w:rPr>
          <w:fldChar w:fldCharType="end"/>
        </w:r>
      </w:hyperlink>
    </w:p>
    <w:p w14:paraId="6A08406D" w14:textId="1961D244" w:rsidR="00DA1784" w:rsidRPr="00DA1784" w:rsidRDefault="00EF32E0">
      <w:pPr>
        <w:pStyle w:val="TOC1"/>
        <w:rPr>
          <w:rFonts w:asciiTheme="minorHAnsi" w:eastAsiaTheme="minorEastAsia" w:hAnsiTheme="minorHAnsi" w:cstheme="minorBidi"/>
          <w:b w:val="0"/>
          <w:bCs w:val="0"/>
          <w:iCs w:val="0"/>
          <w:smallCaps w:val="0"/>
          <w:sz w:val="22"/>
          <w:szCs w:val="22"/>
        </w:rPr>
      </w:pPr>
      <w:hyperlink w:anchor="_Toc65494708" w:history="1">
        <w:r w:rsidR="00DA1784" w:rsidRPr="00DA1784">
          <w:rPr>
            <w:rStyle w:val="Hyperlink"/>
            <w:sz w:val="22"/>
            <w:szCs w:val="22"/>
          </w:rPr>
          <w:t>Appendix B: Selection Criteria and Reviewers’ Scoring Rubric</w:t>
        </w:r>
        <w:r w:rsidR="00DA1784" w:rsidRPr="00DA1784">
          <w:rPr>
            <w:webHidden/>
            <w:sz w:val="22"/>
            <w:szCs w:val="22"/>
          </w:rPr>
          <w:tab/>
        </w:r>
        <w:r w:rsidR="00DA1784" w:rsidRPr="00DA1784">
          <w:rPr>
            <w:webHidden/>
            <w:sz w:val="22"/>
            <w:szCs w:val="22"/>
          </w:rPr>
          <w:fldChar w:fldCharType="begin"/>
        </w:r>
        <w:r w:rsidR="00DA1784" w:rsidRPr="00DA1784">
          <w:rPr>
            <w:webHidden/>
            <w:sz w:val="22"/>
            <w:szCs w:val="22"/>
          </w:rPr>
          <w:instrText xml:space="preserve"> PAGEREF _Toc65494708 \h </w:instrText>
        </w:r>
        <w:r w:rsidR="00DA1784" w:rsidRPr="00DA1784">
          <w:rPr>
            <w:webHidden/>
            <w:sz w:val="22"/>
            <w:szCs w:val="22"/>
          </w:rPr>
        </w:r>
        <w:r w:rsidR="00DA1784" w:rsidRPr="00DA1784">
          <w:rPr>
            <w:webHidden/>
            <w:sz w:val="22"/>
            <w:szCs w:val="22"/>
          </w:rPr>
          <w:fldChar w:fldCharType="separate"/>
        </w:r>
        <w:r w:rsidR="00AC611D">
          <w:rPr>
            <w:webHidden/>
            <w:sz w:val="22"/>
            <w:szCs w:val="22"/>
          </w:rPr>
          <w:t>50</w:t>
        </w:r>
        <w:r w:rsidR="00DA1784" w:rsidRPr="00DA1784">
          <w:rPr>
            <w:webHidden/>
            <w:sz w:val="22"/>
            <w:szCs w:val="22"/>
          </w:rPr>
          <w:fldChar w:fldCharType="end"/>
        </w:r>
      </w:hyperlink>
    </w:p>
    <w:p w14:paraId="599C8970" w14:textId="31B9E329" w:rsidR="00DA1784" w:rsidRPr="00DA1784" w:rsidRDefault="00EF32E0">
      <w:pPr>
        <w:pStyle w:val="TOC1"/>
        <w:rPr>
          <w:rFonts w:asciiTheme="minorHAnsi" w:eastAsiaTheme="minorEastAsia" w:hAnsiTheme="minorHAnsi" w:cstheme="minorBidi"/>
          <w:b w:val="0"/>
          <w:bCs w:val="0"/>
          <w:iCs w:val="0"/>
          <w:smallCaps w:val="0"/>
          <w:sz w:val="22"/>
          <w:szCs w:val="22"/>
        </w:rPr>
      </w:pPr>
      <w:hyperlink w:anchor="_Toc65494709" w:history="1">
        <w:r w:rsidR="00DA1784" w:rsidRPr="00DA1784">
          <w:rPr>
            <w:rStyle w:val="Hyperlink"/>
            <w:sz w:val="22"/>
            <w:szCs w:val="22"/>
          </w:rPr>
          <w:t>Appendix C: Required SCDE Forms</w:t>
        </w:r>
        <w:r w:rsidR="00DA1784" w:rsidRPr="00DA1784">
          <w:rPr>
            <w:webHidden/>
            <w:sz w:val="22"/>
            <w:szCs w:val="22"/>
          </w:rPr>
          <w:tab/>
        </w:r>
        <w:r w:rsidR="00DA1784" w:rsidRPr="00DA1784">
          <w:rPr>
            <w:webHidden/>
            <w:sz w:val="22"/>
            <w:szCs w:val="22"/>
          </w:rPr>
          <w:fldChar w:fldCharType="begin"/>
        </w:r>
        <w:r w:rsidR="00DA1784" w:rsidRPr="00DA1784">
          <w:rPr>
            <w:webHidden/>
            <w:sz w:val="22"/>
            <w:szCs w:val="22"/>
          </w:rPr>
          <w:instrText xml:space="preserve"> PAGEREF _Toc65494709 \h </w:instrText>
        </w:r>
        <w:r w:rsidR="00DA1784" w:rsidRPr="00DA1784">
          <w:rPr>
            <w:webHidden/>
            <w:sz w:val="22"/>
            <w:szCs w:val="22"/>
          </w:rPr>
        </w:r>
        <w:r w:rsidR="00DA1784" w:rsidRPr="00DA1784">
          <w:rPr>
            <w:webHidden/>
            <w:sz w:val="22"/>
            <w:szCs w:val="22"/>
          </w:rPr>
          <w:fldChar w:fldCharType="separate"/>
        </w:r>
        <w:r w:rsidR="00AC611D">
          <w:rPr>
            <w:webHidden/>
            <w:sz w:val="22"/>
            <w:szCs w:val="22"/>
          </w:rPr>
          <w:t>65</w:t>
        </w:r>
        <w:r w:rsidR="00DA1784" w:rsidRPr="00DA1784">
          <w:rPr>
            <w:webHidden/>
            <w:sz w:val="22"/>
            <w:szCs w:val="22"/>
          </w:rPr>
          <w:fldChar w:fldCharType="end"/>
        </w:r>
      </w:hyperlink>
    </w:p>
    <w:p w14:paraId="6551607B" w14:textId="6FC6EB37" w:rsidR="00DA1784" w:rsidRPr="00DA1784" w:rsidRDefault="00EF32E0">
      <w:pPr>
        <w:pStyle w:val="TOC2"/>
        <w:rPr>
          <w:rFonts w:asciiTheme="minorHAnsi" w:eastAsiaTheme="minorEastAsia" w:hAnsiTheme="minorHAnsi" w:cstheme="minorBidi"/>
        </w:rPr>
      </w:pPr>
      <w:hyperlink w:anchor="_Toc65494710" w:history="1">
        <w:r w:rsidR="00DA1784" w:rsidRPr="00DA1784">
          <w:rPr>
            <w:rStyle w:val="Hyperlink"/>
          </w:rPr>
          <w:t>Certification Signature Page</w:t>
        </w:r>
        <w:r w:rsidR="00DA1784" w:rsidRPr="00DA1784">
          <w:rPr>
            <w:webHidden/>
          </w:rPr>
          <w:tab/>
        </w:r>
        <w:r w:rsidR="00DA1784" w:rsidRPr="00DA1784">
          <w:rPr>
            <w:webHidden/>
          </w:rPr>
          <w:fldChar w:fldCharType="begin"/>
        </w:r>
        <w:r w:rsidR="00DA1784" w:rsidRPr="00DA1784">
          <w:rPr>
            <w:webHidden/>
          </w:rPr>
          <w:instrText xml:space="preserve"> PAGEREF _Toc65494710 \h </w:instrText>
        </w:r>
        <w:r w:rsidR="00DA1784" w:rsidRPr="00DA1784">
          <w:rPr>
            <w:webHidden/>
          </w:rPr>
        </w:r>
        <w:r w:rsidR="00DA1784" w:rsidRPr="00DA1784">
          <w:rPr>
            <w:webHidden/>
          </w:rPr>
          <w:fldChar w:fldCharType="separate"/>
        </w:r>
        <w:r w:rsidR="00AC611D">
          <w:rPr>
            <w:webHidden/>
          </w:rPr>
          <w:t>65</w:t>
        </w:r>
        <w:r w:rsidR="00DA1784" w:rsidRPr="00DA1784">
          <w:rPr>
            <w:webHidden/>
          </w:rPr>
          <w:fldChar w:fldCharType="end"/>
        </w:r>
      </w:hyperlink>
    </w:p>
    <w:p w14:paraId="7DEF43DE" w14:textId="1AFA1547" w:rsidR="00DA1784" w:rsidRPr="00DA1784" w:rsidRDefault="00EF32E0">
      <w:pPr>
        <w:pStyle w:val="TOC2"/>
        <w:rPr>
          <w:rFonts w:asciiTheme="minorHAnsi" w:eastAsiaTheme="minorEastAsia" w:hAnsiTheme="minorHAnsi" w:cstheme="minorBidi"/>
        </w:rPr>
      </w:pPr>
      <w:hyperlink w:anchor="_Toc65494711" w:history="1">
        <w:r w:rsidR="00DA1784" w:rsidRPr="00DA1784">
          <w:rPr>
            <w:rStyle w:val="Hyperlink"/>
          </w:rPr>
          <w:t>Assurances and Terms and Conditions for Federal Subawards</w:t>
        </w:r>
        <w:r w:rsidR="00DA1784" w:rsidRPr="00DA1784">
          <w:rPr>
            <w:webHidden/>
          </w:rPr>
          <w:tab/>
        </w:r>
        <w:r w:rsidR="00DA1784" w:rsidRPr="00DA1784">
          <w:rPr>
            <w:webHidden/>
          </w:rPr>
          <w:fldChar w:fldCharType="begin"/>
        </w:r>
        <w:r w:rsidR="00DA1784" w:rsidRPr="00DA1784">
          <w:rPr>
            <w:webHidden/>
          </w:rPr>
          <w:instrText xml:space="preserve"> PAGEREF _Toc65494711 \h </w:instrText>
        </w:r>
        <w:r w:rsidR="00DA1784" w:rsidRPr="00DA1784">
          <w:rPr>
            <w:webHidden/>
          </w:rPr>
        </w:r>
        <w:r w:rsidR="00DA1784" w:rsidRPr="00DA1784">
          <w:rPr>
            <w:webHidden/>
          </w:rPr>
          <w:fldChar w:fldCharType="separate"/>
        </w:r>
        <w:r w:rsidR="00AC611D">
          <w:rPr>
            <w:webHidden/>
          </w:rPr>
          <w:t>66</w:t>
        </w:r>
        <w:r w:rsidR="00DA1784" w:rsidRPr="00DA1784">
          <w:rPr>
            <w:webHidden/>
          </w:rPr>
          <w:fldChar w:fldCharType="end"/>
        </w:r>
      </w:hyperlink>
    </w:p>
    <w:p w14:paraId="5F0B9F25" w14:textId="339B4925" w:rsidR="00DA1784" w:rsidRPr="00DA1784" w:rsidRDefault="00EF32E0">
      <w:pPr>
        <w:pStyle w:val="TOC2"/>
        <w:rPr>
          <w:rFonts w:asciiTheme="minorHAnsi" w:eastAsiaTheme="minorEastAsia" w:hAnsiTheme="minorHAnsi" w:cstheme="minorBidi"/>
        </w:rPr>
      </w:pPr>
      <w:hyperlink w:anchor="_Toc65494712" w:history="1">
        <w:r w:rsidR="00DA1784" w:rsidRPr="00DA1784">
          <w:rPr>
            <w:rStyle w:val="Hyperlink"/>
          </w:rPr>
          <w:t>Program Specific Assurances</w:t>
        </w:r>
        <w:r w:rsidR="00DA1784" w:rsidRPr="00DA1784">
          <w:rPr>
            <w:webHidden/>
          </w:rPr>
          <w:tab/>
        </w:r>
        <w:r w:rsidR="00DA1784" w:rsidRPr="00DA1784">
          <w:rPr>
            <w:webHidden/>
          </w:rPr>
          <w:fldChar w:fldCharType="begin"/>
        </w:r>
        <w:r w:rsidR="00DA1784" w:rsidRPr="00DA1784">
          <w:rPr>
            <w:webHidden/>
          </w:rPr>
          <w:instrText xml:space="preserve"> PAGEREF _Toc65494712 \h </w:instrText>
        </w:r>
        <w:r w:rsidR="00DA1784" w:rsidRPr="00DA1784">
          <w:rPr>
            <w:webHidden/>
          </w:rPr>
        </w:r>
        <w:r w:rsidR="00DA1784" w:rsidRPr="00DA1784">
          <w:rPr>
            <w:webHidden/>
          </w:rPr>
          <w:fldChar w:fldCharType="separate"/>
        </w:r>
        <w:r w:rsidR="00AC611D">
          <w:rPr>
            <w:webHidden/>
          </w:rPr>
          <w:t>70</w:t>
        </w:r>
        <w:r w:rsidR="00DA1784" w:rsidRPr="00DA1784">
          <w:rPr>
            <w:webHidden/>
          </w:rPr>
          <w:fldChar w:fldCharType="end"/>
        </w:r>
      </w:hyperlink>
    </w:p>
    <w:p w14:paraId="5BE54640" w14:textId="5471DBD1" w:rsidR="00DA1784" w:rsidRPr="00DA1784" w:rsidRDefault="00EF32E0">
      <w:pPr>
        <w:pStyle w:val="TOC2"/>
        <w:rPr>
          <w:rFonts w:asciiTheme="minorHAnsi" w:eastAsiaTheme="minorEastAsia" w:hAnsiTheme="minorHAnsi" w:cstheme="minorBidi"/>
        </w:rPr>
      </w:pPr>
      <w:hyperlink w:anchor="_Toc65494713" w:history="1">
        <w:r w:rsidR="00DA1784" w:rsidRPr="00DA1784">
          <w:rPr>
            <w:rStyle w:val="Hyperlink"/>
          </w:rPr>
          <w:t>Instructions for GEPA Statement of Compliance</w:t>
        </w:r>
        <w:r w:rsidR="00DA1784" w:rsidRPr="00DA1784">
          <w:rPr>
            <w:webHidden/>
          </w:rPr>
          <w:tab/>
        </w:r>
        <w:r w:rsidR="00DA1784" w:rsidRPr="00DA1784">
          <w:rPr>
            <w:webHidden/>
          </w:rPr>
          <w:fldChar w:fldCharType="begin"/>
        </w:r>
        <w:r w:rsidR="00DA1784" w:rsidRPr="00DA1784">
          <w:rPr>
            <w:webHidden/>
          </w:rPr>
          <w:instrText xml:space="preserve"> PAGEREF _Toc65494713 \h </w:instrText>
        </w:r>
        <w:r w:rsidR="00DA1784" w:rsidRPr="00DA1784">
          <w:rPr>
            <w:webHidden/>
          </w:rPr>
        </w:r>
        <w:r w:rsidR="00DA1784" w:rsidRPr="00DA1784">
          <w:rPr>
            <w:webHidden/>
          </w:rPr>
          <w:fldChar w:fldCharType="separate"/>
        </w:r>
        <w:r w:rsidR="00AC611D">
          <w:rPr>
            <w:webHidden/>
          </w:rPr>
          <w:t>71</w:t>
        </w:r>
        <w:r w:rsidR="00DA1784" w:rsidRPr="00DA1784">
          <w:rPr>
            <w:webHidden/>
          </w:rPr>
          <w:fldChar w:fldCharType="end"/>
        </w:r>
      </w:hyperlink>
    </w:p>
    <w:p w14:paraId="05C4F01A" w14:textId="374B25D7" w:rsidR="00DA1784" w:rsidRPr="00DA1784" w:rsidRDefault="00EF32E0">
      <w:pPr>
        <w:pStyle w:val="TOC2"/>
        <w:rPr>
          <w:rFonts w:asciiTheme="minorHAnsi" w:eastAsiaTheme="minorEastAsia" w:hAnsiTheme="minorHAnsi" w:cstheme="minorBidi"/>
        </w:rPr>
      </w:pPr>
      <w:hyperlink w:anchor="_Toc65494714" w:history="1">
        <w:r w:rsidR="00DA1784" w:rsidRPr="00DA1784">
          <w:rPr>
            <w:rStyle w:val="Hyperlink"/>
          </w:rPr>
          <w:t>Request for Taxpayer Identification Number and Certification</w:t>
        </w:r>
        <w:r w:rsidR="00DA1784" w:rsidRPr="00DA1784">
          <w:rPr>
            <w:webHidden/>
          </w:rPr>
          <w:tab/>
        </w:r>
        <w:r w:rsidR="00DA1784" w:rsidRPr="00DA1784">
          <w:rPr>
            <w:webHidden/>
          </w:rPr>
          <w:fldChar w:fldCharType="begin"/>
        </w:r>
        <w:r w:rsidR="00DA1784" w:rsidRPr="00DA1784">
          <w:rPr>
            <w:webHidden/>
          </w:rPr>
          <w:instrText xml:space="preserve"> PAGEREF _Toc65494714 \h </w:instrText>
        </w:r>
        <w:r w:rsidR="00DA1784" w:rsidRPr="00DA1784">
          <w:rPr>
            <w:webHidden/>
          </w:rPr>
        </w:r>
        <w:r w:rsidR="00DA1784" w:rsidRPr="00DA1784">
          <w:rPr>
            <w:webHidden/>
          </w:rPr>
          <w:fldChar w:fldCharType="separate"/>
        </w:r>
        <w:r w:rsidR="00AC611D">
          <w:rPr>
            <w:webHidden/>
          </w:rPr>
          <w:t>72</w:t>
        </w:r>
        <w:r w:rsidR="00DA1784" w:rsidRPr="00DA1784">
          <w:rPr>
            <w:webHidden/>
          </w:rPr>
          <w:fldChar w:fldCharType="end"/>
        </w:r>
      </w:hyperlink>
    </w:p>
    <w:p w14:paraId="6F3BC9AB" w14:textId="2EDFD727" w:rsidR="00DA1784" w:rsidRPr="00DA1784" w:rsidRDefault="00EF32E0">
      <w:pPr>
        <w:pStyle w:val="TOC2"/>
        <w:rPr>
          <w:rFonts w:asciiTheme="minorHAnsi" w:eastAsiaTheme="minorEastAsia" w:hAnsiTheme="minorHAnsi" w:cstheme="minorBidi"/>
        </w:rPr>
      </w:pPr>
      <w:hyperlink w:anchor="_Toc65494715" w:history="1">
        <w:r w:rsidR="00DA1784" w:rsidRPr="00DA1784">
          <w:rPr>
            <w:rStyle w:val="Hyperlink"/>
          </w:rPr>
          <w:t>Private School Consultation Form</w:t>
        </w:r>
        <w:r w:rsidR="00DA1784" w:rsidRPr="00DA1784">
          <w:rPr>
            <w:webHidden/>
          </w:rPr>
          <w:tab/>
        </w:r>
        <w:r w:rsidR="00DA1784" w:rsidRPr="00DA1784">
          <w:rPr>
            <w:webHidden/>
          </w:rPr>
          <w:fldChar w:fldCharType="begin"/>
        </w:r>
        <w:r w:rsidR="00DA1784" w:rsidRPr="00DA1784">
          <w:rPr>
            <w:webHidden/>
          </w:rPr>
          <w:instrText xml:space="preserve"> PAGEREF _Toc65494715 \h </w:instrText>
        </w:r>
        <w:r w:rsidR="00DA1784" w:rsidRPr="00DA1784">
          <w:rPr>
            <w:webHidden/>
          </w:rPr>
        </w:r>
        <w:r w:rsidR="00DA1784" w:rsidRPr="00DA1784">
          <w:rPr>
            <w:webHidden/>
          </w:rPr>
          <w:fldChar w:fldCharType="separate"/>
        </w:r>
        <w:r w:rsidR="00AC611D">
          <w:rPr>
            <w:webHidden/>
          </w:rPr>
          <w:t>73</w:t>
        </w:r>
        <w:r w:rsidR="00DA1784" w:rsidRPr="00DA1784">
          <w:rPr>
            <w:webHidden/>
          </w:rPr>
          <w:fldChar w:fldCharType="end"/>
        </w:r>
      </w:hyperlink>
    </w:p>
    <w:p w14:paraId="63B4961C" w14:textId="1CB329B8" w:rsidR="00DA1784" w:rsidRPr="00DA1784" w:rsidRDefault="00EF32E0">
      <w:pPr>
        <w:pStyle w:val="TOC2"/>
        <w:rPr>
          <w:rFonts w:asciiTheme="minorHAnsi" w:eastAsiaTheme="minorEastAsia" w:hAnsiTheme="minorHAnsi" w:cstheme="minorBidi"/>
        </w:rPr>
      </w:pPr>
      <w:hyperlink w:anchor="_Toc65494716" w:history="1">
        <w:r w:rsidR="00DA1784" w:rsidRPr="00DA1784">
          <w:rPr>
            <w:rStyle w:val="Hyperlink"/>
          </w:rPr>
          <w:t>Pre-Award Audit Questionnaire for LEAs and State Agencies</w:t>
        </w:r>
        <w:r w:rsidR="00DA1784" w:rsidRPr="00DA1784">
          <w:rPr>
            <w:webHidden/>
          </w:rPr>
          <w:tab/>
        </w:r>
        <w:r w:rsidR="00DA1784" w:rsidRPr="00DA1784">
          <w:rPr>
            <w:webHidden/>
          </w:rPr>
          <w:fldChar w:fldCharType="begin"/>
        </w:r>
        <w:r w:rsidR="00DA1784" w:rsidRPr="00DA1784">
          <w:rPr>
            <w:webHidden/>
          </w:rPr>
          <w:instrText xml:space="preserve"> PAGEREF _Toc65494716 \h </w:instrText>
        </w:r>
        <w:r w:rsidR="00DA1784" w:rsidRPr="00DA1784">
          <w:rPr>
            <w:webHidden/>
          </w:rPr>
        </w:r>
        <w:r w:rsidR="00DA1784" w:rsidRPr="00DA1784">
          <w:rPr>
            <w:webHidden/>
          </w:rPr>
          <w:fldChar w:fldCharType="separate"/>
        </w:r>
        <w:r w:rsidR="00AC611D">
          <w:rPr>
            <w:webHidden/>
          </w:rPr>
          <w:t>74</w:t>
        </w:r>
        <w:r w:rsidR="00DA1784" w:rsidRPr="00DA1784">
          <w:rPr>
            <w:webHidden/>
          </w:rPr>
          <w:fldChar w:fldCharType="end"/>
        </w:r>
      </w:hyperlink>
    </w:p>
    <w:p w14:paraId="21EFAD14" w14:textId="049E32A1" w:rsidR="00DA1784" w:rsidRPr="00DA1784" w:rsidRDefault="00EF32E0">
      <w:pPr>
        <w:pStyle w:val="TOC2"/>
        <w:rPr>
          <w:rFonts w:asciiTheme="minorHAnsi" w:eastAsiaTheme="minorEastAsia" w:hAnsiTheme="minorHAnsi" w:cstheme="minorBidi"/>
        </w:rPr>
      </w:pPr>
      <w:hyperlink w:anchor="_Toc65494717" w:history="1">
        <w:r w:rsidR="00DA1784" w:rsidRPr="00DA1784">
          <w:rPr>
            <w:rStyle w:val="Hyperlink"/>
          </w:rPr>
          <w:t>Pre-Award Audit Questionnaire for Non-LEAs</w:t>
        </w:r>
        <w:r w:rsidR="00DA1784" w:rsidRPr="00DA1784">
          <w:rPr>
            <w:webHidden/>
          </w:rPr>
          <w:tab/>
        </w:r>
        <w:r w:rsidR="00DA1784" w:rsidRPr="00DA1784">
          <w:rPr>
            <w:webHidden/>
          </w:rPr>
          <w:fldChar w:fldCharType="begin"/>
        </w:r>
        <w:r w:rsidR="00DA1784" w:rsidRPr="00DA1784">
          <w:rPr>
            <w:webHidden/>
          </w:rPr>
          <w:instrText xml:space="preserve"> PAGEREF _Toc65494717 \h </w:instrText>
        </w:r>
        <w:r w:rsidR="00DA1784" w:rsidRPr="00DA1784">
          <w:rPr>
            <w:webHidden/>
          </w:rPr>
        </w:r>
        <w:r w:rsidR="00DA1784" w:rsidRPr="00DA1784">
          <w:rPr>
            <w:webHidden/>
          </w:rPr>
          <w:fldChar w:fldCharType="separate"/>
        </w:r>
        <w:r w:rsidR="00AC611D">
          <w:rPr>
            <w:webHidden/>
          </w:rPr>
          <w:t>78</w:t>
        </w:r>
        <w:r w:rsidR="00DA1784" w:rsidRPr="00DA1784">
          <w:rPr>
            <w:webHidden/>
          </w:rPr>
          <w:fldChar w:fldCharType="end"/>
        </w:r>
      </w:hyperlink>
    </w:p>
    <w:p w14:paraId="02CFAA3E" w14:textId="03151B91" w:rsidR="00DA1784" w:rsidRPr="00DA1784" w:rsidRDefault="00EF32E0">
      <w:pPr>
        <w:pStyle w:val="TOC2"/>
        <w:rPr>
          <w:rFonts w:asciiTheme="minorHAnsi" w:eastAsiaTheme="minorEastAsia" w:hAnsiTheme="minorHAnsi" w:cstheme="minorBidi"/>
        </w:rPr>
      </w:pPr>
      <w:hyperlink w:anchor="_Toc65494718" w:history="1">
        <w:r w:rsidR="00DA1784" w:rsidRPr="00DA1784">
          <w:rPr>
            <w:rStyle w:val="Hyperlink"/>
          </w:rPr>
          <w:t>Budget Forecast and Narrative Format Guidance</w:t>
        </w:r>
        <w:r w:rsidR="00DA1784" w:rsidRPr="00DA1784">
          <w:rPr>
            <w:webHidden/>
          </w:rPr>
          <w:tab/>
        </w:r>
        <w:r w:rsidR="00DA1784" w:rsidRPr="00DA1784">
          <w:rPr>
            <w:webHidden/>
          </w:rPr>
          <w:fldChar w:fldCharType="begin"/>
        </w:r>
        <w:r w:rsidR="00DA1784" w:rsidRPr="00DA1784">
          <w:rPr>
            <w:webHidden/>
          </w:rPr>
          <w:instrText xml:space="preserve"> PAGEREF _Toc65494718 \h </w:instrText>
        </w:r>
        <w:r w:rsidR="00DA1784" w:rsidRPr="00DA1784">
          <w:rPr>
            <w:webHidden/>
          </w:rPr>
        </w:r>
        <w:r w:rsidR="00DA1784" w:rsidRPr="00DA1784">
          <w:rPr>
            <w:webHidden/>
          </w:rPr>
          <w:fldChar w:fldCharType="separate"/>
        </w:r>
        <w:r w:rsidR="00AC611D">
          <w:rPr>
            <w:webHidden/>
          </w:rPr>
          <w:t>83</w:t>
        </w:r>
        <w:r w:rsidR="00DA1784" w:rsidRPr="00DA1784">
          <w:rPr>
            <w:webHidden/>
          </w:rPr>
          <w:fldChar w:fldCharType="end"/>
        </w:r>
      </w:hyperlink>
    </w:p>
    <w:p w14:paraId="73C2B50F" w14:textId="0F608D36" w:rsidR="00DA1784" w:rsidRPr="00DA1784" w:rsidRDefault="00EF32E0">
      <w:pPr>
        <w:pStyle w:val="TOC2"/>
        <w:rPr>
          <w:rFonts w:asciiTheme="minorHAnsi" w:eastAsiaTheme="minorEastAsia" w:hAnsiTheme="minorHAnsi" w:cstheme="minorBidi"/>
        </w:rPr>
      </w:pPr>
      <w:hyperlink w:anchor="_Toc65494719" w:history="1">
        <w:r w:rsidR="00DA1784" w:rsidRPr="00DA1784">
          <w:rPr>
            <w:rStyle w:val="Hyperlink"/>
          </w:rPr>
          <w:t>Timeline of Activities Template</w:t>
        </w:r>
        <w:r w:rsidR="00DA1784" w:rsidRPr="00DA1784">
          <w:rPr>
            <w:webHidden/>
          </w:rPr>
          <w:tab/>
        </w:r>
        <w:r w:rsidR="00DA1784" w:rsidRPr="00DA1784">
          <w:rPr>
            <w:webHidden/>
          </w:rPr>
          <w:fldChar w:fldCharType="begin"/>
        </w:r>
        <w:r w:rsidR="00DA1784" w:rsidRPr="00DA1784">
          <w:rPr>
            <w:webHidden/>
          </w:rPr>
          <w:instrText xml:space="preserve"> PAGEREF _Toc65494719 \h </w:instrText>
        </w:r>
        <w:r w:rsidR="00DA1784" w:rsidRPr="00DA1784">
          <w:rPr>
            <w:webHidden/>
          </w:rPr>
        </w:r>
        <w:r w:rsidR="00DA1784" w:rsidRPr="00DA1784">
          <w:rPr>
            <w:webHidden/>
          </w:rPr>
          <w:fldChar w:fldCharType="separate"/>
        </w:r>
        <w:r w:rsidR="00AC611D">
          <w:rPr>
            <w:webHidden/>
          </w:rPr>
          <w:t>84</w:t>
        </w:r>
        <w:r w:rsidR="00DA1784" w:rsidRPr="00DA1784">
          <w:rPr>
            <w:webHidden/>
          </w:rPr>
          <w:fldChar w:fldCharType="end"/>
        </w:r>
      </w:hyperlink>
    </w:p>
    <w:p w14:paraId="0FA8E48F" w14:textId="363C0F6F" w:rsidR="00DA1784" w:rsidRPr="00DA1784" w:rsidRDefault="00EF32E0">
      <w:pPr>
        <w:pStyle w:val="TOC2"/>
        <w:rPr>
          <w:rFonts w:asciiTheme="minorHAnsi" w:eastAsiaTheme="minorEastAsia" w:hAnsiTheme="minorHAnsi" w:cstheme="minorBidi"/>
        </w:rPr>
      </w:pPr>
      <w:hyperlink w:anchor="_Toc65494720" w:history="1">
        <w:r w:rsidR="00DA1784" w:rsidRPr="00DA1784">
          <w:rPr>
            <w:rStyle w:val="Hyperlink"/>
          </w:rPr>
          <w:t>Project Weekly Schedule Template</w:t>
        </w:r>
        <w:r w:rsidR="00DA1784" w:rsidRPr="00DA1784">
          <w:rPr>
            <w:webHidden/>
          </w:rPr>
          <w:tab/>
        </w:r>
        <w:r w:rsidR="00DA1784" w:rsidRPr="00DA1784">
          <w:rPr>
            <w:webHidden/>
          </w:rPr>
          <w:fldChar w:fldCharType="begin"/>
        </w:r>
        <w:r w:rsidR="00DA1784" w:rsidRPr="00DA1784">
          <w:rPr>
            <w:webHidden/>
          </w:rPr>
          <w:instrText xml:space="preserve"> PAGEREF _Toc65494720 \h </w:instrText>
        </w:r>
        <w:r w:rsidR="00DA1784" w:rsidRPr="00DA1784">
          <w:rPr>
            <w:webHidden/>
          </w:rPr>
        </w:r>
        <w:r w:rsidR="00DA1784" w:rsidRPr="00DA1784">
          <w:rPr>
            <w:webHidden/>
          </w:rPr>
          <w:fldChar w:fldCharType="separate"/>
        </w:r>
        <w:r w:rsidR="00AC611D">
          <w:rPr>
            <w:webHidden/>
          </w:rPr>
          <w:t>85</w:t>
        </w:r>
        <w:r w:rsidR="00DA1784" w:rsidRPr="00DA1784">
          <w:rPr>
            <w:webHidden/>
          </w:rPr>
          <w:fldChar w:fldCharType="end"/>
        </w:r>
      </w:hyperlink>
    </w:p>
    <w:p w14:paraId="5D54FFEA" w14:textId="61B5C44E" w:rsidR="00DA1784" w:rsidRPr="00DA1784" w:rsidRDefault="00EF32E0">
      <w:pPr>
        <w:pStyle w:val="TOC2"/>
        <w:rPr>
          <w:rFonts w:asciiTheme="minorHAnsi" w:eastAsiaTheme="minorEastAsia" w:hAnsiTheme="minorHAnsi" w:cstheme="minorBidi"/>
        </w:rPr>
      </w:pPr>
      <w:hyperlink w:anchor="_Toc65494721" w:history="1">
        <w:r w:rsidR="00DA1784" w:rsidRPr="00DA1784">
          <w:rPr>
            <w:rStyle w:val="Hyperlink"/>
          </w:rPr>
          <w:t>Multi-Year Program Design and Performance Form Template</w:t>
        </w:r>
        <w:r w:rsidR="00DA1784" w:rsidRPr="00DA1784">
          <w:rPr>
            <w:webHidden/>
          </w:rPr>
          <w:tab/>
        </w:r>
        <w:r w:rsidR="00DA1784" w:rsidRPr="00DA1784">
          <w:rPr>
            <w:webHidden/>
          </w:rPr>
          <w:fldChar w:fldCharType="begin"/>
        </w:r>
        <w:r w:rsidR="00DA1784" w:rsidRPr="00DA1784">
          <w:rPr>
            <w:webHidden/>
          </w:rPr>
          <w:instrText xml:space="preserve"> PAGEREF _Toc65494721 \h </w:instrText>
        </w:r>
        <w:r w:rsidR="00DA1784" w:rsidRPr="00DA1784">
          <w:rPr>
            <w:webHidden/>
          </w:rPr>
        </w:r>
        <w:r w:rsidR="00DA1784" w:rsidRPr="00DA1784">
          <w:rPr>
            <w:webHidden/>
          </w:rPr>
          <w:fldChar w:fldCharType="separate"/>
        </w:r>
        <w:r w:rsidR="00AC611D">
          <w:rPr>
            <w:webHidden/>
          </w:rPr>
          <w:t>86</w:t>
        </w:r>
        <w:r w:rsidR="00DA1784" w:rsidRPr="00DA1784">
          <w:rPr>
            <w:webHidden/>
          </w:rPr>
          <w:fldChar w:fldCharType="end"/>
        </w:r>
      </w:hyperlink>
    </w:p>
    <w:p w14:paraId="20EA962B" w14:textId="747AA768" w:rsidR="00DA1784" w:rsidRPr="00DA1784" w:rsidRDefault="00EF32E0">
      <w:pPr>
        <w:pStyle w:val="TOC1"/>
        <w:rPr>
          <w:rFonts w:asciiTheme="minorHAnsi" w:eastAsiaTheme="minorEastAsia" w:hAnsiTheme="minorHAnsi" w:cstheme="minorBidi"/>
          <w:b w:val="0"/>
          <w:bCs w:val="0"/>
          <w:iCs w:val="0"/>
          <w:smallCaps w:val="0"/>
          <w:sz w:val="22"/>
          <w:szCs w:val="22"/>
        </w:rPr>
      </w:pPr>
      <w:hyperlink w:anchor="_Toc65494722" w:history="1">
        <w:r w:rsidR="00DA1784" w:rsidRPr="00DA1784">
          <w:rPr>
            <w:rStyle w:val="Hyperlink"/>
            <w:sz w:val="22"/>
            <w:szCs w:val="22"/>
          </w:rPr>
          <w:t>Appendix D: Optional SCDE Forms and Information</w:t>
        </w:r>
        <w:r w:rsidR="00DA1784" w:rsidRPr="00DA1784">
          <w:rPr>
            <w:webHidden/>
            <w:sz w:val="22"/>
            <w:szCs w:val="22"/>
          </w:rPr>
          <w:tab/>
        </w:r>
        <w:r w:rsidR="00DA1784" w:rsidRPr="00DA1784">
          <w:rPr>
            <w:webHidden/>
            <w:sz w:val="22"/>
            <w:szCs w:val="22"/>
          </w:rPr>
          <w:fldChar w:fldCharType="begin"/>
        </w:r>
        <w:r w:rsidR="00DA1784" w:rsidRPr="00DA1784">
          <w:rPr>
            <w:webHidden/>
            <w:sz w:val="22"/>
            <w:szCs w:val="22"/>
          </w:rPr>
          <w:instrText xml:space="preserve"> PAGEREF _Toc65494722 \h </w:instrText>
        </w:r>
        <w:r w:rsidR="00DA1784" w:rsidRPr="00DA1784">
          <w:rPr>
            <w:webHidden/>
            <w:sz w:val="22"/>
            <w:szCs w:val="22"/>
          </w:rPr>
        </w:r>
        <w:r w:rsidR="00DA1784" w:rsidRPr="00DA1784">
          <w:rPr>
            <w:webHidden/>
            <w:sz w:val="22"/>
            <w:szCs w:val="22"/>
          </w:rPr>
          <w:fldChar w:fldCharType="separate"/>
        </w:r>
        <w:r w:rsidR="00AC611D">
          <w:rPr>
            <w:webHidden/>
            <w:sz w:val="22"/>
            <w:szCs w:val="22"/>
          </w:rPr>
          <w:t>90</w:t>
        </w:r>
        <w:r w:rsidR="00DA1784" w:rsidRPr="00DA1784">
          <w:rPr>
            <w:webHidden/>
            <w:sz w:val="22"/>
            <w:szCs w:val="22"/>
          </w:rPr>
          <w:fldChar w:fldCharType="end"/>
        </w:r>
      </w:hyperlink>
    </w:p>
    <w:p w14:paraId="628FA126" w14:textId="4F8A329C" w:rsidR="00DA1784" w:rsidRPr="00DA1784" w:rsidRDefault="00EF32E0">
      <w:pPr>
        <w:pStyle w:val="TOC2"/>
        <w:rPr>
          <w:rFonts w:asciiTheme="minorHAnsi" w:eastAsiaTheme="minorEastAsia" w:hAnsiTheme="minorHAnsi" w:cstheme="minorBidi"/>
        </w:rPr>
      </w:pPr>
      <w:hyperlink w:anchor="_Toc65494723" w:history="1">
        <w:r w:rsidR="00DA1784" w:rsidRPr="00DA1784">
          <w:rPr>
            <w:rStyle w:val="Hyperlink"/>
          </w:rPr>
          <w:t>Project Director’s Position Description</w:t>
        </w:r>
        <w:r w:rsidR="00DA1784" w:rsidRPr="00DA1784">
          <w:rPr>
            <w:webHidden/>
          </w:rPr>
          <w:tab/>
        </w:r>
        <w:r w:rsidR="00DA1784" w:rsidRPr="00DA1784">
          <w:rPr>
            <w:webHidden/>
          </w:rPr>
          <w:fldChar w:fldCharType="begin"/>
        </w:r>
        <w:r w:rsidR="00DA1784" w:rsidRPr="00DA1784">
          <w:rPr>
            <w:webHidden/>
          </w:rPr>
          <w:instrText xml:space="preserve"> PAGEREF _Toc65494723 \h </w:instrText>
        </w:r>
        <w:r w:rsidR="00DA1784" w:rsidRPr="00DA1784">
          <w:rPr>
            <w:webHidden/>
          </w:rPr>
        </w:r>
        <w:r w:rsidR="00DA1784" w:rsidRPr="00DA1784">
          <w:rPr>
            <w:webHidden/>
          </w:rPr>
          <w:fldChar w:fldCharType="separate"/>
        </w:r>
        <w:r w:rsidR="00AC611D">
          <w:rPr>
            <w:webHidden/>
          </w:rPr>
          <w:t>90</w:t>
        </w:r>
        <w:r w:rsidR="00DA1784" w:rsidRPr="00DA1784">
          <w:rPr>
            <w:webHidden/>
          </w:rPr>
          <w:fldChar w:fldCharType="end"/>
        </w:r>
      </w:hyperlink>
    </w:p>
    <w:p w14:paraId="3B260B1E" w14:textId="5BEC1522" w:rsidR="00DA1784" w:rsidRPr="00DA1784" w:rsidRDefault="00EF32E0">
      <w:pPr>
        <w:pStyle w:val="TOC2"/>
        <w:rPr>
          <w:rFonts w:asciiTheme="minorHAnsi" w:eastAsiaTheme="minorEastAsia" w:hAnsiTheme="minorHAnsi" w:cstheme="minorBidi"/>
        </w:rPr>
      </w:pPr>
      <w:hyperlink w:anchor="_Toc65494724" w:history="1">
        <w:r w:rsidR="00DA1784" w:rsidRPr="00DA1784">
          <w:rPr>
            <w:rStyle w:val="Hyperlink"/>
          </w:rPr>
          <w:t>Site Coordinator’s Position Description</w:t>
        </w:r>
        <w:r w:rsidR="00DA1784" w:rsidRPr="00DA1784">
          <w:rPr>
            <w:webHidden/>
          </w:rPr>
          <w:tab/>
        </w:r>
        <w:r w:rsidR="00DA1784" w:rsidRPr="00DA1784">
          <w:rPr>
            <w:webHidden/>
          </w:rPr>
          <w:fldChar w:fldCharType="begin"/>
        </w:r>
        <w:r w:rsidR="00DA1784" w:rsidRPr="00DA1784">
          <w:rPr>
            <w:webHidden/>
          </w:rPr>
          <w:instrText xml:space="preserve"> PAGEREF _Toc65494724 \h </w:instrText>
        </w:r>
        <w:r w:rsidR="00DA1784" w:rsidRPr="00DA1784">
          <w:rPr>
            <w:webHidden/>
          </w:rPr>
        </w:r>
        <w:r w:rsidR="00DA1784" w:rsidRPr="00DA1784">
          <w:rPr>
            <w:webHidden/>
          </w:rPr>
          <w:fldChar w:fldCharType="separate"/>
        </w:r>
        <w:r w:rsidR="00AC611D">
          <w:rPr>
            <w:webHidden/>
          </w:rPr>
          <w:t>92</w:t>
        </w:r>
        <w:r w:rsidR="00DA1784" w:rsidRPr="00DA1784">
          <w:rPr>
            <w:webHidden/>
          </w:rPr>
          <w:fldChar w:fldCharType="end"/>
        </w:r>
      </w:hyperlink>
    </w:p>
    <w:p w14:paraId="69A320AA" w14:textId="2A130CB5" w:rsidR="0013421F" w:rsidRPr="009A78CE" w:rsidRDefault="0013421F" w:rsidP="00490A37">
      <w:pPr>
        <w:pStyle w:val="Heading1"/>
        <w:rPr>
          <w:sz w:val="24"/>
        </w:rPr>
        <w:sectPr w:rsidR="0013421F" w:rsidRPr="009A78CE" w:rsidSect="00B63467">
          <w:headerReference w:type="default" r:id="rId16"/>
          <w:footerReference w:type="default" r:id="rId17"/>
          <w:pgSz w:w="12240" w:h="15840" w:code="1"/>
          <w:pgMar w:top="1440" w:right="1440" w:bottom="1440" w:left="1440" w:header="720" w:footer="720" w:gutter="0"/>
          <w:pgNumType w:fmt="lowerRoman" w:start="1"/>
          <w:cols w:space="720"/>
          <w:docGrid w:linePitch="326"/>
        </w:sectPr>
      </w:pPr>
      <w:r w:rsidRPr="00DA1784">
        <w:rPr>
          <w:sz w:val="22"/>
          <w:szCs w:val="22"/>
        </w:rPr>
        <w:fldChar w:fldCharType="end"/>
      </w:r>
    </w:p>
    <w:p w14:paraId="3229164A" w14:textId="77777777" w:rsidR="0013421F" w:rsidRPr="009A78CE" w:rsidRDefault="0013421F" w:rsidP="00F62D52">
      <w:pPr>
        <w:pStyle w:val="Heading1"/>
        <w:rPr>
          <w:b/>
          <w:bCs/>
          <w:sz w:val="24"/>
        </w:rPr>
      </w:pPr>
      <w:bookmarkStart w:id="1" w:name="_Toc47777375"/>
      <w:bookmarkStart w:id="2" w:name="_Toc47839011"/>
      <w:bookmarkStart w:id="3" w:name="_Toc47850297"/>
      <w:bookmarkStart w:id="4" w:name="_Toc48698906"/>
      <w:bookmarkStart w:id="5" w:name="_Toc49934158"/>
      <w:bookmarkStart w:id="6" w:name="_Toc50869611"/>
      <w:bookmarkStart w:id="7" w:name="_Toc65494677"/>
      <w:r w:rsidRPr="009A78CE">
        <w:rPr>
          <w:b/>
          <w:bCs/>
          <w:sz w:val="24"/>
        </w:rPr>
        <w:lastRenderedPageBreak/>
        <w:t>PART I:</w:t>
      </w:r>
      <w:bookmarkEnd w:id="1"/>
      <w:bookmarkEnd w:id="2"/>
      <w:bookmarkEnd w:id="3"/>
      <w:r w:rsidRPr="009A78CE">
        <w:rPr>
          <w:b/>
          <w:bCs/>
          <w:sz w:val="24"/>
        </w:rPr>
        <w:t xml:space="preserve"> General Information</w:t>
      </w:r>
      <w:bookmarkEnd w:id="4"/>
      <w:bookmarkEnd w:id="5"/>
      <w:bookmarkEnd w:id="6"/>
      <w:bookmarkEnd w:id="7"/>
    </w:p>
    <w:p w14:paraId="6D48EA60" w14:textId="77777777" w:rsidR="0013421F" w:rsidRPr="009A78CE" w:rsidRDefault="0013421F" w:rsidP="00F62D52">
      <w:pPr>
        <w:widowControl w:val="0"/>
      </w:pPr>
    </w:p>
    <w:p w14:paraId="21544862" w14:textId="77777777" w:rsidR="0013421F" w:rsidRPr="00BC7FE6" w:rsidRDefault="0013421F" w:rsidP="00C458A4">
      <w:pPr>
        <w:pStyle w:val="Heading2"/>
        <w:rPr>
          <w:szCs w:val="24"/>
        </w:rPr>
      </w:pPr>
      <w:bookmarkStart w:id="8" w:name="_Toc47777376"/>
      <w:bookmarkStart w:id="9" w:name="_Toc47839012"/>
      <w:bookmarkStart w:id="10" w:name="_Toc47850298"/>
      <w:bookmarkStart w:id="11" w:name="_Toc48698907"/>
      <w:bookmarkStart w:id="12" w:name="_Toc49934159"/>
      <w:bookmarkStart w:id="13" w:name="_Toc50869612"/>
      <w:bookmarkStart w:id="14" w:name="_Toc65494678"/>
      <w:r w:rsidRPr="009A78CE">
        <w:rPr>
          <w:szCs w:val="24"/>
        </w:rPr>
        <w:t>Introduction</w:t>
      </w:r>
      <w:bookmarkEnd w:id="8"/>
      <w:bookmarkEnd w:id="9"/>
      <w:bookmarkEnd w:id="10"/>
      <w:bookmarkEnd w:id="11"/>
      <w:bookmarkEnd w:id="12"/>
      <w:bookmarkEnd w:id="13"/>
      <w:r w:rsidR="00E54572" w:rsidRPr="009A78CE">
        <w:rPr>
          <w:szCs w:val="24"/>
        </w:rPr>
        <w:t xml:space="preserve"> </w:t>
      </w:r>
      <w:r w:rsidR="00E54572" w:rsidRPr="00BC7FE6">
        <w:rPr>
          <w:szCs w:val="24"/>
        </w:rPr>
        <w:t>and Purpose</w:t>
      </w:r>
      <w:bookmarkEnd w:id="14"/>
    </w:p>
    <w:p w14:paraId="39699378" w14:textId="77777777" w:rsidR="009F523A" w:rsidRDefault="009F523A" w:rsidP="00590F9C">
      <w:bookmarkStart w:id="15" w:name="_Toc48698908"/>
      <w:bookmarkStart w:id="16" w:name="_Toc49934160"/>
    </w:p>
    <w:p w14:paraId="224B4175" w14:textId="77777777" w:rsidR="00FB71CB" w:rsidRPr="00923642" w:rsidRDefault="0018610D" w:rsidP="00590F9C">
      <w:r w:rsidRPr="003E7DC7">
        <w:t>The U.S. Department of Education (USED) allocates f</w:t>
      </w:r>
      <w:r w:rsidR="00FB71CB" w:rsidRPr="003E7DC7">
        <w:t xml:space="preserve">ederal funds </w:t>
      </w:r>
      <w:r w:rsidR="000E47F8" w:rsidRPr="003E7DC7">
        <w:t>for the</w:t>
      </w:r>
      <w:r w:rsidR="00011C51">
        <w:t xml:space="preserve"> Nita M. Lowey</w:t>
      </w:r>
      <w:r w:rsidR="000E47F8" w:rsidRPr="003E7DC7">
        <w:t xml:space="preserve"> 21st Century Community Learning Centers</w:t>
      </w:r>
      <w:r w:rsidR="00590F9C">
        <w:t xml:space="preserve"> (CCLC)</w:t>
      </w:r>
      <w:r w:rsidR="000E47F8" w:rsidRPr="003E7DC7">
        <w:t xml:space="preserve"> program</w:t>
      </w:r>
      <w:r w:rsidR="00FB71CB" w:rsidRPr="003E7DC7">
        <w:t xml:space="preserve"> on a formula basis to</w:t>
      </w:r>
      <w:r w:rsidR="000E47F8" w:rsidRPr="003E7DC7">
        <w:t xml:space="preserve"> enable</w:t>
      </w:r>
      <w:r w:rsidR="00FB71CB" w:rsidRPr="003E7DC7">
        <w:t xml:space="preserve"> the South Carolina Department of Education (SCDE) to manage and monitor th</w:t>
      </w:r>
      <w:r w:rsidR="00B47428" w:rsidRPr="003E7DC7">
        <w:t>is</w:t>
      </w:r>
      <w:r w:rsidR="00FB71CB" w:rsidRPr="003E7DC7">
        <w:t xml:space="preserve"> competitive subgrant program.</w:t>
      </w:r>
    </w:p>
    <w:p w14:paraId="3C1AD755" w14:textId="77777777" w:rsidR="00FB71CB" w:rsidRPr="00923642" w:rsidRDefault="00FB71CB" w:rsidP="004E5969"/>
    <w:p w14:paraId="6CC3A9B3" w14:textId="77777777" w:rsidR="00FB71CB" w:rsidRPr="00923642" w:rsidRDefault="00FB71CB" w:rsidP="00590F9C">
      <w:pPr>
        <w:pStyle w:val="Default"/>
        <w:rPr>
          <w:rFonts w:ascii="Times New Roman" w:hAnsi="Times New Roman"/>
        </w:rPr>
      </w:pPr>
      <w:r w:rsidRPr="004E5969">
        <w:rPr>
          <w:rFonts w:ascii="Times New Roman" w:hAnsi="Times New Roman"/>
        </w:rPr>
        <w:t>The</w:t>
      </w:r>
      <w:r w:rsidR="00B47428" w:rsidRPr="004E5969">
        <w:rPr>
          <w:rFonts w:ascii="Times New Roman" w:hAnsi="Times New Roman"/>
        </w:rPr>
        <w:t xml:space="preserve"> purpose of th</w:t>
      </w:r>
      <w:r w:rsidR="00D228AD">
        <w:rPr>
          <w:rFonts w:ascii="Times New Roman" w:hAnsi="Times New Roman"/>
        </w:rPr>
        <w:t xml:space="preserve">e </w:t>
      </w:r>
      <w:r w:rsidR="00DC2AD8">
        <w:rPr>
          <w:rFonts w:ascii="Times New Roman" w:hAnsi="Times New Roman"/>
        </w:rPr>
        <w:t xml:space="preserve">21st </w:t>
      </w:r>
      <w:r w:rsidR="00D228AD">
        <w:rPr>
          <w:rFonts w:ascii="Times New Roman" w:hAnsi="Times New Roman"/>
        </w:rPr>
        <w:t>CCLC</w:t>
      </w:r>
      <w:r w:rsidR="00B47428" w:rsidRPr="004E5969">
        <w:rPr>
          <w:rFonts w:ascii="Times New Roman" w:hAnsi="Times New Roman"/>
        </w:rPr>
        <w:t xml:space="preserve"> program, as stated in the</w:t>
      </w:r>
      <w:r w:rsidRPr="004E5969">
        <w:rPr>
          <w:rFonts w:ascii="Times New Roman" w:hAnsi="Times New Roman"/>
        </w:rPr>
        <w:t xml:space="preserve"> </w:t>
      </w:r>
      <w:hyperlink r:id="rId18" w:history="1">
        <w:r w:rsidRPr="001954EC">
          <w:rPr>
            <w:rStyle w:val="Hyperlink"/>
            <w:rFonts w:ascii="Times New Roman" w:hAnsi="Times New Roman"/>
          </w:rPr>
          <w:t>federal authorizing statute</w:t>
        </w:r>
      </w:hyperlink>
      <w:r w:rsidRPr="004E5969">
        <w:rPr>
          <w:rFonts w:ascii="Times New Roman" w:hAnsi="Times New Roman"/>
        </w:rPr>
        <w:t xml:space="preserve"> and </w:t>
      </w:r>
      <w:hyperlink r:id="rId19" w:history="1">
        <w:r w:rsidRPr="002579D0">
          <w:rPr>
            <w:rStyle w:val="Hyperlink"/>
            <w:rFonts w:ascii="Times New Roman" w:hAnsi="Times New Roman"/>
          </w:rPr>
          <w:t>non-regulatory guidance</w:t>
        </w:r>
      </w:hyperlink>
      <w:r w:rsidR="00B47428" w:rsidRPr="004E5969">
        <w:rPr>
          <w:rFonts w:ascii="Times New Roman" w:hAnsi="Times New Roman"/>
        </w:rPr>
        <w:t>,</w:t>
      </w:r>
      <w:r w:rsidRPr="004E5969">
        <w:rPr>
          <w:rFonts w:ascii="Times New Roman" w:hAnsi="Times New Roman"/>
        </w:rPr>
        <w:t xml:space="preserve"> is to p</w:t>
      </w:r>
      <w:r w:rsidRPr="00923642">
        <w:rPr>
          <w:rFonts w:ascii="Times New Roman" w:hAnsi="Times New Roman"/>
        </w:rPr>
        <w:t>rovide opportunities for communities to establish or expand activities in community learning centers that</w:t>
      </w:r>
    </w:p>
    <w:p w14:paraId="29521F5B" w14:textId="77777777" w:rsidR="00FB71CB" w:rsidRDefault="00FB71CB" w:rsidP="00A020B8">
      <w:pPr>
        <w:pStyle w:val="Default"/>
        <w:numPr>
          <w:ilvl w:val="0"/>
          <w:numId w:val="75"/>
        </w:numPr>
        <w:ind w:left="720" w:right="720"/>
        <w:rPr>
          <w:rFonts w:ascii="Times New Roman" w:hAnsi="Times New Roman"/>
        </w:rPr>
      </w:pPr>
      <w:r w:rsidRPr="00923642">
        <w:rPr>
          <w:rFonts w:ascii="Times New Roman" w:hAnsi="Times New Roman"/>
        </w:rPr>
        <w:t>provide opportunities for academic enrichment, including providing tutorial services to help students</w:t>
      </w:r>
      <w:r w:rsidR="0086407A">
        <w:rPr>
          <w:rFonts w:ascii="Times New Roman" w:hAnsi="Times New Roman"/>
        </w:rPr>
        <w:t>, particularly students</w:t>
      </w:r>
      <w:r w:rsidRPr="00923642">
        <w:rPr>
          <w:rFonts w:ascii="Times New Roman" w:hAnsi="Times New Roman"/>
        </w:rPr>
        <w:t xml:space="preserve"> who attend low-performing schools</w:t>
      </w:r>
      <w:r w:rsidR="0086407A">
        <w:rPr>
          <w:rFonts w:ascii="Times New Roman" w:hAnsi="Times New Roman"/>
        </w:rPr>
        <w:t>, to</w:t>
      </w:r>
      <w:r w:rsidRPr="00923642">
        <w:rPr>
          <w:rFonts w:ascii="Times New Roman" w:hAnsi="Times New Roman"/>
        </w:rPr>
        <w:t xml:space="preserve"> meet</w:t>
      </w:r>
      <w:r w:rsidR="00091908">
        <w:rPr>
          <w:rFonts w:ascii="Times New Roman" w:hAnsi="Times New Roman"/>
        </w:rPr>
        <w:t xml:space="preserve"> the challenging </w:t>
      </w:r>
      <w:r w:rsidR="00B15B51">
        <w:rPr>
          <w:rFonts w:ascii="Times New Roman" w:hAnsi="Times New Roman"/>
        </w:rPr>
        <w:t>s</w:t>
      </w:r>
      <w:r w:rsidR="00091908">
        <w:rPr>
          <w:rFonts w:ascii="Times New Roman" w:hAnsi="Times New Roman"/>
        </w:rPr>
        <w:t>tate academic standards</w:t>
      </w:r>
      <w:r w:rsidRPr="00680CE8">
        <w:rPr>
          <w:rFonts w:ascii="Times New Roman" w:hAnsi="Times New Roman"/>
        </w:rPr>
        <w:t>;</w:t>
      </w:r>
    </w:p>
    <w:p w14:paraId="4E89AC1E" w14:textId="77777777" w:rsidR="00FB71CB" w:rsidRDefault="00FB71CB" w:rsidP="00A020B8">
      <w:pPr>
        <w:pStyle w:val="Default"/>
        <w:numPr>
          <w:ilvl w:val="0"/>
          <w:numId w:val="75"/>
        </w:numPr>
        <w:ind w:left="720" w:right="720"/>
        <w:rPr>
          <w:rFonts w:ascii="Times New Roman" w:hAnsi="Times New Roman"/>
        </w:rPr>
      </w:pPr>
      <w:r w:rsidRPr="00680CE8">
        <w:rPr>
          <w:rFonts w:ascii="Times New Roman" w:hAnsi="Times New Roman"/>
        </w:rPr>
        <w:t>offer students a broad array of additional services, programs, and activities, such as youth development activities</w:t>
      </w:r>
      <w:r w:rsidR="00A20672">
        <w:rPr>
          <w:rFonts w:ascii="Times New Roman" w:hAnsi="Times New Roman"/>
        </w:rPr>
        <w:t>,</w:t>
      </w:r>
      <w:r w:rsidR="00091908">
        <w:rPr>
          <w:rFonts w:ascii="Times New Roman" w:hAnsi="Times New Roman"/>
        </w:rPr>
        <w:t xml:space="preserve"> service learning</w:t>
      </w:r>
      <w:r w:rsidR="00A20672">
        <w:rPr>
          <w:rFonts w:ascii="Times New Roman" w:hAnsi="Times New Roman"/>
        </w:rPr>
        <w:t>,</w:t>
      </w:r>
      <w:r w:rsidR="00091908">
        <w:rPr>
          <w:rFonts w:ascii="Times New Roman" w:hAnsi="Times New Roman"/>
        </w:rPr>
        <w:t xml:space="preserve"> nutrition and health education</w:t>
      </w:r>
      <w:r w:rsidR="00A20672">
        <w:rPr>
          <w:rFonts w:ascii="Times New Roman" w:hAnsi="Times New Roman"/>
        </w:rPr>
        <w:t>,</w:t>
      </w:r>
      <w:r w:rsidRPr="00680CE8">
        <w:rPr>
          <w:rFonts w:ascii="Times New Roman" w:hAnsi="Times New Roman"/>
        </w:rPr>
        <w:t xml:space="preserve"> drug and violence prevention programs</w:t>
      </w:r>
      <w:r w:rsidR="00A20672">
        <w:rPr>
          <w:rFonts w:ascii="Times New Roman" w:hAnsi="Times New Roman"/>
        </w:rPr>
        <w:t>,</w:t>
      </w:r>
      <w:r w:rsidRPr="00680CE8">
        <w:rPr>
          <w:rFonts w:ascii="Times New Roman" w:hAnsi="Times New Roman"/>
        </w:rPr>
        <w:t xml:space="preserve"> counseling programs</w:t>
      </w:r>
      <w:r w:rsidR="00A20672">
        <w:rPr>
          <w:rFonts w:ascii="Times New Roman" w:hAnsi="Times New Roman"/>
        </w:rPr>
        <w:t>,</w:t>
      </w:r>
      <w:r w:rsidRPr="00680CE8">
        <w:rPr>
          <w:rFonts w:ascii="Times New Roman" w:hAnsi="Times New Roman"/>
        </w:rPr>
        <w:t xml:space="preserve"> art</w:t>
      </w:r>
      <w:r w:rsidR="00091908">
        <w:rPr>
          <w:rFonts w:ascii="Times New Roman" w:hAnsi="Times New Roman"/>
        </w:rPr>
        <w:t>s</w:t>
      </w:r>
      <w:r w:rsidRPr="00680CE8">
        <w:rPr>
          <w:rFonts w:ascii="Times New Roman" w:hAnsi="Times New Roman"/>
        </w:rPr>
        <w:t xml:space="preserve">, music, </w:t>
      </w:r>
      <w:r w:rsidR="00091908">
        <w:rPr>
          <w:rFonts w:ascii="Times New Roman" w:hAnsi="Times New Roman"/>
        </w:rPr>
        <w:t>physical fitness and wellness programs</w:t>
      </w:r>
      <w:r w:rsidR="00A20672">
        <w:rPr>
          <w:rFonts w:ascii="Times New Roman" w:hAnsi="Times New Roman"/>
        </w:rPr>
        <w:t>,</w:t>
      </w:r>
      <w:r w:rsidR="00091908">
        <w:rPr>
          <w:rFonts w:ascii="Times New Roman" w:hAnsi="Times New Roman"/>
        </w:rPr>
        <w:t xml:space="preserve"> </w:t>
      </w:r>
      <w:r w:rsidRPr="00680CE8">
        <w:rPr>
          <w:rFonts w:ascii="Times New Roman" w:hAnsi="Times New Roman"/>
        </w:rPr>
        <w:t>technology education programs</w:t>
      </w:r>
      <w:r w:rsidR="00A20672">
        <w:rPr>
          <w:rFonts w:ascii="Times New Roman" w:hAnsi="Times New Roman"/>
        </w:rPr>
        <w:t>,</w:t>
      </w:r>
      <w:r w:rsidRPr="00680CE8">
        <w:rPr>
          <w:rFonts w:ascii="Times New Roman" w:hAnsi="Times New Roman"/>
        </w:rPr>
        <w:t xml:space="preserve"> </w:t>
      </w:r>
      <w:r w:rsidR="00091908">
        <w:rPr>
          <w:rFonts w:ascii="Times New Roman" w:hAnsi="Times New Roman"/>
        </w:rPr>
        <w:t>financial literacy programs</w:t>
      </w:r>
      <w:r w:rsidR="00A20672">
        <w:rPr>
          <w:rFonts w:ascii="Times New Roman" w:hAnsi="Times New Roman"/>
        </w:rPr>
        <w:t>,</w:t>
      </w:r>
      <w:r w:rsidR="00091908">
        <w:rPr>
          <w:rFonts w:ascii="Times New Roman" w:hAnsi="Times New Roman"/>
        </w:rPr>
        <w:t xml:space="preserve"> environmental literacy programs</w:t>
      </w:r>
      <w:r w:rsidR="00A20672">
        <w:rPr>
          <w:rFonts w:ascii="Times New Roman" w:hAnsi="Times New Roman"/>
        </w:rPr>
        <w:t>,</w:t>
      </w:r>
      <w:r w:rsidR="00091908">
        <w:rPr>
          <w:rFonts w:ascii="Times New Roman" w:hAnsi="Times New Roman"/>
        </w:rPr>
        <w:t xml:space="preserve"> mathematics, science, career and technical programs</w:t>
      </w:r>
      <w:r w:rsidR="00A20672">
        <w:rPr>
          <w:rFonts w:ascii="Times New Roman" w:hAnsi="Times New Roman"/>
        </w:rPr>
        <w:t>,</w:t>
      </w:r>
      <w:r w:rsidR="00091908">
        <w:rPr>
          <w:rFonts w:ascii="Times New Roman" w:hAnsi="Times New Roman"/>
        </w:rPr>
        <w:t xml:space="preserve"> internship or apprenticeship programs</w:t>
      </w:r>
      <w:r w:rsidR="00A20672">
        <w:rPr>
          <w:rFonts w:ascii="Times New Roman" w:hAnsi="Times New Roman"/>
        </w:rPr>
        <w:t>,</w:t>
      </w:r>
      <w:r w:rsidR="00091908">
        <w:rPr>
          <w:rFonts w:ascii="Times New Roman" w:hAnsi="Times New Roman"/>
        </w:rPr>
        <w:t xml:space="preserve"> and other ties to an in-demand industry sector or occupation</w:t>
      </w:r>
      <w:r w:rsidR="004C013C">
        <w:rPr>
          <w:rFonts w:ascii="Times New Roman" w:hAnsi="Times New Roman"/>
        </w:rPr>
        <w:t xml:space="preserve"> for high school</w:t>
      </w:r>
      <w:r w:rsidR="002C12A2">
        <w:rPr>
          <w:rFonts w:ascii="Times New Roman" w:hAnsi="Times New Roman"/>
        </w:rPr>
        <w:t xml:space="preserve"> students</w:t>
      </w:r>
      <w:r w:rsidR="004C013C">
        <w:rPr>
          <w:rFonts w:ascii="Times New Roman" w:hAnsi="Times New Roman"/>
        </w:rPr>
        <w:t xml:space="preserve"> </w:t>
      </w:r>
      <w:r w:rsidRPr="00680CE8">
        <w:rPr>
          <w:rFonts w:ascii="Times New Roman" w:hAnsi="Times New Roman"/>
        </w:rPr>
        <w:t>that are designed to reinforce and complement the regular academic program</w:t>
      </w:r>
      <w:r>
        <w:rPr>
          <w:rFonts w:ascii="Times New Roman" w:hAnsi="Times New Roman"/>
        </w:rPr>
        <w:t xml:space="preserve"> of participating students</w:t>
      </w:r>
      <w:r w:rsidR="008E526D">
        <w:rPr>
          <w:rFonts w:ascii="Times New Roman" w:hAnsi="Times New Roman"/>
        </w:rPr>
        <w:t>; and</w:t>
      </w:r>
    </w:p>
    <w:p w14:paraId="129CCE5F" w14:textId="77777777" w:rsidR="00FB71CB" w:rsidRPr="00680CE8" w:rsidRDefault="00FB71CB" w:rsidP="00A020B8">
      <w:pPr>
        <w:pStyle w:val="Default"/>
        <w:numPr>
          <w:ilvl w:val="0"/>
          <w:numId w:val="75"/>
        </w:numPr>
        <w:ind w:left="720" w:right="720"/>
        <w:rPr>
          <w:rFonts w:ascii="Times New Roman" w:hAnsi="Times New Roman"/>
        </w:rPr>
      </w:pPr>
      <w:proofErr w:type="gramStart"/>
      <w:r w:rsidRPr="00680CE8">
        <w:rPr>
          <w:rFonts w:ascii="Times New Roman" w:hAnsi="Times New Roman"/>
        </w:rPr>
        <w:t>offer</w:t>
      </w:r>
      <w:proofErr w:type="gramEnd"/>
      <w:r w:rsidRPr="00680CE8">
        <w:rPr>
          <w:rFonts w:ascii="Times New Roman" w:hAnsi="Times New Roman"/>
        </w:rPr>
        <w:t xml:space="preserve"> families of students served by </w:t>
      </w:r>
      <w:r w:rsidR="002C12A2">
        <w:rPr>
          <w:rFonts w:ascii="Times New Roman" w:hAnsi="Times New Roman"/>
        </w:rPr>
        <w:t xml:space="preserve">community learning </w:t>
      </w:r>
      <w:r w:rsidRPr="00680CE8">
        <w:rPr>
          <w:rFonts w:ascii="Times New Roman" w:hAnsi="Times New Roman"/>
        </w:rPr>
        <w:t>center</w:t>
      </w:r>
      <w:r w:rsidR="002C12A2">
        <w:rPr>
          <w:rFonts w:ascii="Times New Roman" w:hAnsi="Times New Roman"/>
        </w:rPr>
        <w:t>s</w:t>
      </w:r>
      <w:r w:rsidRPr="00680CE8">
        <w:rPr>
          <w:rFonts w:ascii="Times New Roman" w:hAnsi="Times New Roman"/>
        </w:rPr>
        <w:t xml:space="preserve"> opportunities for </w:t>
      </w:r>
      <w:r w:rsidR="004C013C">
        <w:rPr>
          <w:rFonts w:ascii="Times New Roman" w:hAnsi="Times New Roman"/>
        </w:rPr>
        <w:t xml:space="preserve">active and meaningful engagement in their children’s education, including opportunities for </w:t>
      </w:r>
      <w:r w:rsidRPr="00680CE8">
        <w:rPr>
          <w:rFonts w:ascii="Times New Roman" w:hAnsi="Times New Roman"/>
        </w:rPr>
        <w:t>literacy and related educational development.</w:t>
      </w:r>
    </w:p>
    <w:p w14:paraId="24A5D354" w14:textId="77777777" w:rsidR="00FB71CB" w:rsidRPr="00680CE8" w:rsidRDefault="00FB71CB" w:rsidP="004E5969">
      <w:pPr>
        <w:pStyle w:val="Default"/>
        <w:rPr>
          <w:rFonts w:ascii="Times New Roman" w:hAnsi="Times New Roman"/>
        </w:rPr>
      </w:pPr>
    </w:p>
    <w:p w14:paraId="08A8F591" w14:textId="77777777" w:rsidR="00FB71CB" w:rsidRPr="00680CE8" w:rsidRDefault="00FB71CB" w:rsidP="00590F9C">
      <w:r w:rsidRPr="00680CE8">
        <w:rPr>
          <w:color w:val="000000"/>
        </w:rPr>
        <w:t xml:space="preserve">A </w:t>
      </w:r>
      <w:r w:rsidR="00DC2AD8">
        <w:rPr>
          <w:color w:val="000000"/>
        </w:rPr>
        <w:t>21st</w:t>
      </w:r>
      <w:r w:rsidRPr="00680CE8">
        <w:rPr>
          <w:color w:val="000000"/>
        </w:rPr>
        <w:t xml:space="preserve"> </w:t>
      </w:r>
      <w:r w:rsidRPr="00680CE8">
        <w:t>CCLC</w:t>
      </w:r>
      <w:r>
        <w:t xml:space="preserve"> </w:t>
      </w:r>
      <w:r w:rsidRPr="00680CE8">
        <w:rPr>
          <w:color w:val="000000"/>
        </w:rPr>
        <w:t>offers academic, artistic, and cultural enrichment opportunities to students and their families during non-school hours (before or after school) or periods when school is not in session (</w:t>
      </w:r>
      <w:r w:rsidRPr="00923642">
        <w:rPr>
          <w:color w:val="000000"/>
        </w:rPr>
        <w:t>including holidays, weekends, or summer</w:t>
      </w:r>
      <w:r w:rsidR="007436B6">
        <w:rPr>
          <w:color w:val="000000"/>
        </w:rPr>
        <w:t>s</w:t>
      </w:r>
      <w:r w:rsidRPr="00923642">
        <w:rPr>
          <w:color w:val="000000"/>
        </w:rPr>
        <w:t xml:space="preserve">). </w:t>
      </w:r>
      <w:r w:rsidR="00B47428" w:rsidRPr="004E5969">
        <w:rPr>
          <w:color w:val="000000"/>
        </w:rPr>
        <w:t>A</w:t>
      </w:r>
      <w:r w:rsidRPr="004E5969">
        <w:rPr>
          <w:color w:val="000000"/>
        </w:rPr>
        <w:t xml:space="preserve"> community learning center “assists students </w:t>
      </w:r>
      <w:r w:rsidR="004C013C">
        <w:rPr>
          <w:color w:val="000000"/>
        </w:rPr>
        <w:t>to</w:t>
      </w:r>
      <w:r w:rsidRPr="004E5969">
        <w:rPr>
          <w:color w:val="000000"/>
        </w:rPr>
        <w:t xml:space="preserve"> meet </w:t>
      </w:r>
      <w:r w:rsidR="004C013C">
        <w:rPr>
          <w:color w:val="000000"/>
        </w:rPr>
        <w:t xml:space="preserve">the challenging </w:t>
      </w:r>
      <w:r w:rsidRPr="004E5969">
        <w:rPr>
          <w:color w:val="000000"/>
        </w:rPr>
        <w:t>state academic standards by providing the students with academic enrichment activities”</w:t>
      </w:r>
      <w:r w:rsidR="002D5FBF">
        <w:rPr>
          <w:color w:val="000000"/>
        </w:rPr>
        <w:t xml:space="preserve"> </w:t>
      </w:r>
      <w:r w:rsidR="00B47428" w:rsidRPr="004E5969">
        <w:rPr>
          <w:color w:val="000000"/>
        </w:rPr>
        <w:t>(</w:t>
      </w:r>
      <w:r w:rsidR="00CF3702">
        <w:rPr>
          <w:color w:val="000000"/>
        </w:rPr>
        <w:t>s</w:t>
      </w:r>
      <w:r w:rsidR="00063791" w:rsidRPr="004E5969">
        <w:rPr>
          <w:color w:val="000000"/>
        </w:rPr>
        <w:t>ee</w:t>
      </w:r>
      <w:r w:rsidR="00826032">
        <w:rPr>
          <w:color w:val="000000"/>
        </w:rPr>
        <w:t xml:space="preserve"> </w:t>
      </w:r>
      <w:r w:rsidR="00826032" w:rsidRPr="0054554C">
        <w:t xml:space="preserve">the </w:t>
      </w:r>
      <w:r w:rsidR="00826032" w:rsidRPr="0054554C">
        <w:rPr>
          <w:i/>
        </w:rPr>
        <w:t>Every Student Succeeds Act</w:t>
      </w:r>
      <w:r w:rsidR="00826032" w:rsidRPr="00826032">
        <w:t xml:space="preserve"> (ESSA)</w:t>
      </w:r>
      <w:r w:rsidR="00826032" w:rsidRPr="00DE20C1">
        <w:t>,</w:t>
      </w:r>
      <w:r w:rsidR="00063791" w:rsidRPr="004E5969">
        <w:rPr>
          <w:color w:val="000000"/>
        </w:rPr>
        <w:t xml:space="preserve"> </w:t>
      </w:r>
      <w:hyperlink r:id="rId20" w:history="1">
        <w:r w:rsidR="00B412ED" w:rsidRPr="002579D0">
          <w:rPr>
            <w:rStyle w:val="Hyperlink"/>
          </w:rPr>
          <w:t>S</w:t>
        </w:r>
        <w:r w:rsidR="00D63C8E" w:rsidRPr="002579D0">
          <w:rPr>
            <w:rStyle w:val="Hyperlink"/>
          </w:rPr>
          <w:t>ection</w:t>
        </w:r>
        <w:r w:rsidR="00B47428" w:rsidRPr="002579D0">
          <w:rPr>
            <w:rStyle w:val="Hyperlink"/>
          </w:rPr>
          <w:t xml:space="preserve"> 4201(b</w:t>
        </w:r>
        <w:proofErr w:type="gramStart"/>
        <w:r w:rsidR="00B47428" w:rsidRPr="002579D0">
          <w:rPr>
            <w:rStyle w:val="Hyperlink"/>
          </w:rPr>
          <w:t>)(</w:t>
        </w:r>
        <w:proofErr w:type="gramEnd"/>
        <w:r w:rsidR="00B47428" w:rsidRPr="002579D0">
          <w:rPr>
            <w:rStyle w:val="Hyperlink"/>
          </w:rPr>
          <w:t>1)</w:t>
        </w:r>
        <w:r w:rsidR="008A6877" w:rsidRPr="002579D0">
          <w:rPr>
            <w:rStyle w:val="Hyperlink"/>
          </w:rPr>
          <w:t>(A)</w:t>
        </w:r>
      </w:hyperlink>
      <w:r w:rsidR="002579D0">
        <w:rPr>
          <w:color w:val="000000"/>
        </w:rPr>
        <w:t>)</w:t>
      </w:r>
      <w:r w:rsidR="00CF3702">
        <w:rPr>
          <w:color w:val="000000"/>
        </w:rPr>
        <w:t>.</w:t>
      </w:r>
      <w:r w:rsidR="00B47428">
        <w:rPr>
          <w:color w:val="000000"/>
        </w:rPr>
        <w:t xml:space="preserve"> </w:t>
      </w:r>
      <w:r w:rsidRPr="00923642">
        <w:rPr>
          <w:color w:val="000000"/>
        </w:rPr>
        <w:t>Centers also provide students with “</w:t>
      </w:r>
      <w:r w:rsidR="00D9293F">
        <w:rPr>
          <w:color w:val="000000"/>
        </w:rPr>
        <w:t xml:space="preserve">a broad array of other </w:t>
      </w:r>
      <w:r w:rsidR="00D9293F" w:rsidRPr="00D9293F">
        <w:rPr>
          <w:color w:val="000000"/>
        </w:rPr>
        <w:t>activities</w:t>
      </w:r>
      <w:r w:rsidRPr="00D9293F">
        <w:rPr>
          <w:color w:val="000000"/>
        </w:rPr>
        <w:t xml:space="preserve"> (</w:t>
      </w:r>
      <w:r w:rsidR="00D9293F" w:rsidRPr="00D9293F">
        <w:rPr>
          <w:color w:val="000000"/>
        </w:rPr>
        <w:t xml:space="preserve">such as </w:t>
      </w:r>
      <w:r w:rsidR="00A20672">
        <w:rPr>
          <w:color w:val="000000"/>
        </w:rPr>
        <w:t>those listed in 2 above</w:t>
      </w:r>
      <w:r w:rsidR="003A6951" w:rsidRPr="00D9293F">
        <w:rPr>
          <w:color w:val="000000"/>
        </w:rPr>
        <w:t xml:space="preserve">) </w:t>
      </w:r>
      <w:r w:rsidRPr="00D9293F">
        <w:rPr>
          <w:color w:val="000000"/>
        </w:rPr>
        <w:t xml:space="preserve">during </w:t>
      </w:r>
      <w:r w:rsidR="003A6951" w:rsidRPr="00D9293F">
        <w:rPr>
          <w:color w:val="000000"/>
        </w:rPr>
        <w:t>non</w:t>
      </w:r>
      <w:r w:rsidR="00022158" w:rsidRPr="00D9293F">
        <w:rPr>
          <w:color w:val="000000"/>
        </w:rPr>
        <w:t>-</w:t>
      </w:r>
      <w:r w:rsidR="003A6951" w:rsidRPr="00D9293F">
        <w:rPr>
          <w:color w:val="000000"/>
        </w:rPr>
        <w:t xml:space="preserve">school hours or </w:t>
      </w:r>
      <w:r w:rsidRPr="00D9293F">
        <w:rPr>
          <w:color w:val="000000"/>
        </w:rPr>
        <w:t>periods w</w:t>
      </w:r>
      <w:r w:rsidR="004E0FA7" w:rsidRPr="00D9293F">
        <w:rPr>
          <w:color w:val="000000"/>
        </w:rPr>
        <w:t xml:space="preserve">hen school is not in session.” </w:t>
      </w:r>
      <w:r w:rsidRPr="00D9293F">
        <w:rPr>
          <w:color w:val="000000"/>
        </w:rPr>
        <w:t>A 21st C</w:t>
      </w:r>
      <w:r w:rsidRPr="00923642">
        <w:rPr>
          <w:color w:val="000000"/>
        </w:rPr>
        <w:t xml:space="preserve">CLC </w:t>
      </w:r>
      <w:r w:rsidRPr="001E7A43">
        <w:rPr>
          <w:i/>
          <w:color w:val="000000"/>
        </w:rPr>
        <w:t>must</w:t>
      </w:r>
      <w:r w:rsidRPr="00923642">
        <w:rPr>
          <w:color w:val="000000"/>
        </w:rPr>
        <w:t xml:space="preserve"> also serve the families of participating students </w:t>
      </w:r>
      <w:r w:rsidR="00A20672">
        <w:rPr>
          <w:color w:val="000000"/>
        </w:rPr>
        <w:t xml:space="preserve">with “opportunities for active and meaningful engagement in their children’s education, including opportunities for </w:t>
      </w:r>
      <w:r w:rsidRPr="00923642">
        <w:rPr>
          <w:color w:val="000000"/>
        </w:rPr>
        <w:t>literacy</w:t>
      </w:r>
      <w:r w:rsidR="00A20672">
        <w:rPr>
          <w:color w:val="000000"/>
        </w:rPr>
        <w:t xml:space="preserve"> and related educational development</w:t>
      </w:r>
      <w:r w:rsidRPr="00923642">
        <w:rPr>
          <w:color w:val="000000"/>
        </w:rPr>
        <w:t>.</w:t>
      </w:r>
      <w:r w:rsidR="00A20672">
        <w:rPr>
          <w:color w:val="000000"/>
        </w:rPr>
        <w:t>”</w:t>
      </w:r>
    </w:p>
    <w:p w14:paraId="54E16A0E" w14:textId="77777777" w:rsidR="00FB71CB" w:rsidRPr="00680CE8" w:rsidRDefault="00FB71CB" w:rsidP="004E5969"/>
    <w:p w14:paraId="66AE85A2" w14:textId="77777777" w:rsidR="00FB71CB" w:rsidRPr="00680CE8" w:rsidRDefault="00FB71CB" w:rsidP="00730386">
      <w:r>
        <w:rPr>
          <w:color w:val="000000"/>
        </w:rPr>
        <w:t>A 21st</w:t>
      </w:r>
      <w:r w:rsidRPr="00680CE8">
        <w:rPr>
          <w:color w:val="000000"/>
        </w:rPr>
        <w:t xml:space="preserve"> CCLC can be located in</w:t>
      </w:r>
      <w:r>
        <w:rPr>
          <w:color w:val="000000"/>
        </w:rPr>
        <w:t xml:space="preserve"> an</w:t>
      </w:r>
      <w:r w:rsidRPr="00680CE8">
        <w:rPr>
          <w:color w:val="000000"/>
        </w:rPr>
        <w:t xml:space="preserve"> elementary or secondary school or other</w:t>
      </w:r>
      <w:r>
        <w:rPr>
          <w:color w:val="000000"/>
        </w:rPr>
        <w:t xml:space="preserve"> similarly accessible facility</w:t>
      </w:r>
      <w:r w:rsidR="004E0FA7">
        <w:rPr>
          <w:color w:val="000000"/>
        </w:rPr>
        <w:t xml:space="preserve">. </w:t>
      </w:r>
      <w:r w:rsidRPr="00680CE8">
        <w:rPr>
          <w:color w:val="000000"/>
        </w:rPr>
        <w:t>Centers provide a range of high-quality services to support student learning and development, including tutoring and mentoring, homework</w:t>
      </w:r>
      <w:r w:rsidR="007436B6">
        <w:rPr>
          <w:color w:val="000000"/>
        </w:rPr>
        <w:t xml:space="preserve"> assistance</w:t>
      </w:r>
      <w:r w:rsidRPr="00680CE8">
        <w:rPr>
          <w:color w:val="000000"/>
        </w:rPr>
        <w:t>, academic enrichment (such as hands-on science or technology programs), and community service opportunities, as well as music, arts, sports</w:t>
      </w:r>
      <w:r>
        <w:rPr>
          <w:color w:val="000000"/>
        </w:rPr>
        <w:t>,</w:t>
      </w:r>
      <w:r w:rsidRPr="00680CE8">
        <w:rPr>
          <w:color w:val="000000"/>
        </w:rPr>
        <w:t xml:space="preserve"> and cultural activities.</w:t>
      </w:r>
    </w:p>
    <w:p w14:paraId="50497CEE" w14:textId="77777777" w:rsidR="0013421F" w:rsidRPr="009A78CE" w:rsidRDefault="0013421F" w:rsidP="004E5969">
      <w:pPr>
        <w:widowControl w:val="0"/>
      </w:pPr>
    </w:p>
    <w:p w14:paraId="2E4A9193" w14:textId="2F3C2848" w:rsidR="00096797" w:rsidRDefault="00E3388D" w:rsidP="00730386">
      <w:r w:rsidRPr="006D1567">
        <w:t>A</w:t>
      </w:r>
      <w:r w:rsidR="004E0FA7">
        <w:t>pproximately $</w:t>
      </w:r>
      <w:r w:rsidR="00DC2AD8">
        <w:t>4.</w:t>
      </w:r>
      <w:r w:rsidR="0019454D">
        <w:t>5</w:t>
      </w:r>
      <w:r w:rsidR="00AC43CA" w:rsidRPr="00FE0EEC">
        <w:t xml:space="preserve"> </w:t>
      </w:r>
      <w:r w:rsidR="00563CB2" w:rsidRPr="00FE0EEC">
        <w:t>million</w:t>
      </w:r>
      <w:r w:rsidR="00096793" w:rsidRPr="00FE0EEC">
        <w:t xml:space="preserve"> </w:t>
      </w:r>
      <w:r w:rsidRPr="00FE0EEC">
        <w:t>will be available</w:t>
      </w:r>
      <w:r w:rsidR="00096793" w:rsidRPr="00FE0EEC">
        <w:t xml:space="preserve"> for</w:t>
      </w:r>
      <w:r w:rsidR="00F71E3A" w:rsidRPr="00FE0EEC">
        <w:t xml:space="preserve"> new</w:t>
      </w:r>
      <w:r w:rsidR="00096793" w:rsidRPr="00FE0EEC">
        <w:t xml:space="preserve"> subgrants in this </w:t>
      </w:r>
      <w:r w:rsidR="0018610D" w:rsidRPr="00FE0EEC">
        <w:t xml:space="preserve">FY </w:t>
      </w:r>
      <w:r w:rsidR="00CD08FE" w:rsidRPr="00FE0EEC">
        <w:t>20</w:t>
      </w:r>
      <w:r w:rsidR="007341F6">
        <w:t>2</w:t>
      </w:r>
      <w:r w:rsidR="009E138D">
        <w:t>1</w:t>
      </w:r>
      <w:r w:rsidR="0018610D" w:rsidRPr="00FE0EEC">
        <w:t>–</w:t>
      </w:r>
      <w:r w:rsidR="001251C6" w:rsidRPr="00FE0EEC">
        <w:t>2</w:t>
      </w:r>
      <w:r w:rsidR="009E138D">
        <w:t>2</w:t>
      </w:r>
      <w:r w:rsidR="00E62CE5" w:rsidRPr="00FE0EEC">
        <w:t xml:space="preserve"> </w:t>
      </w:r>
      <w:r w:rsidR="00096793" w:rsidRPr="00FE0EEC">
        <w:t>fun</w:t>
      </w:r>
      <w:r w:rsidR="004E0FA7" w:rsidRPr="00FE0EEC">
        <w:t xml:space="preserve">ding cycle. </w:t>
      </w:r>
      <w:r w:rsidR="009A0A15" w:rsidRPr="00FE0EEC">
        <w:t xml:space="preserve">The SCDE anticipates awarding </w:t>
      </w:r>
      <w:r w:rsidR="008F0A95" w:rsidRPr="008B50FB">
        <w:t xml:space="preserve">approximately </w:t>
      </w:r>
      <w:r w:rsidR="001F775D" w:rsidRPr="008B50FB">
        <w:t>1</w:t>
      </w:r>
      <w:r w:rsidR="00D577A2" w:rsidRPr="008B50FB">
        <w:t>5</w:t>
      </w:r>
      <w:r w:rsidR="00DC2AD8" w:rsidRPr="008B50FB">
        <w:t>-</w:t>
      </w:r>
      <w:r w:rsidR="005308DB" w:rsidRPr="008B50FB">
        <w:t>17</w:t>
      </w:r>
      <w:r w:rsidR="00D577A2" w:rsidRPr="008B50FB">
        <w:t xml:space="preserve"> </w:t>
      </w:r>
      <w:r w:rsidR="009A0A15" w:rsidRPr="008B50FB">
        <w:t>subgrants</w:t>
      </w:r>
      <w:r w:rsidR="009A0A15" w:rsidRPr="00FE0EEC">
        <w:t>. Award amount</w:t>
      </w:r>
      <w:r w:rsidR="00CF3702" w:rsidRPr="00FE0EEC">
        <w:t>s</w:t>
      </w:r>
      <w:r w:rsidR="009A0A15" w:rsidRPr="00FE0EEC">
        <w:t xml:space="preserve"> will be </w:t>
      </w:r>
      <w:r w:rsidR="009A0A15" w:rsidRPr="00FE0EEC">
        <w:lastRenderedPageBreak/>
        <w:t>determined based on the type of applicant and the number of students to be served.</w:t>
      </w:r>
      <w:r w:rsidR="004E0FA7" w:rsidRPr="00FE0EEC">
        <w:t xml:space="preserve"> </w:t>
      </w:r>
      <w:r w:rsidR="00096797" w:rsidRPr="00FE0EEC">
        <w:t xml:space="preserve">All funding and </w:t>
      </w:r>
      <w:r w:rsidR="001E7A43" w:rsidRPr="00FE0EEC">
        <w:t>sub</w:t>
      </w:r>
      <w:r w:rsidR="00AC43CA" w:rsidRPr="00FE0EEC">
        <w:t>grant awards are</w:t>
      </w:r>
      <w:r w:rsidR="00426E5B" w:rsidRPr="00FE0EEC">
        <w:t xml:space="preserve"> </w:t>
      </w:r>
      <w:r w:rsidR="00096797" w:rsidRPr="00FE0EEC">
        <w:t>contingent upon allocations to the SCDE by the</w:t>
      </w:r>
      <w:r w:rsidR="00096797" w:rsidRPr="00680CE8">
        <w:t xml:space="preserve"> USED.</w:t>
      </w:r>
    </w:p>
    <w:p w14:paraId="7DBF8971" w14:textId="77777777" w:rsidR="00057998" w:rsidRDefault="00057998" w:rsidP="00730386"/>
    <w:p w14:paraId="3808BA79" w14:textId="6F6502A5" w:rsidR="00A31C66" w:rsidRPr="008B50FB" w:rsidRDefault="003E7DC7" w:rsidP="00730386">
      <w:r w:rsidRPr="008B50FB">
        <w:t xml:space="preserve">The maximum </w:t>
      </w:r>
      <w:r w:rsidR="001E7A43" w:rsidRPr="008B50FB">
        <w:t>sub</w:t>
      </w:r>
      <w:r w:rsidR="00305E34" w:rsidRPr="008B50FB">
        <w:t xml:space="preserve">grant funding period is </w:t>
      </w:r>
      <w:r w:rsidR="007B63AF" w:rsidRPr="008B50FB">
        <w:t xml:space="preserve">four years </w:t>
      </w:r>
      <w:r w:rsidR="001E7A43" w:rsidRPr="008B50FB">
        <w:t>(</w:t>
      </w:r>
      <w:r w:rsidR="007B63AF" w:rsidRPr="008B50FB">
        <w:t>August</w:t>
      </w:r>
      <w:r w:rsidR="00EC0847" w:rsidRPr="008B50FB">
        <w:t xml:space="preserve"> </w:t>
      </w:r>
      <w:r w:rsidRPr="008B50FB">
        <w:t xml:space="preserve">1, </w:t>
      </w:r>
      <w:r w:rsidR="00E62CE5" w:rsidRPr="008B50FB">
        <w:t>20</w:t>
      </w:r>
      <w:r w:rsidR="007C3AC9" w:rsidRPr="008B50FB">
        <w:t>2</w:t>
      </w:r>
      <w:r w:rsidR="009E138D" w:rsidRPr="008B50FB">
        <w:t>1</w:t>
      </w:r>
      <w:r w:rsidRPr="008B50FB">
        <w:t xml:space="preserve">, through July 31, </w:t>
      </w:r>
      <w:r w:rsidR="00E62CE5" w:rsidRPr="008B50FB">
        <w:t>202</w:t>
      </w:r>
      <w:r w:rsidR="009E138D" w:rsidRPr="008B50FB">
        <w:t>5</w:t>
      </w:r>
      <w:r w:rsidR="001E7A43" w:rsidRPr="008B50FB">
        <w:t>) and is</w:t>
      </w:r>
      <w:r w:rsidRPr="008B50FB">
        <w:t xml:space="preserve"> subject to </w:t>
      </w:r>
      <w:r w:rsidR="00925216" w:rsidRPr="008B50FB">
        <w:t xml:space="preserve">the </w:t>
      </w:r>
      <w:r w:rsidRPr="008B50FB">
        <w:t xml:space="preserve">availability of funds and </w:t>
      </w:r>
      <w:r w:rsidR="00925216" w:rsidRPr="008B50FB">
        <w:t xml:space="preserve">programs </w:t>
      </w:r>
      <w:r w:rsidRPr="008B50FB">
        <w:t xml:space="preserve">meeting all project requirements. </w:t>
      </w:r>
      <w:r w:rsidR="002E24C4" w:rsidRPr="008B50FB">
        <w:t>O</w:t>
      </w:r>
      <w:r w:rsidRPr="008B50FB">
        <w:t xml:space="preserve">fficial </w:t>
      </w:r>
      <w:r w:rsidR="001954EC" w:rsidRPr="008B50FB">
        <w:t>sub</w:t>
      </w:r>
      <w:r w:rsidRPr="008B50FB">
        <w:t>grant award documents will be processed annually as yearly continuation of funding is not automatic.</w:t>
      </w:r>
      <w:r w:rsidR="004E0FA7" w:rsidRPr="008B50FB">
        <w:t xml:space="preserve"> </w:t>
      </w:r>
      <w:r w:rsidR="00B37555" w:rsidRPr="008B50FB">
        <w:t xml:space="preserve">The </w:t>
      </w:r>
      <w:r w:rsidR="00542266" w:rsidRPr="008B50FB">
        <w:t>sub</w:t>
      </w:r>
      <w:r w:rsidR="003C5BA4" w:rsidRPr="008B50FB">
        <w:t>g</w:t>
      </w:r>
      <w:r w:rsidR="00B37555" w:rsidRPr="008B50FB">
        <w:t xml:space="preserve">rant </w:t>
      </w:r>
      <w:r w:rsidRPr="008B50FB">
        <w:t>budget period</w:t>
      </w:r>
      <w:r w:rsidR="002E24C4" w:rsidRPr="008B50FB">
        <w:t xml:space="preserve"> for year one</w:t>
      </w:r>
      <w:r w:rsidR="00B37555" w:rsidRPr="008B50FB">
        <w:t xml:space="preserve"> is </w:t>
      </w:r>
      <w:r w:rsidR="007B63AF" w:rsidRPr="008B50FB">
        <w:t xml:space="preserve">August </w:t>
      </w:r>
      <w:r w:rsidR="00B37555" w:rsidRPr="008B50FB">
        <w:t xml:space="preserve">1, </w:t>
      </w:r>
      <w:r w:rsidR="00996886" w:rsidRPr="008B50FB">
        <w:t>202</w:t>
      </w:r>
      <w:r w:rsidR="009E138D" w:rsidRPr="008B50FB">
        <w:t>1</w:t>
      </w:r>
      <w:r w:rsidR="000E3AF2" w:rsidRPr="008B50FB">
        <w:t>,</w:t>
      </w:r>
      <w:r w:rsidR="00525E0F" w:rsidRPr="008B50FB">
        <w:t xml:space="preserve"> through </w:t>
      </w:r>
      <w:r w:rsidR="00B37555" w:rsidRPr="008B50FB">
        <w:t xml:space="preserve">July 31, </w:t>
      </w:r>
      <w:r w:rsidR="00E62CE5" w:rsidRPr="008B50FB">
        <w:t>20</w:t>
      </w:r>
      <w:r w:rsidR="001251C6" w:rsidRPr="008B50FB">
        <w:t>2</w:t>
      </w:r>
      <w:r w:rsidR="009E138D" w:rsidRPr="008B50FB">
        <w:t>2</w:t>
      </w:r>
      <w:r w:rsidR="00C034D2" w:rsidRPr="008B50FB">
        <w:t>.</w:t>
      </w:r>
    </w:p>
    <w:p w14:paraId="41E688B3" w14:textId="77777777" w:rsidR="001E7A43" w:rsidRPr="008B50FB" w:rsidRDefault="001E7A43" w:rsidP="00003AE2"/>
    <w:p w14:paraId="44172593" w14:textId="6CAE9613" w:rsidR="001E7A43" w:rsidRDefault="001E7A43" w:rsidP="00730386">
      <w:r w:rsidRPr="008B50FB">
        <w:t xml:space="preserve">The </w:t>
      </w:r>
      <w:proofErr w:type="spellStart"/>
      <w:r w:rsidRPr="008B50FB">
        <w:t>subgrantee</w:t>
      </w:r>
      <w:proofErr w:type="spellEnd"/>
      <w:r w:rsidRPr="008B50FB">
        <w:t xml:space="preserve"> may obligate funds </w:t>
      </w:r>
      <w:r w:rsidR="000771FB" w:rsidRPr="008B50FB">
        <w:t xml:space="preserve">on or after August </w:t>
      </w:r>
      <w:proofErr w:type="gramStart"/>
      <w:r w:rsidR="000771FB" w:rsidRPr="008B50FB">
        <w:t>1.</w:t>
      </w:r>
      <w:r w:rsidR="002E24C4" w:rsidRPr="008B50FB">
        <w:t>;</w:t>
      </w:r>
      <w:r w:rsidR="004E0FA7" w:rsidRPr="008B50FB">
        <w:t>.</w:t>
      </w:r>
      <w:proofErr w:type="gramEnd"/>
      <w:r w:rsidR="004E0FA7" w:rsidRPr="008B50FB">
        <w:t xml:space="preserve"> </w:t>
      </w:r>
      <w:r w:rsidRPr="008B50FB">
        <w:t xml:space="preserve">Grant payments are made on a cost-reimbursement basis so applicants </w:t>
      </w:r>
      <w:r w:rsidR="0063732E" w:rsidRPr="008B50FB">
        <w:t xml:space="preserve">are required to </w:t>
      </w:r>
      <w:r w:rsidRPr="008B50FB">
        <w:t xml:space="preserve">have at least three months of operating funds at their disposal </w:t>
      </w:r>
      <w:r w:rsidR="00BC5CA2" w:rsidRPr="008B50FB">
        <w:t>to implement the</w:t>
      </w:r>
      <w:r w:rsidR="002E24C4" w:rsidRPr="008B50FB">
        <w:t xml:space="preserve"> program</w:t>
      </w:r>
      <w:r w:rsidRPr="008B50FB">
        <w:t xml:space="preserve"> </w:t>
      </w:r>
      <w:r w:rsidR="00BC5CA2" w:rsidRPr="008B50FB">
        <w:t>t</w:t>
      </w:r>
      <w:r w:rsidRPr="008B50FB">
        <w:t xml:space="preserve">o compensate for </w:t>
      </w:r>
      <w:r w:rsidR="00525E0F" w:rsidRPr="008B50FB">
        <w:t>any</w:t>
      </w:r>
      <w:r w:rsidR="00525E0F">
        <w:t xml:space="preserve"> delays</w:t>
      </w:r>
      <w:r>
        <w:t xml:space="preserve"> in receiving reimbursement payments</w:t>
      </w:r>
      <w:r w:rsidRPr="005A1E12">
        <w:t>.</w:t>
      </w:r>
    </w:p>
    <w:p w14:paraId="47095D7B" w14:textId="77777777" w:rsidR="00A31C66" w:rsidRDefault="00A31C66" w:rsidP="00A46B35">
      <w:pPr>
        <w:tabs>
          <w:tab w:val="left" w:pos="720"/>
          <w:tab w:val="left" w:pos="2016"/>
          <w:tab w:val="left" w:pos="3168"/>
          <w:tab w:val="left" w:pos="3744"/>
          <w:tab w:val="left" w:pos="6048"/>
        </w:tabs>
      </w:pPr>
    </w:p>
    <w:p w14:paraId="4D5412CC" w14:textId="77777777" w:rsidR="007B63AF" w:rsidRPr="007B63AF" w:rsidRDefault="00A46B35" w:rsidP="007B63AF">
      <w:pPr>
        <w:autoSpaceDE w:val="0"/>
        <w:autoSpaceDN w:val="0"/>
        <w:adjustRightInd w:val="0"/>
        <w:rPr>
          <w:color w:val="000000"/>
        </w:rPr>
      </w:pPr>
      <w:r>
        <w:rPr>
          <w:color w:val="000000"/>
        </w:rPr>
        <w:t>Applicants</w:t>
      </w:r>
      <w:r w:rsidRPr="003E7DC7">
        <w:t xml:space="preserve"> </w:t>
      </w:r>
      <w:r w:rsidR="00BE7DE6">
        <w:rPr>
          <w:color w:val="000000"/>
        </w:rPr>
        <w:t>may</w:t>
      </w:r>
      <w:r>
        <w:rPr>
          <w:color w:val="000000"/>
        </w:rPr>
        <w:t xml:space="preserve"> </w:t>
      </w:r>
      <w:r w:rsidRPr="005B1FC7">
        <w:rPr>
          <w:color w:val="000000"/>
        </w:rPr>
        <w:t xml:space="preserve">propose to </w:t>
      </w:r>
      <w:r w:rsidR="007B63AF">
        <w:rPr>
          <w:color w:val="000000"/>
        </w:rPr>
        <w:t xml:space="preserve">serve </w:t>
      </w:r>
      <w:r w:rsidR="007B63AF" w:rsidRPr="007B63AF">
        <w:rPr>
          <w:color w:val="000000"/>
        </w:rPr>
        <w:t xml:space="preserve">students who primarily attend— </w:t>
      </w:r>
    </w:p>
    <w:p w14:paraId="2D61F128" w14:textId="77777777" w:rsidR="007B63AF" w:rsidRPr="003844C1" w:rsidRDefault="007B63AF" w:rsidP="00A020B8">
      <w:pPr>
        <w:pStyle w:val="ListParagraph"/>
        <w:numPr>
          <w:ilvl w:val="0"/>
          <w:numId w:val="94"/>
        </w:numPr>
        <w:autoSpaceDE w:val="0"/>
        <w:autoSpaceDN w:val="0"/>
        <w:adjustRightInd w:val="0"/>
        <w:rPr>
          <w:color w:val="000000"/>
        </w:rPr>
      </w:pPr>
      <w:r w:rsidRPr="009F4BA4">
        <w:rPr>
          <w:color w:val="000000"/>
        </w:rPr>
        <w:t xml:space="preserve">schools </w:t>
      </w:r>
      <w:r w:rsidR="0086342B">
        <w:rPr>
          <w:color w:val="000000"/>
        </w:rPr>
        <w:t>implementing comprehensive support and improvement activities</w:t>
      </w:r>
      <w:r w:rsidR="00252EEC">
        <w:rPr>
          <w:color w:val="000000"/>
        </w:rPr>
        <w:t xml:space="preserve"> (CSI)</w:t>
      </w:r>
      <w:r w:rsidR="0086342B">
        <w:rPr>
          <w:color w:val="000000"/>
        </w:rPr>
        <w:t xml:space="preserve"> or targeted support and improvement activities</w:t>
      </w:r>
      <w:r w:rsidR="00252EEC">
        <w:rPr>
          <w:color w:val="000000"/>
        </w:rPr>
        <w:t xml:space="preserve"> (TSI)</w:t>
      </w:r>
      <w:r w:rsidRPr="009F4BA4">
        <w:rPr>
          <w:color w:val="000000"/>
        </w:rPr>
        <w:t xml:space="preserve"> under</w:t>
      </w:r>
      <w:r w:rsidR="008B094E">
        <w:rPr>
          <w:color w:val="000000"/>
        </w:rPr>
        <w:t xml:space="preserve"> </w:t>
      </w:r>
      <w:hyperlink r:id="rId21" w:history="1">
        <w:r w:rsidR="00D4440F" w:rsidRPr="009F4BA4">
          <w:rPr>
            <w:rStyle w:val="Hyperlink"/>
          </w:rPr>
          <w:t>Section 4203 (a)(3)(A)</w:t>
        </w:r>
      </w:hyperlink>
      <w:r w:rsidR="008B094E">
        <w:rPr>
          <w:color w:val="000000"/>
        </w:rPr>
        <w:t>,</w:t>
      </w:r>
      <w:r w:rsidR="004050C1">
        <w:rPr>
          <w:color w:val="000000"/>
        </w:rPr>
        <w:t xml:space="preserve"> and</w:t>
      </w:r>
    </w:p>
    <w:p w14:paraId="216D453A" w14:textId="77777777" w:rsidR="00A63008" w:rsidRDefault="0086342B" w:rsidP="00A63008">
      <w:pPr>
        <w:pStyle w:val="ListParagraph"/>
        <w:numPr>
          <w:ilvl w:val="0"/>
          <w:numId w:val="94"/>
        </w:numPr>
        <w:autoSpaceDE w:val="0"/>
        <w:autoSpaceDN w:val="0"/>
        <w:adjustRightInd w:val="0"/>
        <w:rPr>
          <w:color w:val="000000"/>
        </w:rPr>
      </w:pPr>
      <w:proofErr w:type="gramStart"/>
      <w:r>
        <w:rPr>
          <w:color w:val="000000"/>
        </w:rPr>
        <w:t>other</w:t>
      </w:r>
      <w:proofErr w:type="gramEnd"/>
      <w:r>
        <w:rPr>
          <w:color w:val="000000"/>
        </w:rPr>
        <w:t xml:space="preserve"> </w:t>
      </w:r>
      <w:r w:rsidR="007B63AF" w:rsidRPr="009F4BA4">
        <w:rPr>
          <w:color w:val="000000"/>
        </w:rPr>
        <w:t xml:space="preserve">schools </w:t>
      </w:r>
      <w:r>
        <w:rPr>
          <w:color w:val="000000"/>
        </w:rPr>
        <w:t>determined by the LEA to be in need of intervention and support</w:t>
      </w:r>
      <w:r w:rsidR="004050C1">
        <w:rPr>
          <w:color w:val="000000"/>
        </w:rPr>
        <w:t>.</w:t>
      </w:r>
    </w:p>
    <w:p w14:paraId="780596A9" w14:textId="77777777" w:rsidR="004050C1" w:rsidRPr="004050C1" w:rsidRDefault="004050C1" w:rsidP="004050C1">
      <w:pPr>
        <w:pStyle w:val="ListParagraph"/>
        <w:autoSpaceDE w:val="0"/>
        <w:autoSpaceDN w:val="0"/>
        <w:adjustRightInd w:val="0"/>
        <w:rPr>
          <w:color w:val="000000"/>
        </w:rPr>
      </w:pPr>
    </w:p>
    <w:p w14:paraId="0971D45F" w14:textId="7389DB02" w:rsidR="00F337CA" w:rsidRPr="00F337CA" w:rsidRDefault="003D15C6" w:rsidP="00F337CA">
      <w:pPr>
        <w:rPr>
          <w:color w:val="000000"/>
        </w:rPr>
      </w:pPr>
      <w:r>
        <w:rPr>
          <w:color w:val="000000"/>
        </w:rPr>
        <w:t>The lists</w:t>
      </w:r>
      <w:r w:rsidR="00D833E1">
        <w:rPr>
          <w:color w:val="000000"/>
        </w:rPr>
        <w:t xml:space="preserve"> of schools identified as </w:t>
      </w:r>
      <w:hyperlink r:id="rId22" w:history="1">
        <w:r w:rsidR="00D833E1" w:rsidRPr="00D833E1">
          <w:rPr>
            <w:rStyle w:val="Hyperlink"/>
          </w:rPr>
          <w:t>TSI</w:t>
        </w:r>
      </w:hyperlink>
      <w:r w:rsidR="00D833E1">
        <w:rPr>
          <w:color w:val="000000"/>
        </w:rPr>
        <w:t xml:space="preserve"> and </w:t>
      </w:r>
      <w:hyperlink r:id="rId23" w:history="1">
        <w:r w:rsidR="00D833E1" w:rsidRPr="00D833E1">
          <w:rPr>
            <w:rStyle w:val="Hyperlink"/>
          </w:rPr>
          <w:t>CSI</w:t>
        </w:r>
      </w:hyperlink>
      <w:r w:rsidR="00D833E1">
        <w:rPr>
          <w:color w:val="000000"/>
        </w:rPr>
        <w:t xml:space="preserve"> are available on the agency Web site.</w:t>
      </w:r>
    </w:p>
    <w:p w14:paraId="6EED0777" w14:textId="77777777" w:rsidR="00A63008" w:rsidRDefault="00A63008" w:rsidP="00A63008">
      <w:pPr>
        <w:rPr>
          <w:color w:val="000000"/>
        </w:rPr>
      </w:pPr>
    </w:p>
    <w:p w14:paraId="164460F6" w14:textId="77777777" w:rsidR="00A63008" w:rsidRPr="00A63008" w:rsidRDefault="00A63008" w:rsidP="00A63008">
      <w:r>
        <w:rPr>
          <w:color w:val="000000"/>
        </w:rPr>
        <w:t>A</w:t>
      </w:r>
      <w:r w:rsidR="00542266">
        <w:rPr>
          <w:color w:val="000000"/>
        </w:rPr>
        <w:t>lso, a</w:t>
      </w:r>
      <w:r>
        <w:rPr>
          <w:color w:val="000000"/>
        </w:rPr>
        <w:t xml:space="preserve">pplicants </w:t>
      </w:r>
      <w:r w:rsidR="006C1830">
        <w:rPr>
          <w:color w:val="000000"/>
        </w:rPr>
        <w:t>must</w:t>
      </w:r>
      <w:r w:rsidR="00542266">
        <w:rPr>
          <w:color w:val="000000"/>
        </w:rPr>
        <w:t xml:space="preserve"> propose to</w:t>
      </w:r>
      <w:r w:rsidR="006C1830">
        <w:rPr>
          <w:color w:val="000000"/>
        </w:rPr>
        <w:t xml:space="preserve"> </w:t>
      </w:r>
      <w:r>
        <w:rPr>
          <w:color w:val="000000"/>
        </w:rPr>
        <w:t xml:space="preserve">serve </w:t>
      </w:r>
      <w:r w:rsidRPr="003844C1">
        <w:rPr>
          <w:color w:val="000000"/>
        </w:rPr>
        <w:t xml:space="preserve">the families of students (see </w:t>
      </w:r>
      <w:hyperlink r:id="rId24" w:history="1">
        <w:r w:rsidRPr="009F4BA4">
          <w:rPr>
            <w:rStyle w:val="Hyperlink"/>
          </w:rPr>
          <w:t>Section 4203 (a</w:t>
        </w:r>
        <w:proofErr w:type="gramStart"/>
        <w:r w:rsidRPr="009F4BA4">
          <w:rPr>
            <w:rStyle w:val="Hyperlink"/>
          </w:rPr>
          <w:t>)(</w:t>
        </w:r>
        <w:proofErr w:type="gramEnd"/>
        <w:r w:rsidRPr="009F4BA4">
          <w:rPr>
            <w:rStyle w:val="Hyperlink"/>
          </w:rPr>
          <w:t>3)(A)</w:t>
        </w:r>
      </w:hyperlink>
      <w:r w:rsidRPr="003844C1">
        <w:rPr>
          <w:color w:val="000000"/>
        </w:rPr>
        <w:t>)</w:t>
      </w:r>
      <w:r w:rsidR="00D4440F">
        <w:rPr>
          <w:color w:val="000000"/>
        </w:rPr>
        <w:t>.</w:t>
      </w:r>
    </w:p>
    <w:p w14:paraId="5848733D" w14:textId="77777777" w:rsidR="00841815" w:rsidRDefault="00841815" w:rsidP="00730386">
      <w:pPr>
        <w:autoSpaceDE w:val="0"/>
        <w:autoSpaceDN w:val="0"/>
        <w:adjustRightInd w:val="0"/>
      </w:pPr>
    </w:p>
    <w:p w14:paraId="6E79DC00" w14:textId="77777777" w:rsidR="00A46B35" w:rsidRDefault="00A46B35" w:rsidP="00730386">
      <w:pPr>
        <w:autoSpaceDE w:val="0"/>
        <w:autoSpaceDN w:val="0"/>
        <w:adjustRightInd w:val="0"/>
      </w:pPr>
      <w:proofErr w:type="spellStart"/>
      <w:r>
        <w:t>Subg</w:t>
      </w:r>
      <w:r w:rsidRPr="005B1FC7">
        <w:t>rantees</w:t>
      </w:r>
      <w:proofErr w:type="spellEnd"/>
      <w:r w:rsidRPr="005B1FC7">
        <w:t xml:space="preserve"> must serve the same cohort of students daily and keep attendance r</w:t>
      </w:r>
      <w:r w:rsidR="004E0FA7">
        <w:t>ecords of program participants.</w:t>
      </w:r>
      <w:r w:rsidRPr="005B1FC7">
        <w:t xml:space="preserve"> All student participants are </w:t>
      </w:r>
      <w:r w:rsidRPr="008861AD">
        <w:rPr>
          <w:i/>
        </w:rPr>
        <w:t>required</w:t>
      </w:r>
      <w:r w:rsidRPr="008861AD">
        <w:t xml:space="preserve"> </w:t>
      </w:r>
      <w:r w:rsidRPr="005B1FC7">
        <w:t xml:space="preserve">to be enrolled in </w:t>
      </w:r>
      <w:r w:rsidRPr="00525E0F">
        <w:rPr>
          <w:i/>
        </w:rPr>
        <w:t>all</w:t>
      </w:r>
      <w:r>
        <w:t xml:space="preserve"> components of the program (i.e.</w:t>
      </w:r>
      <w:r w:rsidR="00B36DEB">
        <w:t>,</w:t>
      </w:r>
      <w:r w:rsidRPr="005B1FC7">
        <w:t xml:space="preserve"> before</w:t>
      </w:r>
      <w:r w:rsidR="006D0B81">
        <w:t>-</w:t>
      </w:r>
      <w:r>
        <w:t xml:space="preserve">school, </w:t>
      </w:r>
      <w:r w:rsidRPr="005B1FC7">
        <w:t>after</w:t>
      </w:r>
      <w:r w:rsidR="006D0B81">
        <w:t>-</w:t>
      </w:r>
      <w:r w:rsidRPr="005B1FC7">
        <w:t>school</w:t>
      </w:r>
      <w:r>
        <w:t>, summer)</w:t>
      </w:r>
      <w:r w:rsidRPr="005B1FC7">
        <w:t xml:space="preserve"> and attend</w:t>
      </w:r>
      <w:r w:rsidRPr="0003416B">
        <w:t xml:space="preserve"> regularly</w:t>
      </w:r>
      <w:r>
        <w:t>.</w:t>
      </w:r>
    </w:p>
    <w:p w14:paraId="53F9DAF8" w14:textId="77777777" w:rsidR="00A46B35" w:rsidRDefault="00A46B35" w:rsidP="00A46B35"/>
    <w:p w14:paraId="33523662" w14:textId="40887122" w:rsidR="009A0A15" w:rsidRDefault="009A0A15" w:rsidP="00730386">
      <w:r w:rsidRPr="00680CE8">
        <w:t>The following table provide</w:t>
      </w:r>
      <w:r w:rsidR="00162DEA">
        <w:t>s</w:t>
      </w:r>
      <w:r w:rsidRPr="00680CE8">
        <w:t xml:space="preserve"> the maximum funding available for proposed </w:t>
      </w:r>
      <w:r>
        <w:t>21st</w:t>
      </w:r>
      <w:r w:rsidRPr="00680CE8">
        <w:t xml:space="preserve"> CCLC programs</w:t>
      </w:r>
      <w:r w:rsidR="00260A59">
        <w:t xml:space="preserve"> under this competition</w:t>
      </w:r>
      <w:r w:rsidRPr="00680CE8">
        <w:t>.</w:t>
      </w:r>
      <w:r w:rsidR="00A31C66">
        <w:t xml:space="preserve"> </w:t>
      </w:r>
      <w:r w:rsidRPr="00680CE8">
        <w:t xml:space="preserve">Federal law requires that the minimum amount that may be awarded to a </w:t>
      </w:r>
      <w:proofErr w:type="spellStart"/>
      <w:r w:rsidRPr="00680CE8">
        <w:t>subgrantee</w:t>
      </w:r>
      <w:proofErr w:type="spellEnd"/>
      <w:r w:rsidRPr="00680CE8">
        <w:t xml:space="preserve"> </w:t>
      </w:r>
      <w:r>
        <w:t>for any grant year is $50,000.</w:t>
      </w:r>
      <w:r w:rsidR="00DC2AD8">
        <w:t xml:space="preserve">  Please note that the</w:t>
      </w:r>
      <w:r w:rsidR="00B3663E">
        <w:t xml:space="preserve"> maximum cost allowed per student is considered to be your total budget to operate y</w:t>
      </w:r>
      <w:r w:rsidR="00DC2AD8">
        <w:t>our program.  For example, at 100</w:t>
      </w:r>
      <w:r w:rsidR="00B3663E">
        <w:t xml:space="preserve"> students, with your program operating for 12 hours per week, your budg</w:t>
      </w:r>
      <w:r w:rsidR="0091171F">
        <w:t>et for Years 1 and 2 would be $200,000 (100 students x $2,000) and w</w:t>
      </w:r>
      <w:r w:rsidR="00B3663E">
        <w:t xml:space="preserve">ould include all of your operating costs: salaries, fringe, purchased services, supplies, other and indirect cost.  See table below for maximum budget for years 3 and 4.  </w:t>
      </w:r>
    </w:p>
    <w:p w14:paraId="73FD22B8" w14:textId="77777777" w:rsidR="009A0A15" w:rsidRDefault="009A0A15" w:rsidP="00A46B35"/>
    <w:p w14:paraId="5129D3DF" w14:textId="77777777" w:rsidR="00F8690F" w:rsidRPr="006B6DFD" w:rsidRDefault="009A0A15" w:rsidP="005C1DBE">
      <w:pPr>
        <w:rPr>
          <w:b/>
        </w:rPr>
      </w:pPr>
      <w:r w:rsidRPr="006B6DFD">
        <w:rPr>
          <w:b/>
        </w:rPr>
        <w:t>Table 1</w:t>
      </w:r>
      <w:r w:rsidR="00F8690F" w:rsidRPr="006B6DFD">
        <w:rPr>
          <w:b/>
        </w:rPr>
        <w:t xml:space="preserve">: Funding Limits for </w:t>
      </w:r>
      <w:r w:rsidR="00641F18">
        <w:rPr>
          <w:b/>
        </w:rPr>
        <w:t>New Projects</w:t>
      </w:r>
    </w:p>
    <w:p w14:paraId="4CB1E28F" w14:textId="77777777" w:rsidR="00C34B20" w:rsidRDefault="009B4E16" w:rsidP="00730386">
      <w:bookmarkStart w:id="17" w:name="_Toc244586697"/>
      <w:r>
        <w:t>Operating at least 10 hours per week for at least 30 weeks (minimum requirements).</w:t>
      </w:r>
    </w:p>
    <w:tbl>
      <w:tblPr>
        <w:tblStyle w:val="TableGrid"/>
        <w:tblW w:w="0" w:type="auto"/>
        <w:tblLook w:val="04A0" w:firstRow="1" w:lastRow="0" w:firstColumn="1" w:lastColumn="0" w:noHBand="0" w:noVBand="1"/>
        <w:tblCaption w:val="Table 1: Funding Limits for New Projects"/>
        <w:tblDescription w:val="Columns indicating Hours of Operation, Project Period, Maximum Request, and Per Student Cost."/>
      </w:tblPr>
      <w:tblGrid>
        <w:gridCol w:w="3168"/>
        <w:gridCol w:w="2790"/>
        <w:gridCol w:w="1620"/>
        <w:gridCol w:w="1440"/>
      </w:tblGrid>
      <w:tr w:rsidR="00EE5948" w14:paraId="1DEAFD6E" w14:textId="77777777" w:rsidTr="00781BA1">
        <w:trPr>
          <w:tblHeader/>
        </w:trPr>
        <w:tc>
          <w:tcPr>
            <w:tcW w:w="3168" w:type="dxa"/>
            <w:tcBorders>
              <w:top w:val="single" w:sz="8" w:space="0" w:color="auto"/>
              <w:bottom w:val="single" w:sz="8" w:space="0" w:color="auto"/>
            </w:tcBorders>
            <w:shd w:val="clear" w:color="auto" w:fill="BFBFBF" w:themeFill="background1" w:themeFillShade="BF"/>
            <w:vAlign w:val="bottom"/>
          </w:tcPr>
          <w:p w14:paraId="5F4D6BE7" w14:textId="77777777" w:rsidR="00EE5948" w:rsidRPr="00437B6F" w:rsidRDefault="00EE5948" w:rsidP="00437B6F">
            <w:pPr>
              <w:jc w:val="center"/>
              <w:rPr>
                <w:b/>
              </w:rPr>
            </w:pPr>
            <w:r w:rsidRPr="00437B6F">
              <w:rPr>
                <w:b/>
              </w:rPr>
              <w:t>Hours of operation per week</w:t>
            </w:r>
          </w:p>
        </w:tc>
        <w:tc>
          <w:tcPr>
            <w:tcW w:w="2790" w:type="dxa"/>
            <w:tcBorders>
              <w:top w:val="single" w:sz="8" w:space="0" w:color="auto"/>
              <w:bottom w:val="single" w:sz="8" w:space="0" w:color="auto"/>
            </w:tcBorders>
            <w:shd w:val="clear" w:color="auto" w:fill="BFBFBF" w:themeFill="background1" w:themeFillShade="BF"/>
            <w:vAlign w:val="bottom"/>
          </w:tcPr>
          <w:p w14:paraId="38316299" w14:textId="77777777" w:rsidR="00EE5948" w:rsidRPr="00437B6F" w:rsidRDefault="00F53820" w:rsidP="00437B6F">
            <w:pPr>
              <w:jc w:val="center"/>
              <w:rPr>
                <w:b/>
              </w:rPr>
            </w:pPr>
            <w:r>
              <w:rPr>
                <w:b/>
              </w:rPr>
              <w:t>Project Period</w:t>
            </w:r>
          </w:p>
        </w:tc>
        <w:tc>
          <w:tcPr>
            <w:tcW w:w="1620" w:type="dxa"/>
            <w:tcBorders>
              <w:top w:val="single" w:sz="8" w:space="0" w:color="auto"/>
              <w:bottom w:val="single" w:sz="8" w:space="0" w:color="auto"/>
            </w:tcBorders>
            <w:shd w:val="clear" w:color="auto" w:fill="BFBFBF" w:themeFill="background1" w:themeFillShade="BF"/>
            <w:vAlign w:val="bottom"/>
          </w:tcPr>
          <w:p w14:paraId="59A04DB7" w14:textId="77777777" w:rsidR="00EE5948" w:rsidRPr="00437B6F" w:rsidRDefault="00EE5948" w:rsidP="00437B6F">
            <w:pPr>
              <w:jc w:val="center"/>
              <w:rPr>
                <w:b/>
              </w:rPr>
            </w:pPr>
            <w:r w:rsidRPr="00437B6F">
              <w:rPr>
                <w:b/>
              </w:rPr>
              <w:t>Maximum Request</w:t>
            </w:r>
          </w:p>
        </w:tc>
        <w:tc>
          <w:tcPr>
            <w:tcW w:w="1440" w:type="dxa"/>
            <w:tcBorders>
              <w:top w:val="single" w:sz="8" w:space="0" w:color="auto"/>
              <w:bottom w:val="single" w:sz="8" w:space="0" w:color="auto"/>
              <w:right w:val="single" w:sz="8" w:space="0" w:color="auto"/>
            </w:tcBorders>
            <w:shd w:val="clear" w:color="auto" w:fill="BFBFBF" w:themeFill="background1" w:themeFillShade="BF"/>
            <w:vAlign w:val="bottom"/>
          </w:tcPr>
          <w:p w14:paraId="75D23FEA" w14:textId="77777777" w:rsidR="00EE5948" w:rsidRPr="00437B6F" w:rsidRDefault="00EE5948" w:rsidP="00437B6F">
            <w:pPr>
              <w:jc w:val="center"/>
              <w:rPr>
                <w:b/>
              </w:rPr>
            </w:pPr>
            <w:r w:rsidRPr="00437B6F">
              <w:rPr>
                <w:b/>
              </w:rPr>
              <w:t>Per Student Cost</w:t>
            </w:r>
          </w:p>
        </w:tc>
      </w:tr>
      <w:tr w:rsidR="009F4BA4" w14:paraId="244F873B" w14:textId="77777777" w:rsidTr="00BE75DC">
        <w:tc>
          <w:tcPr>
            <w:tcW w:w="3168" w:type="dxa"/>
            <w:vMerge w:val="restart"/>
            <w:tcBorders>
              <w:top w:val="single" w:sz="8" w:space="0" w:color="auto"/>
              <w:bottom w:val="single" w:sz="8" w:space="0" w:color="auto"/>
            </w:tcBorders>
            <w:vAlign w:val="center"/>
          </w:tcPr>
          <w:p w14:paraId="5B091D88" w14:textId="77777777" w:rsidR="009F4BA4" w:rsidRDefault="009F4BA4" w:rsidP="009F4BA4">
            <w:pPr>
              <w:jc w:val="center"/>
            </w:pPr>
            <w:r>
              <w:t>12 or more hours</w:t>
            </w:r>
          </w:p>
        </w:tc>
        <w:tc>
          <w:tcPr>
            <w:tcW w:w="2790" w:type="dxa"/>
            <w:tcBorders>
              <w:top w:val="single" w:sz="8" w:space="0" w:color="auto"/>
            </w:tcBorders>
          </w:tcPr>
          <w:p w14:paraId="07BEC992" w14:textId="77777777" w:rsidR="009F4BA4" w:rsidRDefault="009F4BA4" w:rsidP="009F4BA4">
            <w:pPr>
              <w:jc w:val="center"/>
            </w:pPr>
            <w:r>
              <w:t>Year One</w:t>
            </w:r>
          </w:p>
        </w:tc>
        <w:tc>
          <w:tcPr>
            <w:tcW w:w="1620" w:type="dxa"/>
            <w:tcBorders>
              <w:top w:val="single" w:sz="8" w:space="0" w:color="auto"/>
            </w:tcBorders>
          </w:tcPr>
          <w:p w14:paraId="3D478D60" w14:textId="77777777" w:rsidR="009F4BA4" w:rsidRDefault="009F4BA4" w:rsidP="009F4BA4">
            <w:pPr>
              <w:jc w:val="center"/>
            </w:pPr>
            <w:r>
              <w:t>$200,000</w:t>
            </w:r>
          </w:p>
        </w:tc>
        <w:tc>
          <w:tcPr>
            <w:tcW w:w="1440" w:type="dxa"/>
            <w:vMerge w:val="restart"/>
            <w:tcBorders>
              <w:top w:val="single" w:sz="8" w:space="0" w:color="auto"/>
              <w:right w:val="single" w:sz="8" w:space="0" w:color="auto"/>
            </w:tcBorders>
            <w:vAlign w:val="center"/>
          </w:tcPr>
          <w:p w14:paraId="7D078393" w14:textId="77777777" w:rsidR="009F4BA4" w:rsidRDefault="009F4BA4" w:rsidP="009F4BA4">
            <w:pPr>
              <w:jc w:val="center"/>
            </w:pPr>
            <w:r>
              <w:t>$2,000</w:t>
            </w:r>
          </w:p>
        </w:tc>
      </w:tr>
      <w:tr w:rsidR="009F4BA4" w14:paraId="65E4EB0F" w14:textId="77777777" w:rsidTr="00BE75DC">
        <w:tc>
          <w:tcPr>
            <w:tcW w:w="3168" w:type="dxa"/>
            <w:vMerge/>
            <w:tcBorders>
              <w:bottom w:val="single" w:sz="8" w:space="0" w:color="auto"/>
            </w:tcBorders>
          </w:tcPr>
          <w:p w14:paraId="1A039A68" w14:textId="77777777" w:rsidR="009F4BA4" w:rsidRDefault="009F4BA4" w:rsidP="009F4BA4">
            <w:pPr>
              <w:jc w:val="center"/>
            </w:pPr>
          </w:p>
        </w:tc>
        <w:tc>
          <w:tcPr>
            <w:tcW w:w="2790" w:type="dxa"/>
          </w:tcPr>
          <w:p w14:paraId="1747558F" w14:textId="77777777" w:rsidR="009F4BA4" w:rsidRDefault="009F4BA4" w:rsidP="009F4BA4">
            <w:pPr>
              <w:jc w:val="center"/>
            </w:pPr>
            <w:r>
              <w:t>Year Two</w:t>
            </w:r>
          </w:p>
        </w:tc>
        <w:tc>
          <w:tcPr>
            <w:tcW w:w="1620" w:type="dxa"/>
          </w:tcPr>
          <w:p w14:paraId="26AA1742" w14:textId="77777777" w:rsidR="009F4BA4" w:rsidRDefault="009F4BA4" w:rsidP="009F4BA4">
            <w:pPr>
              <w:jc w:val="center"/>
            </w:pPr>
            <w:r>
              <w:t>$200,000</w:t>
            </w:r>
          </w:p>
        </w:tc>
        <w:tc>
          <w:tcPr>
            <w:tcW w:w="1440" w:type="dxa"/>
            <w:vMerge/>
            <w:tcBorders>
              <w:right w:val="single" w:sz="8" w:space="0" w:color="auto"/>
            </w:tcBorders>
          </w:tcPr>
          <w:p w14:paraId="664AFD51" w14:textId="77777777" w:rsidR="009F4BA4" w:rsidRPr="00AC43CA" w:rsidRDefault="009F4BA4" w:rsidP="009F4BA4">
            <w:pPr>
              <w:jc w:val="center"/>
              <w:rPr>
                <w:strike/>
              </w:rPr>
            </w:pPr>
          </w:p>
        </w:tc>
      </w:tr>
      <w:tr w:rsidR="009F4BA4" w14:paraId="2B27CC0C" w14:textId="77777777" w:rsidTr="00BE75DC">
        <w:tc>
          <w:tcPr>
            <w:tcW w:w="3168" w:type="dxa"/>
            <w:vMerge/>
            <w:tcBorders>
              <w:bottom w:val="single" w:sz="8" w:space="0" w:color="auto"/>
            </w:tcBorders>
          </w:tcPr>
          <w:p w14:paraId="1A1A881A" w14:textId="77777777" w:rsidR="009F4BA4" w:rsidRDefault="009F4BA4" w:rsidP="009F4BA4">
            <w:pPr>
              <w:jc w:val="center"/>
            </w:pPr>
          </w:p>
        </w:tc>
        <w:tc>
          <w:tcPr>
            <w:tcW w:w="2790" w:type="dxa"/>
            <w:tcBorders>
              <w:bottom w:val="single" w:sz="4" w:space="0" w:color="auto"/>
            </w:tcBorders>
          </w:tcPr>
          <w:p w14:paraId="06E40545" w14:textId="77777777" w:rsidR="009F4BA4" w:rsidRDefault="009F4BA4" w:rsidP="009F4BA4">
            <w:pPr>
              <w:jc w:val="center"/>
            </w:pPr>
            <w:r>
              <w:t>Year Three</w:t>
            </w:r>
          </w:p>
        </w:tc>
        <w:tc>
          <w:tcPr>
            <w:tcW w:w="1620" w:type="dxa"/>
            <w:tcBorders>
              <w:bottom w:val="single" w:sz="4" w:space="0" w:color="auto"/>
            </w:tcBorders>
          </w:tcPr>
          <w:p w14:paraId="74AAE7E7" w14:textId="77777777" w:rsidR="009F4BA4" w:rsidRDefault="009F4BA4" w:rsidP="009F4BA4">
            <w:pPr>
              <w:jc w:val="center"/>
            </w:pPr>
            <w:r>
              <w:t>$180,000</w:t>
            </w:r>
          </w:p>
        </w:tc>
        <w:tc>
          <w:tcPr>
            <w:tcW w:w="1440" w:type="dxa"/>
            <w:vMerge/>
            <w:tcBorders>
              <w:right w:val="single" w:sz="8" w:space="0" w:color="auto"/>
            </w:tcBorders>
          </w:tcPr>
          <w:p w14:paraId="5B8F7FD4" w14:textId="77777777" w:rsidR="009F4BA4" w:rsidRDefault="009F4BA4" w:rsidP="009F4BA4">
            <w:pPr>
              <w:jc w:val="center"/>
            </w:pPr>
          </w:p>
        </w:tc>
      </w:tr>
      <w:tr w:rsidR="009F4BA4" w14:paraId="57B4CC07" w14:textId="77777777" w:rsidTr="00BE75DC">
        <w:tc>
          <w:tcPr>
            <w:tcW w:w="3168" w:type="dxa"/>
            <w:vMerge/>
            <w:tcBorders>
              <w:bottom w:val="single" w:sz="8" w:space="0" w:color="auto"/>
            </w:tcBorders>
          </w:tcPr>
          <w:p w14:paraId="30CBAEA5" w14:textId="77777777" w:rsidR="009F4BA4" w:rsidRDefault="009F4BA4" w:rsidP="009F4BA4">
            <w:pPr>
              <w:jc w:val="center"/>
            </w:pPr>
          </w:p>
        </w:tc>
        <w:tc>
          <w:tcPr>
            <w:tcW w:w="2790" w:type="dxa"/>
            <w:tcBorders>
              <w:bottom w:val="single" w:sz="8" w:space="0" w:color="auto"/>
            </w:tcBorders>
          </w:tcPr>
          <w:p w14:paraId="10F7B1F5" w14:textId="77777777" w:rsidR="009F4BA4" w:rsidRDefault="009F4BA4" w:rsidP="009F4BA4">
            <w:pPr>
              <w:jc w:val="center"/>
            </w:pPr>
            <w:r>
              <w:t>Year Four</w:t>
            </w:r>
          </w:p>
        </w:tc>
        <w:tc>
          <w:tcPr>
            <w:tcW w:w="1620" w:type="dxa"/>
            <w:tcBorders>
              <w:bottom w:val="single" w:sz="8" w:space="0" w:color="auto"/>
            </w:tcBorders>
          </w:tcPr>
          <w:p w14:paraId="0972B875" w14:textId="77777777" w:rsidR="009F4BA4" w:rsidRDefault="009F4BA4" w:rsidP="009F4BA4">
            <w:pPr>
              <w:jc w:val="center"/>
            </w:pPr>
            <w:r>
              <w:t>$171,000</w:t>
            </w:r>
          </w:p>
        </w:tc>
        <w:tc>
          <w:tcPr>
            <w:tcW w:w="1440" w:type="dxa"/>
            <w:vMerge/>
            <w:tcBorders>
              <w:bottom w:val="single" w:sz="8" w:space="0" w:color="auto"/>
              <w:right w:val="single" w:sz="8" w:space="0" w:color="auto"/>
            </w:tcBorders>
          </w:tcPr>
          <w:p w14:paraId="111B19AD" w14:textId="77777777" w:rsidR="009F4BA4" w:rsidRDefault="009F4BA4" w:rsidP="009F4BA4">
            <w:pPr>
              <w:jc w:val="center"/>
            </w:pPr>
          </w:p>
        </w:tc>
      </w:tr>
      <w:tr w:rsidR="009F4BA4" w14:paraId="4743F7A5" w14:textId="77777777" w:rsidTr="00BE75DC">
        <w:tc>
          <w:tcPr>
            <w:tcW w:w="3168" w:type="dxa"/>
            <w:vMerge w:val="restart"/>
            <w:tcBorders>
              <w:top w:val="single" w:sz="8" w:space="0" w:color="auto"/>
              <w:left w:val="single" w:sz="4" w:space="0" w:color="auto"/>
              <w:bottom w:val="single" w:sz="8" w:space="0" w:color="auto"/>
              <w:right w:val="single" w:sz="4" w:space="0" w:color="auto"/>
            </w:tcBorders>
            <w:vAlign w:val="center"/>
          </w:tcPr>
          <w:p w14:paraId="4E03FBA3" w14:textId="77777777" w:rsidR="009F4BA4" w:rsidRDefault="009F4BA4" w:rsidP="009F4BA4">
            <w:pPr>
              <w:jc w:val="center"/>
            </w:pPr>
            <w:r>
              <w:t>11 hours</w:t>
            </w:r>
          </w:p>
        </w:tc>
        <w:tc>
          <w:tcPr>
            <w:tcW w:w="2790" w:type="dxa"/>
            <w:tcBorders>
              <w:top w:val="single" w:sz="8" w:space="0" w:color="auto"/>
              <w:left w:val="single" w:sz="4" w:space="0" w:color="auto"/>
              <w:bottom w:val="single" w:sz="4" w:space="0" w:color="auto"/>
              <w:right w:val="single" w:sz="4" w:space="0" w:color="auto"/>
            </w:tcBorders>
          </w:tcPr>
          <w:p w14:paraId="09D986EB" w14:textId="77777777" w:rsidR="009F4BA4" w:rsidRDefault="009F4BA4" w:rsidP="009F4BA4">
            <w:pPr>
              <w:jc w:val="center"/>
            </w:pPr>
            <w:r>
              <w:t>Year One</w:t>
            </w:r>
          </w:p>
        </w:tc>
        <w:tc>
          <w:tcPr>
            <w:tcW w:w="1620" w:type="dxa"/>
            <w:tcBorders>
              <w:top w:val="single" w:sz="8" w:space="0" w:color="auto"/>
              <w:left w:val="single" w:sz="4" w:space="0" w:color="auto"/>
              <w:bottom w:val="single" w:sz="4" w:space="0" w:color="auto"/>
              <w:right w:val="single" w:sz="4" w:space="0" w:color="auto"/>
            </w:tcBorders>
          </w:tcPr>
          <w:p w14:paraId="79198BA8" w14:textId="77777777" w:rsidR="009F4BA4" w:rsidRDefault="009F4BA4" w:rsidP="009F4BA4">
            <w:pPr>
              <w:jc w:val="center"/>
            </w:pPr>
            <w:r>
              <w:t>$183,700</w:t>
            </w:r>
          </w:p>
        </w:tc>
        <w:tc>
          <w:tcPr>
            <w:tcW w:w="1440" w:type="dxa"/>
            <w:vMerge w:val="restart"/>
            <w:tcBorders>
              <w:top w:val="single" w:sz="8" w:space="0" w:color="auto"/>
              <w:left w:val="single" w:sz="4" w:space="0" w:color="auto"/>
              <w:bottom w:val="single" w:sz="8" w:space="0" w:color="auto"/>
              <w:right w:val="single" w:sz="8" w:space="0" w:color="auto"/>
            </w:tcBorders>
            <w:vAlign w:val="center"/>
          </w:tcPr>
          <w:p w14:paraId="640FA543" w14:textId="77777777" w:rsidR="009F4BA4" w:rsidRDefault="009F4BA4" w:rsidP="009F4BA4">
            <w:pPr>
              <w:jc w:val="center"/>
            </w:pPr>
            <w:r>
              <w:t>$1,837</w:t>
            </w:r>
          </w:p>
        </w:tc>
      </w:tr>
      <w:tr w:rsidR="009F4BA4" w14:paraId="52BA518E" w14:textId="77777777" w:rsidTr="00BE75DC">
        <w:tc>
          <w:tcPr>
            <w:tcW w:w="3168" w:type="dxa"/>
            <w:vMerge/>
            <w:tcBorders>
              <w:top w:val="single" w:sz="8" w:space="0" w:color="auto"/>
              <w:left w:val="single" w:sz="4" w:space="0" w:color="auto"/>
              <w:bottom w:val="single" w:sz="8" w:space="0" w:color="auto"/>
            </w:tcBorders>
          </w:tcPr>
          <w:p w14:paraId="15805BE5" w14:textId="77777777" w:rsidR="009F4BA4" w:rsidRDefault="009F4BA4" w:rsidP="009F4BA4">
            <w:pPr>
              <w:jc w:val="center"/>
            </w:pPr>
          </w:p>
        </w:tc>
        <w:tc>
          <w:tcPr>
            <w:tcW w:w="2790" w:type="dxa"/>
            <w:tcBorders>
              <w:top w:val="single" w:sz="4" w:space="0" w:color="auto"/>
            </w:tcBorders>
          </w:tcPr>
          <w:p w14:paraId="785229B1" w14:textId="77777777" w:rsidR="009F4BA4" w:rsidRDefault="009F4BA4" w:rsidP="009F4BA4">
            <w:pPr>
              <w:jc w:val="center"/>
            </w:pPr>
            <w:r>
              <w:t>Year Two</w:t>
            </w:r>
          </w:p>
        </w:tc>
        <w:tc>
          <w:tcPr>
            <w:tcW w:w="1620" w:type="dxa"/>
            <w:tcBorders>
              <w:top w:val="single" w:sz="4" w:space="0" w:color="auto"/>
            </w:tcBorders>
          </w:tcPr>
          <w:p w14:paraId="031672C6" w14:textId="77777777" w:rsidR="009F4BA4" w:rsidRDefault="009F4BA4" w:rsidP="009F4BA4">
            <w:pPr>
              <w:jc w:val="center"/>
            </w:pPr>
            <w:r>
              <w:t>$183,700</w:t>
            </w:r>
          </w:p>
        </w:tc>
        <w:tc>
          <w:tcPr>
            <w:tcW w:w="1440" w:type="dxa"/>
            <w:vMerge/>
            <w:tcBorders>
              <w:top w:val="single" w:sz="8" w:space="0" w:color="auto"/>
              <w:bottom w:val="single" w:sz="8" w:space="0" w:color="auto"/>
              <w:right w:val="single" w:sz="8" w:space="0" w:color="auto"/>
            </w:tcBorders>
          </w:tcPr>
          <w:p w14:paraId="0F3DD8FE" w14:textId="77777777" w:rsidR="009F4BA4" w:rsidRPr="00AC43CA" w:rsidRDefault="009F4BA4" w:rsidP="009F4BA4">
            <w:pPr>
              <w:jc w:val="center"/>
              <w:rPr>
                <w:strike/>
              </w:rPr>
            </w:pPr>
          </w:p>
        </w:tc>
      </w:tr>
      <w:tr w:rsidR="009F4BA4" w14:paraId="534C598D" w14:textId="77777777" w:rsidTr="00BE75DC">
        <w:tc>
          <w:tcPr>
            <w:tcW w:w="3168" w:type="dxa"/>
            <w:vMerge/>
            <w:tcBorders>
              <w:left w:val="single" w:sz="4" w:space="0" w:color="auto"/>
              <w:bottom w:val="single" w:sz="8" w:space="0" w:color="auto"/>
            </w:tcBorders>
          </w:tcPr>
          <w:p w14:paraId="50D797CA" w14:textId="77777777" w:rsidR="009F4BA4" w:rsidRDefault="009F4BA4" w:rsidP="009F4BA4">
            <w:pPr>
              <w:jc w:val="center"/>
            </w:pPr>
          </w:p>
        </w:tc>
        <w:tc>
          <w:tcPr>
            <w:tcW w:w="2790" w:type="dxa"/>
          </w:tcPr>
          <w:p w14:paraId="79E70D1A" w14:textId="77777777" w:rsidR="009F4BA4" w:rsidRDefault="009F4BA4" w:rsidP="009F4BA4">
            <w:pPr>
              <w:jc w:val="center"/>
            </w:pPr>
            <w:r>
              <w:t>Year Three</w:t>
            </w:r>
          </w:p>
        </w:tc>
        <w:tc>
          <w:tcPr>
            <w:tcW w:w="1620" w:type="dxa"/>
          </w:tcPr>
          <w:p w14:paraId="2FEE8DCA" w14:textId="77777777" w:rsidR="009F4BA4" w:rsidRDefault="009F4BA4" w:rsidP="009F4BA4">
            <w:pPr>
              <w:jc w:val="center"/>
            </w:pPr>
            <w:r>
              <w:t>$165,330</w:t>
            </w:r>
          </w:p>
        </w:tc>
        <w:tc>
          <w:tcPr>
            <w:tcW w:w="1440" w:type="dxa"/>
            <w:vMerge/>
            <w:tcBorders>
              <w:bottom w:val="single" w:sz="8" w:space="0" w:color="auto"/>
              <w:right w:val="single" w:sz="8" w:space="0" w:color="auto"/>
            </w:tcBorders>
          </w:tcPr>
          <w:p w14:paraId="6DC25539" w14:textId="77777777" w:rsidR="009F4BA4" w:rsidRDefault="009F4BA4" w:rsidP="009F4BA4">
            <w:pPr>
              <w:jc w:val="center"/>
            </w:pPr>
          </w:p>
        </w:tc>
      </w:tr>
      <w:tr w:rsidR="009F4BA4" w14:paraId="5F1C9E5F" w14:textId="77777777" w:rsidTr="00BE75DC">
        <w:tc>
          <w:tcPr>
            <w:tcW w:w="3168" w:type="dxa"/>
            <w:vMerge/>
            <w:tcBorders>
              <w:left w:val="single" w:sz="4" w:space="0" w:color="auto"/>
              <w:bottom w:val="single" w:sz="8" w:space="0" w:color="auto"/>
            </w:tcBorders>
          </w:tcPr>
          <w:p w14:paraId="33145B27" w14:textId="77777777" w:rsidR="009F4BA4" w:rsidRDefault="009F4BA4" w:rsidP="009F4BA4">
            <w:pPr>
              <w:jc w:val="center"/>
            </w:pPr>
          </w:p>
        </w:tc>
        <w:tc>
          <w:tcPr>
            <w:tcW w:w="2790" w:type="dxa"/>
            <w:tcBorders>
              <w:bottom w:val="single" w:sz="8" w:space="0" w:color="auto"/>
            </w:tcBorders>
          </w:tcPr>
          <w:p w14:paraId="2EF9B458" w14:textId="77777777" w:rsidR="009F4BA4" w:rsidRDefault="009F4BA4" w:rsidP="009F4BA4">
            <w:pPr>
              <w:jc w:val="center"/>
            </w:pPr>
            <w:r>
              <w:t>Year Four</w:t>
            </w:r>
          </w:p>
        </w:tc>
        <w:tc>
          <w:tcPr>
            <w:tcW w:w="1620" w:type="dxa"/>
            <w:tcBorders>
              <w:bottom w:val="single" w:sz="8" w:space="0" w:color="auto"/>
            </w:tcBorders>
          </w:tcPr>
          <w:p w14:paraId="3C887141" w14:textId="77777777" w:rsidR="009F4BA4" w:rsidRDefault="009F4BA4" w:rsidP="009F4BA4">
            <w:pPr>
              <w:jc w:val="center"/>
            </w:pPr>
            <w:r>
              <w:t>$157,064</w:t>
            </w:r>
          </w:p>
        </w:tc>
        <w:tc>
          <w:tcPr>
            <w:tcW w:w="1440" w:type="dxa"/>
            <w:vMerge/>
            <w:tcBorders>
              <w:bottom w:val="single" w:sz="8" w:space="0" w:color="auto"/>
              <w:right w:val="single" w:sz="8" w:space="0" w:color="auto"/>
            </w:tcBorders>
          </w:tcPr>
          <w:p w14:paraId="596DA9EC" w14:textId="77777777" w:rsidR="009F4BA4" w:rsidRDefault="009F4BA4" w:rsidP="009F4BA4">
            <w:pPr>
              <w:jc w:val="center"/>
            </w:pPr>
          </w:p>
        </w:tc>
      </w:tr>
      <w:tr w:rsidR="00437B6F" w14:paraId="765522D9" w14:textId="77777777" w:rsidTr="00BE75DC">
        <w:tc>
          <w:tcPr>
            <w:tcW w:w="3168" w:type="dxa"/>
            <w:vMerge w:val="restart"/>
            <w:tcBorders>
              <w:top w:val="single" w:sz="8" w:space="0" w:color="auto"/>
              <w:left w:val="single" w:sz="4" w:space="0" w:color="auto"/>
              <w:bottom w:val="single" w:sz="8" w:space="0" w:color="auto"/>
              <w:right w:val="single" w:sz="4" w:space="0" w:color="auto"/>
            </w:tcBorders>
            <w:vAlign w:val="center"/>
          </w:tcPr>
          <w:p w14:paraId="67F481F8" w14:textId="77777777" w:rsidR="00437B6F" w:rsidRDefault="00437B6F" w:rsidP="00437B6F">
            <w:pPr>
              <w:jc w:val="center"/>
            </w:pPr>
            <w:r>
              <w:t>10 hours</w:t>
            </w:r>
          </w:p>
        </w:tc>
        <w:tc>
          <w:tcPr>
            <w:tcW w:w="2790" w:type="dxa"/>
            <w:tcBorders>
              <w:top w:val="single" w:sz="8" w:space="0" w:color="auto"/>
              <w:left w:val="single" w:sz="4" w:space="0" w:color="auto"/>
              <w:bottom w:val="single" w:sz="4" w:space="0" w:color="auto"/>
              <w:right w:val="single" w:sz="4" w:space="0" w:color="auto"/>
            </w:tcBorders>
          </w:tcPr>
          <w:p w14:paraId="2A2AF0AB" w14:textId="77777777" w:rsidR="00437B6F" w:rsidRDefault="00437B6F" w:rsidP="009F4BA4">
            <w:pPr>
              <w:jc w:val="center"/>
            </w:pPr>
            <w:r>
              <w:t>Year One</w:t>
            </w:r>
          </w:p>
        </w:tc>
        <w:tc>
          <w:tcPr>
            <w:tcW w:w="1620" w:type="dxa"/>
            <w:tcBorders>
              <w:top w:val="single" w:sz="8" w:space="0" w:color="auto"/>
              <w:left w:val="single" w:sz="4" w:space="0" w:color="auto"/>
              <w:bottom w:val="single" w:sz="4" w:space="0" w:color="auto"/>
              <w:right w:val="single" w:sz="4" w:space="0" w:color="auto"/>
            </w:tcBorders>
          </w:tcPr>
          <w:p w14:paraId="4C5FA756" w14:textId="77777777" w:rsidR="00437B6F" w:rsidRDefault="00437B6F" w:rsidP="009F4BA4">
            <w:pPr>
              <w:jc w:val="center"/>
            </w:pPr>
            <w:r>
              <w:t>$167,000</w:t>
            </w:r>
          </w:p>
        </w:tc>
        <w:tc>
          <w:tcPr>
            <w:tcW w:w="1440" w:type="dxa"/>
            <w:vMerge w:val="restart"/>
            <w:tcBorders>
              <w:top w:val="single" w:sz="8" w:space="0" w:color="auto"/>
              <w:left w:val="single" w:sz="4" w:space="0" w:color="auto"/>
              <w:bottom w:val="single" w:sz="8" w:space="0" w:color="auto"/>
              <w:right w:val="single" w:sz="8" w:space="0" w:color="auto"/>
            </w:tcBorders>
            <w:vAlign w:val="center"/>
          </w:tcPr>
          <w:p w14:paraId="0CA37892" w14:textId="77777777" w:rsidR="00437B6F" w:rsidRDefault="00437B6F" w:rsidP="00437B6F">
            <w:pPr>
              <w:jc w:val="center"/>
            </w:pPr>
            <w:r>
              <w:t xml:space="preserve">$1,670 </w:t>
            </w:r>
          </w:p>
        </w:tc>
      </w:tr>
      <w:tr w:rsidR="00437B6F" w14:paraId="4463B47B" w14:textId="77777777" w:rsidTr="00BE75DC">
        <w:tc>
          <w:tcPr>
            <w:tcW w:w="3168" w:type="dxa"/>
            <w:vMerge/>
            <w:tcBorders>
              <w:left w:val="single" w:sz="4" w:space="0" w:color="auto"/>
              <w:bottom w:val="single" w:sz="8" w:space="0" w:color="auto"/>
              <w:right w:val="single" w:sz="4" w:space="0" w:color="auto"/>
            </w:tcBorders>
          </w:tcPr>
          <w:p w14:paraId="3B26C64F" w14:textId="77777777" w:rsidR="00437B6F" w:rsidRDefault="00437B6F" w:rsidP="009F4BA4">
            <w:pPr>
              <w:jc w:val="center"/>
            </w:pPr>
          </w:p>
        </w:tc>
        <w:tc>
          <w:tcPr>
            <w:tcW w:w="2790" w:type="dxa"/>
            <w:tcBorders>
              <w:top w:val="single" w:sz="4" w:space="0" w:color="auto"/>
              <w:left w:val="single" w:sz="4" w:space="0" w:color="auto"/>
              <w:right w:val="single" w:sz="4" w:space="0" w:color="auto"/>
            </w:tcBorders>
          </w:tcPr>
          <w:p w14:paraId="599298B1" w14:textId="77777777" w:rsidR="00437B6F" w:rsidRDefault="00437B6F" w:rsidP="009F4BA4">
            <w:pPr>
              <w:jc w:val="center"/>
            </w:pPr>
            <w:r>
              <w:t>Year Two</w:t>
            </w:r>
          </w:p>
        </w:tc>
        <w:tc>
          <w:tcPr>
            <w:tcW w:w="1620" w:type="dxa"/>
            <w:tcBorders>
              <w:top w:val="single" w:sz="4" w:space="0" w:color="auto"/>
              <w:left w:val="single" w:sz="4" w:space="0" w:color="auto"/>
              <w:right w:val="single" w:sz="4" w:space="0" w:color="auto"/>
            </w:tcBorders>
          </w:tcPr>
          <w:p w14:paraId="67F8AFE4" w14:textId="77777777" w:rsidR="00437B6F" w:rsidRDefault="00437B6F" w:rsidP="009F4BA4">
            <w:pPr>
              <w:jc w:val="center"/>
            </w:pPr>
            <w:r>
              <w:t>$167,000</w:t>
            </w:r>
          </w:p>
        </w:tc>
        <w:tc>
          <w:tcPr>
            <w:tcW w:w="1440" w:type="dxa"/>
            <w:vMerge/>
            <w:tcBorders>
              <w:left w:val="single" w:sz="4" w:space="0" w:color="auto"/>
              <w:bottom w:val="single" w:sz="8" w:space="0" w:color="auto"/>
              <w:right w:val="single" w:sz="8" w:space="0" w:color="auto"/>
            </w:tcBorders>
          </w:tcPr>
          <w:p w14:paraId="4A80A5C1" w14:textId="77777777" w:rsidR="00437B6F" w:rsidRPr="00397395" w:rsidRDefault="00437B6F" w:rsidP="009F4BA4">
            <w:pPr>
              <w:jc w:val="center"/>
              <w:rPr>
                <w:strike/>
              </w:rPr>
            </w:pPr>
          </w:p>
        </w:tc>
      </w:tr>
      <w:tr w:rsidR="00437B6F" w14:paraId="60B0E4FB" w14:textId="77777777" w:rsidTr="00BE75DC">
        <w:tc>
          <w:tcPr>
            <w:tcW w:w="3168" w:type="dxa"/>
            <w:vMerge/>
            <w:tcBorders>
              <w:left w:val="single" w:sz="4" w:space="0" w:color="auto"/>
              <w:bottom w:val="single" w:sz="8" w:space="0" w:color="auto"/>
              <w:right w:val="single" w:sz="4" w:space="0" w:color="auto"/>
            </w:tcBorders>
          </w:tcPr>
          <w:p w14:paraId="400FA495" w14:textId="77777777" w:rsidR="00437B6F" w:rsidRDefault="00437B6F" w:rsidP="009F4BA4">
            <w:pPr>
              <w:jc w:val="center"/>
            </w:pPr>
          </w:p>
        </w:tc>
        <w:tc>
          <w:tcPr>
            <w:tcW w:w="2790" w:type="dxa"/>
            <w:tcBorders>
              <w:left w:val="single" w:sz="4" w:space="0" w:color="auto"/>
              <w:bottom w:val="single" w:sz="4" w:space="0" w:color="auto"/>
            </w:tcBorders>
          </w:tcPr>
          <w:p w14:paraId="3329B010" w14:textId="77777777" w:rsidR="00437B6F" w:rsidRDefault="00437B6F" w:rsidP="009F4BA4">
            <w:pPr>
              <w:jc w:val="center"/>
            </w:pPr>
            <w:r>
              <w:t>Year Three</w:t>
            </w:r>
          </w:p>
        </w:tc>
        <w:tc>
          <w:tcPr>
            <w:tcW w:w="1620" w:type="dxa"/>
            <w:tcBorders>
              <w:bottom w:val="single" w:sz="4" w:space="0" w:color="auto"/>
              <w:right w:val="single" w:sz="4" w:space="0" w:color="auto"/>
            </w:tcBorders>
          </w:tcPr>
          <w:p w14:paraId="615417AC" w14:textId="77777777" w:rsidR="00437B6F" w:rsidRDefault="00437B6F" w:rsidP="009F4BA4">
            <w:pPr>
              <w:jc w:val="center"/>
            </w:pPr>
            <w:r>
              <w:t>$150,300</w:t>
            </w:r>
          </w:p>
        </w:tc>
        <w:tc>
          <w:tcPr>
            <w:tcW w:w="1440" w:type="dxa"/>
            <w:vMerge/>
            <w:tcBorders>
              <w:left w:val="single" w:sz="4" w:space="0" w:color="auto"/>
              <w:bottom w:val="single" w:sz="8" w:space="0" w:color="auto"/>
              <w:right w:val="single" w:sz="8" w:space="0" w:color="auto"/>
            </w:tcBorders>
          </w:tcPr>
          <w:p w14:paraId="721D14B9" w14:textId="77777777" w:rsidR="00437B6F" w:rsidRDefault="00437B6F" w:rsidP="009F4BA4">
            <w:pPr>
              <w:jc w:val="center"/>
            </w:pPr>
          </w:p>
        </w:tc>
      </w:tr>
      <w:tr w:rsidR="00437B6F" w14:paraId="16154F15" w14:textId="77777777" w:rsidTr="00BE75DC">
        <w:tc>
          <w:tcPr>
            <w:tcW w:w="3168" w:type="dxa"/>
            <w:vMerge/>
            <w:tcBorders>
              <w:left w:val="single" w:sz="4" w:space="0" w:color="auto"/>
              <w:bottom w:val="single" w:sz="8" w:space="0" w:color="auto"/>
              <w:right w:val="single" w:sz="4" w:space="0" w:color="auto"/>
            </w:tcBorders>
          </w:tcPr>
          <w:p w14:paraId="7D4D610C" w14:textId="77777777" w:rsidR="00437B6F" w:rsidRDefault="00437B6F" w:rsidP="009F4BA4">
            <w:pPr>
              <w:jc w:val="center"/>
            </w:pPr>
          </w:p>
        </w:tc>
        <w:tc>
          <w:tcPr>
            <w:tcW w:w="2790" w:type="dxa"/>
            <w:tcBorders>
              <w:left w:val="single" w:sz="4" w:space="0" w:color="auto"/>
              <w:bottom w:val="single" w:sz="8" w:space="0" w:color="auto"/>
            </w:tcBorders>
          </w:tcPr>
          <w:p w14:paraId="1C9110D5" w14:textId="77777777" w:rsidR="00437B6F" w:rsidRDefault="00437B6F" w:rsidP="009F4BA4">
            <w:pPr>
              <w:jc w:val="center"/>
            </w:pPr>
            <w:r>
              <w:t>Year Four</w:t>
            </w:r>
          </w:p>
        </w:tc>
        <w:tc>
          <w:tcPr>
            <w:tcW w:w="1620" w:type="dxa"/>
            <w:tcBorders>
              <w:bottom w:val="single" w:sz="8" w:space="0" w:color="auto"/>
              <w:right w:val="single" w:sz="4" w:space="0" w:color="auto"/>
            </w:tcBorders>
          </w:tcPr>
          <w:p w14:paraId="043F7E72" w14:textId="77777777" w:rsidR="00437B6F" w:rsidRDefault="00437B6F" w:rsidP="009F4BA4">
            <w:pPr>
              <w:jc w:val="center"/>
            </w:pPr>
            <w:r>
              <w:t>$142,785</w:t>
            </w:r>
          </w:p>
        </w:tc>
        <w:tc>
          <w:tcPr>
            <w:tcW w:w="1440" w:type="dxa"/>
            <w:vMerge/>
            <w:tcBorders>
              <w:left w:val="single" w:sz="4" w:space="0" w:color="auto"/>
              <w:bottom w:val="single" w:sz="8" w:space="0" w:color="auto"/>
              <w:right w:val="single" w:sz="8" w:space="0" w:color="auto"/>
            </w:tcBorders>
          </w:tcPr>
          <w:p w14:paraId="12E27E55" w14:textId="77777777" w:rsidR="00437B6F" w:rsidRDefault="00437B6F" w:rsidP="009F4BA4">
            <w:pPr>
              <w:jc w:val="center"/>
            </w:pPr>
          </w:p>
        </w:tc>
      </w:tr>
    </w:tbl>
    <w:p w14:paraId="4A87A80D" w14:textId="77777777" w:rsidR="002770F9" w:rsidRDefault="002770F9" w:rsidP="00730386"/>
    <w:bookmarkEnd w:id="17"/>
    <w:p w14:paraId="5146E93E" w14:textId="77777777" w:rsidR="000E32D4" w:rsidRPr="00542266" w:rsidRDefault="00542266" w:rsidP="000E32D4">
      <w:pPr>
        <w:widowControl w:val="0"/>
        <w:rPr>
          <w:i/>
        </w:rPr>
      </w:pPr>
      <w:r w:rsidRPr="00542266">
        <w:rPr>
          <w:i/>
        </w:rPr>
        <w:t>Optional Summer Programming</w:t>
      </w:r>
    </w:p>
    <w:p w14:paraId="286EC64B" w14:textId="77777777" w:rsidR="00E46533" w:rsidRDefault="00542266" w:rsidP="000E32D4">
      <w:pPr>
        <w:widowControl w:val="0"/>
      </w:pPr>
      <w:r>
        <w:t>Applicants have the option of pro</w:t>
      </w:r>
      <w:r w:rsidR="006A568C">
        <w:t>vid</w:t>
      </w:r>
      <w:r>
        <w:t xml:space="preserve">ing summer programming for </w:t>
      </w:r>
      <w:r w:rsidR="006A568C">
        <w:t>each of the four project years</w:t>
      </w:r>
      <w:r>
        <w:t xml:space="preserve">. </w:t>
      </w:r>
      <w:r w:rsidR="00E46533">
        <w:t>The purpose of summer programming is to provide additional weeks of academic remediation and acceleration activ</w:t>
      </w:r>
      <w:r w:rsidR="00DE67F5">
        <w:t>ities, particularly in English language a</w:t>
      </w:r>
      <w:r w:rsidR="00E46533">
        <w:t>rts</w:t>
      </w:r>
      <w:r w:rsidR="006553CA">
        <w:t xml:space="preserve"> (ELA)</w:t>
      </w:r>
      <w:r w:rsidR="00E46533">
        <w:t xml:space="preserve">, </w:t>
      </w:r>
      <w:r w:rsidR="00DE67F5">
        <w:t>m</w:t>
      </w:r>
      <w:r w:rsidR="00E46533">
        <w:t xml:space="preserve">ath, and </w:t>
      </w:r>
      <w:r w:rsidR="00DE67F5">
        <w:t>r</w:t>
      </w:r>
      <w:r w:rsidR="00E46533">
        <w:t>eading, after the school year ends.</w:t>
      </w:r>
      <w:r w:rsidR="00E14E3D">
        <w:t xml:space="preserve"> </w:t>
      </w:r>
      <w:r w:rsidR="00E46533">
        <w:t xml:space="preserve">See </w:t>
      </w:r>
      <w:r w:rsidR="00962A53" w:rsidRPr="00763190">
        <w:t xml:space="preserve">page </w:t>
      </w:r>
      <w:r w:rsidR="00F7280E" w:rsidRPr="008B50FB">
        <w:t>10</w:t>
      </w:r>
      <w:r w:rsidR="00763190" w:rsidRPr="008B50FB">
        <w:t>–11</w:t>
      </w:r>
      <w:r w:rsidR="003844C1" w:rsidRPr="008B50FB">
        <w:t xml:space="preserve"> </w:t>
      </w:r>
      <w:r w:rsidR="00E46533" w:rsidRPr="008B50FB">
        <w:t>for requirements</w:t>
      </w:r>
      <w:r w:rsidR="00E46533">
        <w:t xml:space="preserve">. </w:t>
      </w:r>
      <w:r w:rsidR="00CC7009">
        <w:t xml:space="preserve">The number of students proposed to be served during the summer may be decreased </w:t>
      </w:r>
      <w:r w:rsidR="00CC7009" w:rsidRPr="00FE0EEC">
        <w:t>by up to 50 percent</w:t>
      </w:r>
      <w:r w:rsidR="00DC6674" w:rsidRPr="00FE0EEC">
        <w:t xml:space="preserve"> of the regular school year enrollment but may </w:t>
      </w:r>
      <w:r w:rsidR="002861A8" w:rsidRPr="00FE0EEC">
        <w:t xml:space="preserve">not </w:t>
      </w:r>
      <w:r w:rsidR="00DC6674" w:rsidRPr="00FE0EEC">
        <w:t>be less than 25 students.</w:t>
      </w:r>
    </w:p>
    <w:p w14:paraId="3CB9EBC3" w14:textId="77777777" w:rsidR="00857ACC" w:rsidRDefault="00857ACC" w:rsidP="000E32D4">
      <w:pPr>
        <w:widowControl w:val="0"/>
      </w:pPr>
    </w:p>
    <w:p w14:paraId="43965A60" w14:textId="77777777" w:rsidR="00857ACC" w:rsidRDefault="00857ACC" w:rsidP="000E32D4">
      <w:pPr>
        <w:widowControl w:val="0"/>
      </w:pPr>
      <w:r w:rsidRPr="00857ACC">
        <w:t>The following table provides the maximum funding available for proposed 21st CCLC</w:t>
      </w:r>
      <w:r>
        <w:t xml:space="preserve"> summer</w:t>
      </w:r>
      <w:r w:rsidRPr="00857ACC">
        <w:t xml:space="preserve"> programs under this competition.</w:t>
      </w:r>
    </w:p>
    <w:p w14:paraId="7A15FA1A" w14:textId="77777777" w:rsidR="002770F9" w:rsidRDefault="002770F9" w:rsidP="00DA1939">
      <w:pPr>
        <w:widowControl w:val="0"/>
        <w:jc w:val="both"/>
      </w:pPr>
    </w:p>
    <w:p w14:paraId="3828A07F" w14:textId="77777777" w:rsidR="00857ACC" w:rsidRDefault="00857ACC" w:rsidP="000E32D4">
      <w:pPr>
        <w:widowControl w:val="0"/>
        <w:rPr>
          <w:b/>
        </w:rPr>
      </w:pPr>
      <w:r w:rsidRPr="002770F9">
        <w:rPr>
          <w:b/>
        </w:rPr>
        <w:t>Table 2: Funding Limit</w:t>
      </w:r>
      <w:r w:rsidR="00060ADC">
        <w:rPr>
          <w:b/>
        </w:rPr>
        <w:t>s</w:t>
      </w:r>
      <w:r w:rsidRPr="002770F9">
        <w:rPr>
          <w:b/>
        </w:rPr>
        <w:t xml:space="preserve"> for Summer Programming</w:t>
      </w:r>
    </w:p>
    <w:p w14:paraId="09A1F517" w14:textId="77777777" w:rsidR="00857ACC" w:rsidRDefault="00810857" w:rsidP="000E32D4">
      <w:pPr>
        <w:widowControl w:val="0"/>
      </w:pPr>
      <w:r>
        <w:t>Operating</w:t>
      </w:r>
      <w:r w:rsidR="006D6D0D">
        <w:t xml:space="preserve"> at least</w:t>
      </w:r>
      <w:r>
        <w:t xml:space="preserve"> </w:t>
      </w:r>
      <w:r w:rsidR="00220DD4">
        <w:t>four</w:t>
      </w:r>
      <w:r>
        <w:t xml:space="preserve"> hours per day</w:t>
      </w:r>
      <w:r w:rsidR="006D6D0D">
        <w:t xml:space="preserve"> for</w:t>
      </w:r>
      <w:r>
        <w:t xml:space="preserve"> four days per week</w:t>
      </w:r>
      <w:r w:rsidR="009902C6">
        <w:t xml:space="preserve"> for four weeks</w:t>
      </w:r>
      <w:r>
        <w:t xml:space="preserve"> (minimum requirements)</w:t>
      </w:r>
      <w:r w:rsidR="006D6D0D">
        <w:t>.</w:t>
      </w:r>
    </w:p>
    <w:tbl>
      <w:tblPr>
        <w:tblStyle w:val="TableGrid"/>
        <w:tblW w:w="0" w:type="auto"/>
        <w:tblLook w:val="04A0" w:firstRow="1" w:lastRow="0" w:firstColumn="1" w:lastColumn="0" w:noHBand="0" w:noVBand="1"/>
        <w:tblCaption w:val="Table 2: Funding Limits for Summer Program"/>
        <w:tblDescription w:val="Columns indicating Hours of operation, Project Period, Maximum Request, and Per Student Cost."/>
      </w:tblPr>
      <w:tblGrid>
        <w:gridCol w:w="3168"/>
        <w:gridCol w:w="2970"/>
        <w:gridCol w:w="1440"/>
        <w:gridCol w:w="1440"/>
      </w:tblGrid>
      <w:tr w:rsidR="00810857" w:rsidRPr="00437B6F" w14:paraId="6F026D8A" w14:textId="77777777" w:rsidTr="00DD2BE4">
        <w:trPr>
          <w:tblHeader/>
        </w:trPr>
        <w:tc>
          <w:tcPr>
            <w:tcW w:w="3168" w:type="dxa"/>
            <w:tcBorders>
              <w:top w:val="single" w:sz="8" w:space="0" w:color="auto"/>
              <w:bottom w:val="single" w:sz="8" w:space="0" w:color="auto"/>
            </w:tcBorders>
            <w:shd w:val="clear" w:color="auto" w:fill="BFBFBF" w:themeFill="background1" w:themeFillShade="BF"/>
            <w:vAlign w:val="bottom"/>
          </w:tcPr>
          <w:p w14:paraId="25443BBD" w14:textId="77777777" w:rsidR="00810857" w:rsidRPr="00437B6F" w:rsidRDefault="00810857" w:rsidP="002770F9">
            <w:pPr>
              <w:jc w:val="center"/>
              <w:rPr>
                <w:b/>
              </w:rPr>
            </w:pPr>
            <w:r w:rsidRPr="00437B6F">
              <w:rPr>
                <w:b/>
              </w:rPr>
              <w:t>Hours of operation per week</w:t>
            </w:r>
          </w:p>
        </w:tc>
        <w:tc>
          <w:tcPr>
            <w:tcW w:w="2970" w:type="dxa"/>
            <w:tcBorders>
              <w:top w:val="single" w:sz="8" w:space="0" w:color="auto"/>
              <w:bottom w:val="single" w:sz="8" w:space="0" w:color="auto"/>
            </w:tcBorders>
            <w:shd w:val="clear" w:color="auto" w:fill="BFBFBF" w:themeFill="background1" w:themeFillShade="BF"/>
            <w:vAlign w:val="bottom"/>
          </w:tcPr>
          <w:p w14:paraId="45B486F8" w14:textId="77777777" w:rsidR="00810857" w:rsidRPr="00437B6F" w:rsidRDefault="00810857" w:rsidP="002770F9">
            <w:pPr>
              <w:jc w:val="center"/>
              <w:rPr>
                <w:b/>
              </w:rPr>
            </w:pPr>
            <w:r>
              <w:rPr>
                <w:b/>
              </w:rPr>
              <w:t>Project Period</w:t>
            </w:r>
          </w:p>
        </w:tc>
        <w:tc>
          <w:tcPr>
            <w:tcW w:w="1440" w:type="dxa"/>
            <w:tcBorders>
              <w:top w:val="single" w:sz="8" w:space="0" w:color="auto"/>
              <w:bottom w:val="single" w:sz="8" w:space="0" w:color="auto"/>
            </w:tcBorders>
            <w:shd w:val="clear" w:color="auto" w:fill="BFBFBF" w:themeFill="background1" w:themeFillShade="BF"/>
            <w:vAlign w:val="bottom"/>
          </w:tcPr>
          <w:p w14:paraId="39AAB29C" w14:textId="77777777" w:rsidR="00810857" w:rsidRPr="00437B6F" w:rsidRDefault="00810857" w:rsidP="002770F9">
            <w:pPr>
              <w:jc w:val="center"/>
              <w:rPr>
                <w:b/>
              </w:rPr>
            </w:pPr>
            <w:r w:rsidRPr="00437B6F">
              <w:rPr>
                <w:b/>
              </w:rPr>
              <w:t>Maximum Request</w:t>
            </w:r>
          </w:p>
        </w:tc>
        <w:tc>
          <w:tcPr>
            <w:tcW w:w="1440" w:type="dxa"/>
            <w:tcBorders>
              <w:top w:val="single" w:sz="8" w:space="0" w:color="auto"/>
              <w:bottom w:val="single" w:sz="8" w:space="0" w:color="auto"/>
              <w:right w:val="single" w:sz="8" w:space="0" w:color="auto"/>
            </w:tcBorders>
            <w:shd w:val="clear" w:color="auto" w:fill="BFBFBF" w:themeFill="background1" w:themeFillShade="BF"/>
            <w:vAlign w:val="bottom"/>
          </w:tcPr>
          <w:p w14:paraId="6492CE55" w14:textId="77777777" w:rsidR="00810857" w:rsidRPr="00437B6F" w:rsidRDefault="00810857" w:rsidP="006D6D0D">
            <w:pPr>
              <w:jc w:val="center"/>
              <w:rPr>
                <w:b/>
              </w:rPr>
            </w:pPr>
            <w:r w:rsidRPr="00437B6F">
              <w:rPr>
                <w:b/>
              </w:rPr>
              <w:t>Per Student Cost</w:t>
            </w:r>
            <w:r>
              <w:rPr>
                <w:b/>
              </w:rPr>
              <w:t xml:space="preserve"> </w:t>
            </w:r>
          </w:p>
        </w:tc>
      </w:tr>
      <w:tr w:rsidR="00810857" w14:paraId="2732EB86" w14:textId="77777777" w:rsidTr="006D6D0D">
        <w:tc>
          <w:tcPr>
            <w:tcW w:w="3168" w:type="dxa"/>
            <w:vMerge w:val="restart"/>
            <w:tcBorders>
              <w:top w:val="single" w:sz="8" w:space="0" w:color="auto"/>
              <w:bottom w:val="single" w:sz="8" w:space="0" w:color="auto"/>
            </w:tcBorders>
            <w:vAlign w:val="center"/>
          </w:tcPr>
          <w:p w14:paraId="4B313F18" w14:textId="77777777" w:rsidR="00810857" w:rsidRDefault="00810857" w:rsidP="00810857">
            <w:pPr>
              <w:jc w:val="center"/>
            </w:pPr>
            <w:r>
              <w:t>16 or more hours</w:t>
            </w:r>
          </w:p>
        </w:tc>
        <w:tc>
          <w:tcPr>
            <w:tcW w:w="2970" w:type="dxa"/>
            <w:tcBorders>
              <w:top w:val="single" w:sz="8" w:space="0" w:color="auto"/>
            </w:tcBorders>
          </w:tcPr>
          <w:p w14:paraId="3B4E4E37" w14:textId="7845175E" w:rsidR="00810857" w:rsidRDefault="006D6D0D" w:rsidP="002770F9">
            <w:pPr>
              <w:jc w:val="center"/>
            </w:pPr>
            <w:r>
              <w:t>Summer 20</w:t>
            </w:r>
            <w:r w:rsidR="00EB7A68">
              <w:t>2</w:t>
            </w:r>
            <w:r w:rsidR="009E138D">
              <w:t>2</w:t>
            </w:r>
            <w:r>
              <w:t xml:space="preserve"> (</w:t>
            </w:r>
            <w:r w:rsidR="00810857">
              <w:t>Year One</w:t>
            </w:r>
            <w:r>
              <w:t>)</w:t>
            </w:r>
          </w:p>
        </w:tc>
        <w:tc>
          <w:tcPr>
            <w:tcW w:w="1440" w:type="dxa"/>
            <w:tcBorders>
              <w:top w:val="single" w:sz="8" w:space="0" w:color="auto"/>
            </w:tcBorders>
          </w:tcPr>
          <w:p w14:paraId="461B6D4C" w14:textId="77777777" w:rsidR="00810857" w:rsidRDefault="00810857" w:rsidP="00810857">
            <w:pPr>
              <w:jc w:val="center"/>
            </w:pPr>
            <w:r>
              <w:t>$</w:t>
            </w:r>
            <w:r w:rsidR="00E14E3D">
              <w:t>6</w:t>
            </w:r>
            <w:r>
              <w:t>0,000</w:t>
            </w:r>
          </w:p>
        </w:tc>
        <w:tc>
          <w:tcPr>
            <w:tcW w:w="1440" w:type="dxa"/>
            <w:vMerge w:val="restart"/>
            <w:tcBorders>
              <w:top w:val="single" w:sz="8" w:space="0" w:color="auto"/>
              <w:right w:val="single" w:sz="8" w:space="0" w:color="auto"/>
            </w:tcBorders>
            <w:vAlign w:val="center"/>
          </w:tcPr>
          <w:p w14:paraId="253CC3DE" w14:textId="77777777" w:rsidR="00810857" w:rsidRDefault="00E14E3D" w:rsidP="002770F9">
            <w:pPr>
              <w:jc w:val="center"/>
            </w:pPr>
            <w:r>
              <w:t>$15</w:t>
            </w:r>
            <w:r w:rsidR="00810857">
              <w:t>0</w:t>
            </w:r>
            <w:r w:rsidR="006D6D0D">
              <w:t>/week</w:t>
            </w:r>
          </w:p>
        </w:tc>
      </w:tr>
      <w:tr w:rsidR="00810857" w:rsidRPr="00AC43CA" w14:paraId="0EA6432D" w14:textId="77777777" w:rsidTr="006D6D0D">
        <w:tc>
          <w:tcPr>
            <w:tcW w:w="3168" w:type="dxa"/>
            <w:vMerge/>
            <w:tcBorders>
              <w:bottom w:val="single" w:sz="8" w:space="0" w:color="auto"/>
            </w:tcBorders>
          </w:tcPr>
          <w:p w14:paraId="67823F48" w14:textId="77777777" w:rsidR="00810857" w:rsidRDefault="00810857" w:rsidP="002770F9">
            <w:pPr>
              <w:jc w:val="center"/>
            </w:pPr>
          </w:p>
        </w:tc>
        <w:tc>
          <w:tcPr>
            <w:tcW w:w="2970" w:type="dxa"/>
          </w:tcPr>
          <w:p w14:paraId="0AC29190" w14:textId="6A71660E" w:rsidR="00810857" w:rsidRDefault="006D6D0D" w:rsidP="006D6D0D">
            <w:pPr>
              <w:jc w:val="center"/>
            </w:pPr>
            <w:r>
              <w:t>Summer 20</w:t>
            </w:r>
            <w:r w:rsidR="00EB7A68">
              <w:t>2</w:t>
            </w:r>
            <w:r w:rsidR="009E138D">
              <w:t>3</w:t>
            </w:r>
            <w:r>
              <w:t xml:space="preserve"> (</w:t>
            </w:r>
            <w:r w:rsidR="00810857">
              <w:t>Year Two</w:t>
            </w:r>
            <w:r>
              <w:t>)</w:t>
            </w:r>
          </w:p>
        </w:tc>
        <w:tc>
          <w:tcPr>
            <w:tcW w:w="1440" w:type="dxa"/>
          </w:tcPr>
          <w:p w14:paraId="65570412" w14:textId="77777777" w:rsidR="00810857" w:rsidRDefault="00810857" w:rsidP="00810857">
            <w:pPr>
              <w:jc w:val="center"/>
            </w:pPr>
            <w:r>
              <w:t>$</w:t>
            </w:r>
            <w:r w:rsidR="00E14E3D">
              <w:t>6</w:t>
            </w:r>
            <w:r>
              <w:t>0,000</w:t>
            </w:r>
          </w:p>
        </w:tc>
        <w:tc>
          <w:tcPr>
            <w:tcW w:w="1440" w:type="dxa"/>
            <w:vMerge/>
            <w:tcBorders>
              <w:right w:val="single" w:sz="8" w:space="0" w:color="auto"/>
            </w:tcBorders>
          </w:tcPr>
          <w:p w14:paraId="564420AC" w14:textId="77777777" w:rsidR="00810857" w:rsidRPr="00AC43CA" w:rsidRDefault="00810857" w:rsidP="002770F9">
            <w:pPr>
              <w:jc w:val="center"/>
              <w:rPr>
                <w:strike/>
              </w:rPr>
            </w:pPr>
          </w:p>
        </w:tc>
      </w:tr>
      <w:tr w:rsidR="00810857" w14:paraId="0F1A644B" w14:textId="77777777" w:rsidTr="006D6D0D">
        <w:tc>
          <w:tcPr>
            <w:tcW w:w="3168" w:type="dxa"/>
            <w:vMerge/>
            <w:tcBorders>
              <w:bottom w:val="single" w:sz="8" w:space="0" w:color="auto"/>
            </w:tcBorders>
          </w:tcPr>
          <w:p w14:paraId="1B6BBCEA" w14:textId="77777777" w:rsidR="00810857" w:rsidRDefault="00810857" w:rsidP="002770F9">
            <w:pPr>
              <w:jc w:val="center"/>
            </w:pPr>
          </w:p>
        </w:tc>
        <w:tc>
          <w:tcPr>
            <w:tcW w:w="2970" w:type="dxa"/>
            <w:tcBorders>
              <w:bottom w:val="single" w:sz="4" w:space="0" w:color="auto"/>
            </w:tcBorders>
          </w:tcPr>
          <w:p w14:paraId="0F3B0CE4" w14:textId="5D5E7CA4" w:rsidR="00810857" w:rsidRDefault="006D6D0D" w:rsidP="00EB7A68">
            <w:pPr>
              <w:jc w:val="center"/>
            </w:pPr>
            <w:r>
              <w:t>Summer 20</w:t>
            </w:r>
            <w:r w:rsidR="00D37FE1">
              <w:t>2</w:t>
            </w:r>
            <w:r w:rsidR="009E138D">
              <w:t>4</w:t>
            </w:r>
            <w:r>
              <w:t xml:space="preserve"> (</w:t>
            </w:r>
            <w:r w:rsidR="00810857">
              <w:t>Year Three</w:t>
            </w:r>
            <w:r>
              <w:t>)</w:t>
            </w:r>
          </w:p>
        </w:tc>
        <w:tc>
          <w:tcPr>
            <w:tcW w:w="1440" w:type="dxa"/>
            <w:tcBorders>
              <w:bottom w:val="single" w:sz="4" w:space="0" w:color="auto"/>
            </w:tcBorders>
          </w:tcPr>
          <w:p w14:paraId="676A3CED" w14:textId="77777777" w:rsidR="00810857" w:rsidRDefault="00810857" w:rsidP="002770F9">
            <w:pPr>
              <w:jc w:val="center"/>
            </w:pPr>
            <w:r>
              <w:t>$</w:t>
            </w:r>
            <w:r w:rsidR="00E14E3D">
              <w:t>54</w:t>
            </w:r>
            <w:r>
              <w:t>,000</w:t>
            </w:r>
          </w:p>
        </w:tc>
        <w:tc>
          <w:tcPr>
            <w:tcW w:w="1440" w:type="dxa"/>
            <w:vMerge/>
            <w:tcBorders>
              <w:right w:val="single" w:sz="8" w:space="0" w:color="auto"/>
            </w:tcBorders>
          </w:tcPr>
          <w:p w14:paraId="71B02F7B" w14:textId="77777777" w:rsidR="00810857" w:rsidRDefault="00810857" w:rsidP="002770F9">
            <w:pPr>
              <w:jc w:val="center"/>
            </w:pPr>
          </w:p>
        </w:tc>
      </w:tr>
      <w:tr w:rsidR="00810857" w14:paraId="093C247D" w14:textId="77777777" w:rsidTr="006D6D0D">
        <w:tc>
          <w:tcPr>
            <w:tcW w:w="3168" w:type="dxa"/>
            <w:vMerge/>
            <w:tcBorders>
              <w:bottom w:val="single" w:sz="8" w:space="0" w:color="auto"/>
            </w:tcBorders>
          </w:tcPr>
          <w:p w14:paraId="02864639" w14:textId="77777777" w:rsidR="00810857" w:rsidRDefault="00810857" w:rsidP="002770F9">
            <w:pPr>
              <w:jc w:val="center"/>
            </w:pPr>
          </w:p>
        </w:tc>
        <w:tc>
          <w:tcPr>
            <w:tcW w:w="2970" w:type="dxa"/>
            <w:tcBorders>
              <w:bottom w:val="single" w:sz="8" w:space="0" w:color="auto"/>
            </w:tcBorders>
          </w:tcPr>
          <w:p w14:paraId="7440BC4A" w14:textId="506A357F" w:rsidR="00810857" w:rsidRDefault="006D6D0D" w:rsidP="00EB7A68">
            <w:pPr>
              <w:jc w:val="center"/>
            </w:pPr>
            <w:r>
              <w:t>Summer 20</w:t>
            </w:r>
            <w:r w:rsidR="00D37FE1">
              <w:t>2</w:t>
            </w:r>
            <w:r w:rsidR="009E138D">
              <w:t>5</w:t>
            </w:r>
            <w:r>
              <w:t xml:space="preserve"> (</w:t>
            </w:r>
            <w:r w:rsidR="00810857">
              <w:t>Year Four</w:t>
            </w:r>
            <w:r>
              <w:t>)</w:t>
            </w:r>
          </w:p>
        </w:tc>
        <w:tc>
          <w:tcPr>
            <w:tcW w:w="1440" w:type="dxa"/>
            <w:tcBorders>
              <w:bottom w:val="single" w:sz="8" w:space="0" w:color="auto"/>
            </w:tcBorders>
          </w:tcPr>
          <w:p w14:paraId="72845CF1" w14:textId="77777777" w:rsidR="00810857" w:rsidRDefault="00810857" w:rsidP="00E14E3D">
            <w:pPr>
              <w:jc w:val="center"/>
            </w:pPr>
            <w:r>
              <w:t>$</w:t>
            </w:r>
            <w:r w:rsidR="00E14E3D">
              <w:t>51,300</w:t>
            </w:r>
          </w:p>
        </w:tc>
        <w:tc>
          <w:tcPr>
            <w:tcW w:w="1440" w:type="dxa"/>
            <w:vMerge/>
            <w:tcBorders>
              <w:bottom w:val="single" w:sz="8" w:space="0" w:color="auto"/>
              <w:right w:val="single" w:sz="8" w:space="0" w:color="auto"/>
            </w:tcBorders>
          </w:tcPr>
          <w:p w14:paraId="5AEE7645" w14:textId="77777777" w:rsidR="00810857" w:rsidRDefault="00810857" w:rsidP="002770F9">
            <w:pPr>
              <w:jc w:val="center"/>
            </w:pPr>
          </w:p>
        </w:tc>
      </w:tr>
    </w:tbl>
    <w:p w14:paraId="635086B5" w14:textId="77777777" w:rsidR="000E32D4" w:rsidRDefault="000E32D4" w:rsidP="00B37555">
      <w:pPr>
        <w:widowControl w:val="0"/>
      </w:pPr>
    </w:p>
    <w:p w14:paraId="234CA98B" w14:textId="77777777" w:rsidR="00542266" w:rsidRDefault="00542266" w:rsidP="00542266">
      <w:r w:rsidRPr="00542266">
        <w:rPr>
          <w:i/>
        </w:rPr>
        <w:t>All programs</w:t>
      </w:r>
      <w:r>
        <w:t xml:space="preserve">, </w:t>
      </w:r>
      <w:r w:rsidR="006A568C">
        <w:t xml:space="preserve">both </w:t>
      </w:r>
      <w:r>
        <w:t>regular school year and summer,</w:t>
      </w:r>
      <w:r w:rsidRPr="00680CE8">
        <w:t xml:space="preserve"> will incur a </w:t>
      </w:r>
      <w:r>
        <w:t>10 percent</w:t>
      </w:r>
      <w:r w:rsidRPr="00680CE8">
        <w:t xml:space="preserve"> decrease in funding for year three and an additional </w:t>
      </w:r>
      <w:r>
        <w:t>five</w:t>
      </w:r>
      <w:r w:rsidRPr="00A31C66">
        <w:t xml:space="preserve"> pe</w:t>
      </w:r>
      <w:r>
        <w:t>rcent</w:t>
      </w:r>
      <w:r w:rsidRPr="00680CE8">
        <w:t xml:space="preserve"> decr</w:t>
      </w:r>
      <w:r>
        <w:t xml:space="preserve">ease in funding for year four. </w:t>
      </w:r>
      <w:r w:rsidRPr="00680CE8">
        <w:t>Funding will n</w:t>
      </w:r>
      <w:r>
        <w:t xml:space="preserve">ot be decreased below $50,000. </w:t>
      </w:r>
      <w:r w:rsidR="006A568C">
        <w:t xml:space="preserve"> </w:t>
      </w:r>
      <w:r w:rsidRPr="00680CE8">
        <w:t xml:space="preserve">Programs are </w:t>
      </w:r>
      <w:r w:rsidRPr="001E7A43">
        <w:rPr>
          <w:i/>
        </w:rPr>
        <w:t>not</w:t>
      </w:r>
      <w:r w:rsidRPr="00680CE8">
        <w:t xml:space="preserve"> permitted to reduce the scope of their services to compensate for the decrease in funds in years three and four</w:t>
      </w:r>
      <w:r>
        <w:t xml:space="preserve">; </w:t>
      </w:r>
      <w:r w:rsidRPr="00B43DB6">
        <w:t xml:space="preserve">therefore, applicants </w:t>
      </w:r>
      <w:r>
        <w:t>must</w:t>
      </w:r>
      <w:r w:rsidRPr="00B43DB6">
        <w:t xml:space="preserve"> address sustainability plans for continued services during the third and fourth years of operations</w:t>
      </w:r>
      <w:r>
        <w:t xml:space="preserve">. </w:t>
      </w:r>
      <w:r w:rsidRPr="00680CE8">
        <w:t>Programs are expected to provide the same (or higher) level</w:t>
      </w:r>
      <w:r>
        <w:t>s</w:t>
      </w:r>
      <w:r w:rsidRPr="00680CE8">
        <w:t xml:space="preserve"> of services to the same number of students for the same number of hours for the same number of weeks as indicated in the approved </w:t>
      </w:r>
      <w:r>
        <w:t>sub</w:t>
      </w:r>
      <w:r w:rsidRPr="00680CE8">
        <w:t>grant application.</w:t>
      </w:r>
      <w:r w:rsidR="006A568C">
        <w:t xml:space="preserve"> </w:t>
      </w:r>
      <w:r>
        <w:t xml:space="preserve"> Programs may </w:t>
      </w:r>
      <w:r w:rsidRPr="00F824A3">
        <w:rPr>
          <w:i/>
        </w:rPr>
        <w:t>not</w:t>
      </w:r>
      <w:r>
        <w:t xml:space="preserve"> charge </w:t>
      </w:r>
      <w:r w:rsidRPr="00F824A3">
        <w:rPr>
          <w:i/>
        </w:rPr>
        <w:t>any</w:t>
      </w:r>
      <w:r>
        <w:t xml:space="preserve"> type of fees as a means of sustaining their program.</w:t>
      </w:r>
    </w:p>
    <w:p w14:paraId="4F110087" w14:textId="77777777" w:rsidR="00542266" w:rsidRDefault="00542266" w:rsidP="00542266"/>
    <w:p w14:paraId="5A4E1C60" w14:textId="77777777" w:rsidR="00542266" w:rsidRPr="00EB4E4F" w:rsidRDefault="00542266" w:rsidP="00542266">
      <w:r w:rsidRPr="00680CE8">
        <w:t xml:space="preserve">Pending the quality of proposals and federal allocation amounts, the SCDE reserves the right to </w:t>
      </w:r>
      <w:r>
        <w:t>not</w:t>
      </w:r>
      <w:r w:rsidRPr="00680CE8">
        <w:t xml:space="preserve"> award </w:t>
      </w:r>
      <w:r>
        <w:t>sub</w:t>
      </w:r>
      <w:r w:rsidRPr="00680CE8">
        <w:t xml:space="preserve">grants </w:t>
      </w:r>
      <w:r>
        <w:t>for this funding cycle.</w:t>
      </w:r>
    </w:p>
    <w:p w14:paraId="01A366D8" w14:textId="77777777" w:rsidR="00D97CC9" w:rsidRDefault="00D97CC9" w:rsidP="00B37555">
      <w:pPr>
        <w:widowControl w:val="0"/>
        <w:rPr>
          <w:b/>
        </w:rPr>
      </w:pPr>
    </w:p>
    <w:p w14:paraId="74AD2962" w14:textId="77777777" w:rsidR="00D97CC9" w:rsidRPr="00826032" w:rsidRDefault="00C33631" w:rsidP="00826032">
      <w:pPr>
        <w:widowControl w:val="0"/>
        <w:rPr>
          <w:i/>
        </w:rPr>
      </w:pPr>
      <w:r w:rsidRPr="00826032">
        <w:rPr>
          <w:i/>
        </w:rPr>
        <w:t>Renewability</w:t>
      </w:r>
    </w:p>
    <w:p w14:paraId="3219884B" w14:textId="77777777" w:rsidR="00C33631" w:rsidRDefault="006A568C" w:rsidP="00C33631">
      <w:r>
        <w:t xml:space="preserve">The SCDE Office of Student Intervention Services (OSIS) reserves the right to offer eligible </w:t>
      </w:r>
      <w:proofErr w:type="spellStart"/>
      <w:r>
        <w:t>subg</w:t>
      </w:r>
      <w:r w:rsidR="00C33631">
        <w:t>rantees</w:t>
      </w:r>
      <w:proofErr w:type="spellEnd"/>
      <w:r w:rsidR="00C33631">
        <w:t xml:space="preserve"> in their fourth year </w:t>
      </w:r>
      <w:r>
        <w:t>of operation the option to</w:t>
      </w:r>
      <w:r w:rsidR="00C33631">
        <w:t xml:space="preserve"> receive a fifth year of funding</w:t>
      </w:r>
      <w:r>
        <w:t xml:space="preserve">, pending </w:t>
      </w:r>
      <w:r>
        <w:lastRenderedPageBreak/>
        <w:t xml:space="preserve">consideration of the </w:t>
      </w:r>
      <w:proofErr w:type="spellStart"/>
      <w:r>
        <w:t>subgrantee’s</w:t>
      </w:r>
      <w:proofErr w:type="spellEnd"/>
      <w:r>
        <w:t xml:space="preserve"> historical performance data and application. Offers for a fifth year of funding are a</w:t>
      </w:r>
      <w:r w:rsidR="00C33631">
        <w:t xml:space="preserve">t the discretion of </w:t>
      </w:r>
      <w:r>
        <w:t xml:space="preserve">the </w:t>
      </w:r>
      <w:r w:rsidR="00C33631">
        <w:t>OSIS.</w:t>
      </w:r>
    </w:p>
    <w:p w14:paraId="188E75A6" w14:textId="77777777" w:rsidR="00826032" w:rsidRDefault="00826032" w:rsidP="00C33631"/>
    <w:p w14:paraId="2C4410F6" w14:textId="77777777" w:rsidR="0013421F" w:rsidRPr="009A78CE" w:rsidRDefault="0013421F" w:rsidP="00C458A4">
      <w:pPr>
        <w:pStyle w:val="Heading2"/>
        <w:rPr>
          <w:szCs w:val="24"/>
        </w:rPr>
      </w:pPr>
      <w:bookmarkStart w:id="18" w:name="_Toc65494679"/>
      <w:r w:rsidRPr="009A78CE">
        <w:rPr>
          <w:szCs w:val="24"/>
        </w:rPr>
        <w:t>Eligible Applicants</w:t>
      </w:r>
      <w:bookmarkEnd w:id="18"/>
    </w:p>
    <w:p w14:paraId="4A4B74EC" w14:textId="77777777" w:rsidR="0013421F" w:rsidRPr="009A78CE" w:rsidRDefault="0013421F" w:rsidP="00C458A4"/>
    <w:p w14:paraId="4BD16D7B" w14:textId="77777777" w:rsidR="009F4E22" w:rsidRDefault="00162DEA" w:rsidP="00730386">
      <w:r>
        <w:t xml:space="preserve">As detailed in </w:t>
      </w:r>
      <w:hyperlink r:id="rId25" w:history="1">
        <w:r w:rsidR="000C053F">
          <w:rPr>
            <w:rStyle w:val="Hyperlink"/>
          </w:rPr>
          <w:t>4201(b</w:t>
        </w:r>
        <w:proofErr w:type="gramStart"/>
        <w:r w:rsidR="000C053F">
          <w:rPr>
            <w:rStyle w:val="Hyperlink"/>
          </w:rPr>
          <w:t>)</w:t>
        </w:r>
        <w:r w:rsidRPr="000C053F">
          <w:rPr>
            <w:rStyle w:val="Hyperlink"/>
          </w:rPr>
          <w:t>(</w:t>
        </w:r>
        <w:proofErr w:type="gramEnd"/>
        <w:r w:rsidRPr="000C053F">
          <w:rPr>
            <w:rStyle w:val="Hyperlink"/>
          </w:rPr>
          <w:t>1)(B)(3)</w:t>
        </w:r>
      </w:hyperlink>
      <w:r>
        <w:t xml:space="preserve">, </w:t>
      </w:r>
      <w:r w:rsidR="00826032">
        <w:t xml:space="preserve">eligible </w:t>
      </w:r>
      <w:r>
        <w:t>organizations include</w:t>
      </w:r>
      <w:r w:rsidR="00AF69F9">
        <w:t xml:space="preserve"> l</w:t>
      </w:r>
      <w:r w:rsidR="00FE678C">
        <w:t xml:space="preserve">ocal </w:t>
      </w:r>
      <w:r w:rsidR="00AF69F9">
        <w:t>e</w:t>
      </w:r>
      <w:r w:rsidR="00FE678C">
        <w:t>ducation</w:t>
      </w:r>
      <w:r w:rsidR="007E7D4A">
        <w:t>al</w:t>
      </w:r>
      <w:r w:rsidR="00FE678C">
        <w:t xml:space="preserve"> </w:t>
      </w:r>
      <w:r w:rsidR="00AF69F9">
        <w:t>a</w:t>
      </w:r>
      <w:r w:rsidR="00FE678C">
        <w:t>gencies (</w:t>
      </w:r>
      <w:r w:rsidR="006D6D0D">
        <w:t>LEAs</w:t>
      </w:r>
      <w:r w:rsidR="00FE678C">
        <w:t>)</w:t>
      </w:r>
      <w:r>
        <w:t xml:space="preserve"> (i.e., school districts)</w:t>
      </w:r>
      <w:r w:rsidR="00F558C3">
        <w:t>, community-based organization</w:t>
      </w:r>
      <w:r>
        <w:t>s</w:t>
      </w:r>
      <w:r w:rsidR="00F558C3">
        <w:t xml:space="preserve">, </w:t>
      </w:r>
      <w:r w:rsidR="00E444C2">
        <w:t xml:space="preserve">Indian tribe or tribal organization, </w:t>
      </w:r>
      <w:r w:rsidR="009F4E22">
        <w:t>an</w:t>
      </w:r>
      <w:r w:rsidR="00D455AA">
        <w:t>d other public or private</w:t>
      </w:r>
      <w:r w:rsidR="00DE67F5">
        <w:t xml:space="preserve"> entities. </w:t>
      </w:r>
      <w:r w:rsidRPr="008861AD">
        <w:rPr>
          <w:i/>
        </w:rPr>
        <w:t>All</w:t>
      </w:r>
      <w:r w:rsidRPr="008861AD">
        <w:t xml:space="preserve"> </w:t>
      </w:r>
      <w:r w:rsidRPr="005B1FC7">
        <w:t xml:space="preserve">applicants must meet the criteria </w:t>
      </w:r>
      <w:r w:rsidR="000C053F">
        <w:t>of</w:t>
      </w:r>
      <w:r w:rsidRPr="005B1FC7">
        <w:t xml:space="preserve"> </w:t>
      </w:r>
      <w:r w:rsidRPr="003E7DC7">
        <w:t xml:space="preserve">a </w:t>
      </w:r>
      <w:r w:rsidRPr="0063628B">
        <w:t>joint applicant</w:t>
      </w:r>
      <w:r w:rsidRPr="003E7DC7">
        <w:t xml:space="preserve"> to be considered for funding (</w:t>
      </w:r>
      <w:r>
        <w:t>s</w:t>
      </w:r>
      <w:r w:rsidRPr="003E7DC7">
        <w:t xml:space="preserve">ee </w:t>
      </w:r>
      <w:r w:rsidR="00395F60">
        <w:t>A</w:t>
      </w:r>
      <w:r w:rsidRPr="00F33D09">
        <w:t>ppendix A</w:t>
      </w:r>
      <w:r>
        <w:t>.</w:t>
      </w:r>
      <w:r w:rsidRPr="00F33D09">
        <w:t xml:space="preserve"> Definitions of Terms Used</w:t>
      </w:r>
      <w:r>
        <w:t>).</w:t>
      </w:r>
      <w:r w:rsidR="00D952B8">
        <w:t xml:space="preserve"> </w:t>
      </w:r>
      <w:r w:rsidR="00D952B8" w:rsidRPr="00D952B8">
        <w:t xml:space="preserve">A joint applicant is at least two organizations that together submit a single application proposing a project to serve </w:t>
      </w:r>
      <w:r w:rsidR="005354E3" w:rsidRPr="005354E3">
        <w:t xml:space="preserve">a school </w:t>
      </w:r>
      <w:r w:rsidR="005354E3">
        <w:t>in</w:t>
      </w:r>
      <w:r w:rsidR="005354E3" w:rsidRPr="005354E3">
        <w:t xml:space="preserve"> an eligible school attendance area in which not less than 40 percent of the children are from low-income families, or not less than 40 percent of the children enrolled in the school are from such families.</w:t>
      </w:r>
      <w:r w:rsidR="005354E3">
        <w:t xml:space="preserve"> </w:t>
      </w:r>
      <w:r w:rsidR="00D952B8" w:rsidRPr="00D952B8">
        <w:t xml:space="preserve">At least one of the organizations </w:t>
      </w:r>
      <w:r w:rsidR="00D952B8" w:rsidRPr="008A63CF">
        <w:rPr>
          <w:i/>
        </w:rPr>
        <w:t>must</w:t>
      </w:r>
      <w:r w:rsidR="00D952B8" w:rsidRPr="00D952B8">
        <w:t xml:space="preserve"> be a school or</w:t>
      </w:r>
      <w:r w:rsidR="004900A0">
        <w:t xml:space="preserve"> LEA</w:t>
      </w:r>
      <w:r w:rsidR="00D952B8" w:rsidRPr="00D952B8">
        <w:t xml:space="preserve">, and the other organization </w:t>
      </w:r>
      <w:r w:rsidR="00D952B8" w:rsidRPr="008A63CF">
        <w:rPr>
          <w:i/>
        </w:rPr>
        <w:t>must</w:t>
      </w:r>
      <w:r w:rsidR="00D952B8" w:rsidRPr="00D952B8">
        <w:t xml:space="preserve"> be an entity ot</w:t>
      </w:r>
      <w:r w:rsidR="004900A0">
        <w:t>her than a school or LEA</w:t>
      </w:r>
      <w:r w:rsidR="006D6D0D">
        <w:t>.</w:t>
      </w:r>
    </w:p>
    <w:p w14:paraId="3C61E92A" w14:textId="77777777" w:rsidR="005354E3" w:rsidRDefault="005354E3" w:rsidP="00730386">
      <w:pPr>
        <w:autoSpaceDE w:val="0"/>
        <w:autoSpaceDN w:val="0"/>
        <w:adjustRightInd w:val="0"/>
      </w:pPr>
    </w:p>
    <w:p w14:paraId="133AD62A" w14:textId="2FD23820" w:rsidR="006B6DFD" w:rsidRPr="003D15C6" w:rsidRDefault="00D4440F" w:rsidP="003D15C6">
      <w:pPr>
        <w:rPr>
          <w:sz w:val="22"/>
          <w:szCs w:val="22"/>
        </w:rPr>
      </w:pPr>
      <w:r>
        <w:t xml:space="preserve">Applicants </w:t>
      </w:r>
      <w:r w:rsidR="002C14A3">
        <w:t>may</w:t>
      </w:r>
      <w:r>
        <w:t xml:space="preserve"> propose to serve students that are attending schools eligible to receive Title I funding. However, a</w:t>
      </w:r>
      <w:r w:rsidR="006B6DFD" w:rsidRPr="00B97129">
        <w:t>pplicants may not propose to implement programs at a school or a site that is currently receiving 21st CCLC funds nor propose to serve students who attend schools that are currently receiving 21st CCLC funds</w:t>
      </w:r>
      <w:r w:rsidR="005354E3">
        <w:t>.</w:t>
      </w:r>
      <w:r w:rsidR="006B6DFD">
        <w:t xml:space="preserve"> </w:t>
      </w:r>
      <w:r w:rsidR="006B6DFD" w:rsidRPr="0071214C">
        <w:t>(</w:t>
      </w:r>
      <w:r w:rsidR="005354E3" w:rsidRPr="0071214C">
        <w:t>See</w:t>
      </w:r>
      <w:r w:rsidR="002E2C5B" w:rsidRPr="002E2C5B">
        <w:t xml:space="preserve"> </w:t>
      </w:r>
      <w:hyperlink r:id="rId26" w:history="1">
        <w:r w:rsidR="003D15C6">
          <w:rPr>
            <w:rStyle w:val="Hyperlink"/>
          </w:rPr>
          <w:t>2019-</w:t>
        </w:r>
        <w:r w:rsidR="002E2C5B">
          <w:rPr>
            <w:rStyle w:val="Hyperlink"/>
          </w:rPr>
          <w:t>20 Title I for 21stCCLC</w:t>
        </w:r>
      </w:hyperlink>
      <w:r w:rsidR="002E2C5B">
        <w:rPr>
          <w:rStyle w:val="Hyperlink"/>
        </w:rPr>
        <w:t xml:space="preserve"> </w:t>
      </w:r>
      <w:r w:rsidR="00160EE0" w:rsidRPr="0071214C">
        <w:t>.)</w:t>
      </w:r>
    </w:p>
    <w:p w14:paraId="5336BDEE" w14:textId="77777777" w:rsidR="00096793" w:rsidRPr="00680CE8" w:rsidRDefault="00096793" w:rsidP="00096793">
      <w:pPr>
        <w:autoSpaceDE w:val="0"/>
        <w:autoSpaceDN w:val="0"/>
        <w:adjustRightInd w:val="0"/>
        <w:jc w:val="both"/>
      </w:pPr>
    </w:p>
    <w:p w14:paraId="762147E6" w14:textId="77777777" w:rsidR="00B37555" w:rsidRDefault="00B37555" w:rsidP="00C21901">
      <w:pPr>
        <w:pStyle w:val="Heading2"/>
        <w:rPr>
          <w:szCs w:val="24"/>
        </w:rPr>
      </w:pPr>
      <w:bookmarkStart w:id="19" w:name="_Toc65494680"/>
      <w:bookmarkStart w:id="20" w:name="_Toc47777391"/>
      <w:bookmarkStart w:id="21" w:name="_Toc47839027"/>
      <w:bookmarkStart w:id="22" w:name="_Toc47850314"/>
      <w:bookmarkStart w:id="23" w:name="_Toc48698926"/>
      <w:bookmarkStart w:id="24" w:name="_Toc49934178"/>
      <w:bookmarkStart w:id="25" w:name="_Toc50869622"/>
      <w:bookmarkStart w:id="26" w:name="_Toc47777377"/>
      <w:bookmarkStart w:id="27" w:name="_Toc47839013"/>
      <w:bookmarkStart w:id="28" w:name="_Toc47850299"/>
      <w:bookmarkStart w:id="29" w:name="_Toc48698915"/>
      <w:bookmarkStart w:id="30" w:name="_Toc49934167"/>
      <w:bookmarkStart w:id="31" w:name="_Toc50869614"/>
      <w:bookmarkEnd w:id="15"/>
      <w:bookmarkEnd w:id="16"/>
      <w:r>
        <w:rPr>
          <w:szCs w:val="24"/>
        </w:rPr>
        <w:t>Competitive Priorities</w:t>
      </w:r>
      <w:bookmarkEnd w:id="19"/>
    </w:p>
    <w:p w14:paraId="75D026BB" w14:textId="77777777" w:rsidR="00B37555" w:rsidRDefault="00B37555" w:rsidP="00A31C66"/>
    <w:p w14:paraId="4D6ACE97" w14:textId="77777777" w:rsidR="00B37555" w:rsidRDefault="00B37555" w:rsidP="00730386">
      <w:r w:rsidRPr="00680CE8">
        <w:t xml:space="preserve">The SCDE has </w:t>
      </w:r>
      <w:r w:rsidRPr="003E7DC7">
        <w:t xml:space="preserve">established </w:t>
      </w:r>
      <w:r w:rsidR="00D669F5">
        <w:t>five</w:t>
      </w:r>
      <w:r w:rsidRPr="003E7DC7">
        <w:t xml:space="preserve"> competitive priorities for </w:t>
      </w:r>
      <w:r w:rsidR="007150D2">
        <w:t>this</w:t>
      </w:r>
      <w:r w:rsidR="00424532" w:rsidRPr="003E7DC7">
        <w:t xml:space="preserve"> </w:t>
      </w:r>
      <w:r w:rsidRPr="003E7DC7">
        <w:t>funding cycle.</w:t>
      </w:r>
      <w:r w:rsidR="004A03E1">
        <w:t xml:space="preserve"> </w:t>
      </w:r>
      <w:r w:rsidR="004A03E1" w:rsidRPr="00680CE8">
        <w:t xml:space="preserve">Applicants </w:t>
      </w:r>
      <w:r w:rsidR="004A03E1" w:rsidRPr="00891C46">
        <w:rPr>
          <w:i/>
        </w:rPr>
        <w:t>must</w:t>
      </w:r>
      <w:r w:rsidR="004A03E1" w:rsidRPr="00680CE8">
        <w:t xml:space="preserve"> </w:t>
      </w:r>
      <w:r w:rsidR="004A03E1" w:rsidRPr="003E7DC7">
        <w:t xml:space="preserve">complete the </w:t>
      </w:r>
      <w:r w:rsidR="004A03E1">
        <w:t>c</w:t>
      </w:r>
      <w:r w:rsidR="004A03E1" w:rsidRPr="003E7DC7">
        <w:t xml:space="preserve">ompetitive </w:t>
      </w:r>
      <w:r w:rsidR="004A03E1">
        <w:t>p</w:t>
      </w:r>
      <w:r w:rsidR="004A03E1" w:rsidRPr="003E7DC7">
        <w:t xml:space="preserve">riorities </w:t>
      </w:r>
      <w:r w:rsidR="004A03E1">
        <w:t>s</w:t>
      </w:r>
      <w:r w:rsidR="004A03E1" w:rsidRPr="00533C71">
        <w:t>ection of the online application</w:t>
      </w:r>
      <w:r w:rsidR="004A03E1">
        <w:t xml:space="preserve"> </w:t>
      </w:r>
      <w:r w:rsidR="004A03E1" w:rsidRPr="003E7DC7">
        <w:t xml:space="preserve">to </w:t>
      </w:r>
      <w:r w:rsidR="004A03E1">
        <w:t xml:space="preserve">qualify </w:t>
      </w:r>
      <w:r w:rsidR="004A03E1" w:rsidRPr="003E7DC7">
        <w:t>for the comp</w:t>
      </w:r>
      <w:r w:rsidR="004A03E1">
        <w:t>etitive priority bonus points.</w:t>
      </w:r>
    </w:p>
    <w:p w14:paraId="15845E09" w14:textId="77777777" w:rsidR="00B37555" w:rsidRPr="00680CE8" w:rsidRDefault="00B37555" w:rsidP="00B37555"/>
    <w:p w14:paraId="12183752" w14:textId="77777777" w:rsidR="00B37555" w:rsidRDefault="00446871" w:rsidP="003C5BA4">
      <w:r>
        <w:rPr>
          <w:u w:val="single"/>
        </w:rPr>
        <w:t xml:space="preserve">Priority 1: </w:t>
      </w:r>
      <w:r w:rsidR="00B37555">
        <w:rPr>
          <w:u w:val="single"/>
        </w:rPr>
        <w:t>South Carolina Priority Schools</w:t>
      </w:r>
      <w:r w:rsidR="00B37555" w:rsidRPr="00446871">
        <w:t xml:space="preserve"> (5 points)</w:t>
      </w:r>
      <w:r w:rsidR="00B37555" w:rsidRPr="00680CE8">
        <w:t xml:space="preserve">: </w:t>
      </w:r>
      <w:r w:rsidR="00B37555">
        <w:t>Fi</w:t>
      </w:r>
      <w:r w:rsidR="00B37555" w:rsidRPr="00680CE8">
        <w:t>ve bonus points will be awarded to applications that propo</w:t>
      </w:r>
      <w:r w:rsidR="00B37555">
        <w:t xml:space="preserve">se to serve students who attend one of </w:t>
      </w:r>
      <w:r w:rsidR="00B37555" w:rsidRPr="00FE0EEC">
        <w:t xml:space="preserve">the </w:t>
      </w:r>
      <w:hyperlink r:id="rId27" w:history="1">
        <w:r w:rsidR="00C05E54" w:rsidRPr="00FE0EEC">
          <w:rPr>
            <w:rStyle w:val="Hyperlink"/>
          </w:rPr>
          <w:t>SC</w:t>
        </w:r>
        <w:r w:rsidR="00B37555" w:rsidRPr="00FE0EEC">
          <w:rPr>
            <w:rStyle w:val="Hyperlink"/>
          </w:rPr>
          <w:t xml:space="preserve"> </w:t>
        </w:r>
        <w:r w:rsidR="00525E0F" w:rsidRPr="00FE0EEC">
          <w:rPr>
            <w:rStyle w:val="Hyperlink"/>
          </w:rPr>
          <w:t>p</w:t>
        </w:r>
        <w:r w:rsidR="00B37555" w:rsidRPr="00FE0EEC">
          <w:rPr>
            <w:rStyle w:val="Hyperlink"/>
          </w:rPr>
          <w:t xml:space="preserve">riority </w:t>
        </w:r>
        <w:r w:rsidR="00525E0F" w:rsidRPr="00FE0EEC">
          <w:rPr>
            <w:rStyle w:val="Hyperlink"/>
          </w:rPr>
          <w:t>s</w:t>
        </w:r>
        <w:r w:rsidR="00B37555" w:rsidRPr="00FE0EEC">
          <w:rPr>
            <w:rStyle w:val="Hyperlink"/>
          </w:rPr>
          <w:t>chools</w:t>
        </w:r>
      </w:hyperlink>
      <w:r w:rsidRPr="00FE0EEC">
        <w:t>.</w:t>
      </w:r>
    </w:p>
    <w:p w14:paraId="460EF32B" w14:textId="77777777" w:rsidR="00AC5669" w:rsidRDefault="00AC5669" w:rsidP="003C5BA4"/>
    <w:p w14:paraId="4693A32B" w14:textId="77777777" w:rsidR="00AC5669" w:rsidRDefault="00AC5669" w:rsidP="00AC5669">
      <w:r>
        <w:rPr>
          <w:u w:val="single"/>
        </w:rPr>
        <w:t xml:space="preserve">Priority 2: ESSA </w:t>
      </w:r>
      <w:r w:rsidR="00D4440F">
        <w:rPr>
          <w:u w:val="single"/>
        </w:rPr>
        <w:t>Targeted Services</w:t>
      </w:r>
      <w:r>
        <w:rPr>
          <w:u w:val="single"/>
        </w:rPr>
        <w:t xml:space="preserve"> Priority</w:t>
      </w:r>
      <w:r>
        <w:t xml:space="preserve"> (5 points): Five bonus points will be awarded to applications that:   </w:t>
      </w:r>
    </w:p>
    <w:p w14:paraId="28E78DB3" w14:textId="77777777" w:rsidR="00D669F5" w:rsidRDefault="00AC5669" w:rsidP="00AC5669">
      <w:pPr>
        <w:pStyle w:val="ListParagraph"/>
        <w:numPr>
          <w:ilvl w:val="0"/>
          <w:numId w:val="105"/>
        </w:numPr>
      </w:pPr>
      <w:r>
        <w:t xml:space="preserve">Will serve students, and the families of those students, who primarily attend schools that are implementing </w:t>
      </w:r>
      <w:hyperlink r:id="rId28" w:history="1">
        <w:r w:rsidRPr="00826032">
          <w:rPr>
            <w:rStyle w:val="Hyperlink"/>
          </w:rPr>
          <w:t>comprehensive support and improvement activities</w:t>
        </w:r>
        <w:r w:rsidR="00D4440F" w:rsidRPr="00826032">
          <w:rPr>
            <w:rStyle w:val="Hyperlink"/>
          </w:rPr>
          <w:t xml:space="preserve"> (CSI</w:t>
        </w:r>
      </w:hyperlink>
      <w:r w:rsidR="00D4440F">
        <w:t>)</w:t>
      </w:r>
      <w:r>
        <w:t xml:space="preserve"> or </w:t>
      </w:r>
      <w:hyperlink r:id="rId29" w:history="1">
        <w:r w:rsidRPr="00826032">
          <w:rPr>
            <w:rStyle w:val="Hyperlink"/>
          </w:rPr>
          <w:t>targeted support and improvement activities</w:t>
        </w:r>
        <w:r w:rsidR="00D4440F" w:rsidRPr="00826032">
          <w:rPr>
            <w:rStyle w:val="Hyperlink"/>
          </w:rPr>
          <w:t xml:space="preserve"> (TSI)</w:t>
        </w:r>
      </w:hyperlink>
      <w:r w:rsidR="00826032">
        <w:t>.</w:t>
      </w:r>
    </w:p>
    <w:p w14:paraId="5633E724" w14:textId="77777777" w:rsidR="00D669F5" w:rsidRDefault="00AC5669" w:rsidP="00AC5669">
      <w:pPr>
        <w:pStyle w:val="ListParagraph"/>
        <w:numPr>
          <w:ilvl w:val="0"/>
          <w:numId w:val="105"/>
        </w:numPr>
      </w:pPr>
      <w:r>
        <w:t>Will enroll students who may be at risk for academic failure, dropping out of school, involvement in criminal or delinquent activities, or who lack strong positive role models</w:t>
      </w:r>
      <w:r w:rsidR="00826032">
        <w:t>.</w:t>
      </w:r>
    </w:p>
    <w:p w14:paraId="20372520" w14:textId="77777777" w:rsidR="00AC5669" w:rsidRDefault="00AC5669" w:rsidP="00D669F5">
      <w:pPr>
        <w:pStyle w:val="ListParagraph"/>
      </w:pPr>
      <w:r>
        <w:t xml:space="preserve"> </w:t>
      </w:r>
    </w:p>
    <w:p w14:paraId="7E97F651" w14:textId="77777777" w:rsidR="00AC5669" w:rsidRDefault="00D669F5" w:rsidP="00AC5669">
      <w:r w:rsidRPr="00D669F5">
        <w:rPr>
          <w:u w:val="single"/>
        </w:rPr>
        <w:t>Priority 3: Expanding Services Priority</w:t>
      </w:r>
      <w:r>
        <w:t xml:space="preserve"> (5 points):</w:t>
      </w:r>
      <w:r w:rsidR="00380D34">
        <w:t xml:space="preserve"> Fi</w:t>
      </w:r>
      <w:r w:rsidR="00380D34" w:rsidRPr="00680CE8">
        <w:t>ve bonus points will be awarded to</w:t>
      </w:r>
      <w:r w:rsidR="00380D34">
        <w:t xml:space="preserve"> applications that d</w:t>
      </w:r>
      <w:r w:rsidR="00AC5669">
        <w:t>emonstrate that the activities proposed are not accessible to students who would be served or would expand accessibility to high-quality services that may be available in the community.</w:t>
      </w:r>
    </w:p>
    <w:p w14:paraId="26D17C63" w14:textId="77777777" w:rsidR="00B37555" w:rsidRPr="00680CE8" w:rsidRDefault="00B37555" w:rsidP="00B37555"/>
    <w:p w14:paraId="4D9D984A" w14:textId="77777777" w:rsidR="00B37555" w:rsidRDefault="00B37555" w:rsidP="003C5BA4">
      <w:r w:rsidRPr="00680CE8">
        <w:rPr>
          <w:u w:val="single"/>
        </w:rPr>
        <w:t xml:space="preserve">Priority </w:t>
      </w:r>
      <w:r w:rsidR="00D669F5">
        <w:rPr>
          <w:u w:val="single"/>
        </w:rPr>
        <w:t>4</w:t>
      </w:r>
      <w:r w:rsidR="00601099">
        <w:rPr>
          <w:u w:val="single"/>
        </w:rPr>
        <w:t>: 15 Hours p</w:t>
      </w:r>
      <w:r w:rsidRPr="00680CE8">
        <w:rPr>
          <w:u w:val="single"/>
        </w:rPr>
        <w:t>er Week Operations</w:t>
      </w:r>
      <w:r w:rsidRPr="00446871">
        <w:t xml:space="preserve"> (5 points)</w:t>
      </w:r>
      <w:r w:rsidRPr="00680CE8">
        <w:t>:</w:t>
      </w:r>
      <w:r>
        <w:t xml:space="preserve"> Five</w:t>
      </w:r>
      <w:r w:rsidRPr="00680CE8">
        <w:t xml:space="preserve"> bonus points will be awarded to applications that propose a program that will operate a minimum of 15 hours p</w:t>
      </w:r>
      <w:r>
        <w:t>er week, Monday through Friday.</w:t>
      </w:r>
    </w:p>
    <w:p w14:paraId="31E81CCF" w14:textId="77777777" w:rsidR="00EE5948" w:rsidRDefault="00EE5948" w:rsidP="003C5BA4"/>
    <w:p w14:paraId="30A60771" w14:textId="4A717D99" w:rsidR="00B37555" w:rsidRDefault="00B37555" w:rsidP="003C5BA4">
      <w:r>
        <w:rPr>
          <w:u w:val="single"/>
        </w:rPr>
        <w:lastRenderedPageBreak/>
        <w:t>Priority</w:t>
      </w:r>
      <w:r w:rsidR="000541D7">
        <w:rPr>
          <w:u w:val="single"/>
        </w:rPr>
        <w:t xml:space="preserve"> </w:t>
      </w:r>
      <w:r w:rsidR="00D669F5">
        <w:rPr>
          <w:u w:val="single"/>
        </w:rPr>
        <w:t>5</w:t>
      </w:r>
      <w:r w:rsidRPr="0041537B">
        <w:rPr>
          <w:u w:val="single"/>
        </w:rPr>
        <w:t xml:space="preserve">: </w:t>
      </w:r>
      <w:r w:rsidR="00F17150">
        <w:rPr>
          <w:u w:val="single"/>
        </w:rPr>
        <w:t xml:space="preserve">Increasing </w:t>
      </w:r>
      <w:r w:rsidRPr="0041537B">
        <w:rPr>
          <w:u w:val="single"/>
        </w:rPr>
        <w:t>Geographic Equity</w:t>
      </w:r>
      <w:r w:rsidRPr="00446871">
        <w:t xml:space="preserve"> (10 Points)</w:t>
      </w:r>
      <w:r w:rsidRPr="00DC073E">
        <w:t xml:space="preserve">: </w:t>
      </w:r>
      <w:r>
        <w:t xml:space="preserve">Ten bonus points will be awarded to applications that propose to serve an eligible school or schools in a South Carolina </w:t>
      </w:r>
      <w:r w:rsidR="003E7DC7" w:rsidRPr="00533C71">
        <w:t>public school district</w:t>
      </w:r>
      <w:r w:rsidR="004900A0">
        <w:t>/LEA</w:t>
      </w:r>
      <w:r w:rsidRPr="00533C71">
        <w:t xml:space="preserve"> that</w:t>
      </w:r>
      <w:r w:rsidR="00380D34">
        <w:t xml:space="preserve"> </w:t>
      </w:r>
      <w:r w:rsidRPr="00533C71">
        <w:t>is not being served with</w:t>
      </w:r>
      <w:r w:rsidR="00380D34">
        <w:t xml:space="preserve"> a</w:t>
      </w:r>
      <w:r w:rsidRPr="00533C71">
        <w:t xml:space="preserve"> 21st CCLC </w:t>
      </w:r>
      <w:r w:rsidR="000F258A">
        <w:t>sub</w:t>
      </w:r>
      <w:r w:rsidRPr="00533C71">
        <w:t xml:space="preserve">grant </w:t>
      </w:r>
      <w:r w:rsidR="00BB066D">
        <w:t>in 20</w:t>
      </w:r>
      <w:r w:rsidR="009E138D">
        <w:t>20</w:t>
      </w:r>
      <w:r w:rsidR="005908B7">
        <w:t>–</w:t>
      </w:r>
      <w:r w:rsidR="00E4261A">
        <w:t>2</w:t>
      </w:r>
      <w:r w:rsidR="009E138D">
        <w:t>1</w:t>
      </w:r>
      <w:r w:rsidR="00BB066D">
        <w:t xml:space="preserve"> </w:t>
      </w:r>
      <w:r>
        <w:t>(</w:t>
      </w:r>
      <w:r w:rsidR="00446871">
        <w:t>s</w:t>
      </w:r>
      <w:r w:rsidR="00063791">
        <w:t xml:space="preserve">ee </w:t>
      </w:r>
      <w:r w:rsidR="00BE51A4">
        <w:t>list</w:t>
      </w:r>
      <w:r w:rsidR="00380D34">
        <w:t xml:space="preserve"> below</w:t>
      </w:r>
      <w:r w:rsidR="003611CA">
        <w:t>)</w:t>
      </w:r>
      <w:r w:rsidR="00446871">
        <w:t>.</w:t>
      </w:r>
    </w:p>
    <w:p w14:paraId="6C785683" w14:textId="77777777" w:rsidR="004A03E1" w:rsidRDefault="004A03E1" w:rsidP="003C5BA4"/>
    <w:tbl>
      <w:tblPr>
        <w:tblW w:w="4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5"/>
        <w:gridCol w:w="1710"/>
        <w:gridCol w:w="1710"/>
      </w:tblGrid>
      <w:tr w:rsidR="009210BF" w:rsidRPr="00AA0F1B" w14:paraId="27A7964A" w14:textId="77777777" w:rsidTr="003D15C6">
        <w:trPr>
          <w:trHeight w:val="288"/>
          <w:jc w:val="center"/>
        </w:trPr>
        <w:tc>
          <w:tcPr>
            <w:tcW w:w="1435" w:type="dxa"/>
            <w:shd w:val="clear" w:color="auto" w:fill="auto"/>
          </w:tcPr>
          <w:p w14:paraId="5F9BBEF9" w14:textId="03F184FE" w:rsidR="009210BF" w:rsidRPr="007F228B" w:rsidRDefault="009210BF" w:rsidP="00DD0C29">
            <w:bookmarkStart w:id="32" w:name="_Hlk63759213"/>
            <w:r w:rsidRPr="007F228B">
              <w:t>Abbeville</w:t>
            </w:r>
          </w:p>
        </w:tc>
        <w:tc>
          <w:tcPr>
            <w:tcW w:w="1710" w:type="dxa"/>
            <w:shd w:val="clear" w:color="auto" w:fill="FFFFFF" w:themeFill="background1"/>
          </w:tcPr>
          <w:p w14:paraId="74FA3922" w14:textId="3A5847D8" w:rsidR="009210BF" w:rsidRPr="00AA0F1B" w:rsidRDefault="009210BF" w:rsidP="00DD0C29">
            <w:r>
              <w:t>Florence 1</w:t>
            </w:r>
          </w:p>
        </w:tc>
        <w:tc>
          <w:tcPr>
            <w:tcW w:w="1710" w:type="dxa"/>
            <w:tcBorders>
              <w:bottom w:val="single" w:sz="4" w:space="0" w:color="auto"/>
            </w:tcBorders>
            <w:shd w:val="clear" w:color="auto" w:fill="FFFFFF" w:themeFill="background1"/>
          </w:tcPr>
          <w:p w14:paraId="789C8502" w14:textId="32521379" w:rsidR="009210BF" w:rsidRPr="00AA0F1B" w:rsidRDefault="009210BF" w:rsidP="00395A0B">
            <w:r>
              <w:t>Spartanburg 4</w:t>
            </w:r>
          </w:p>
        </w:tc>
      </w:tr>
      <w:tr w:rsidR="009210BF" w:rsidRPr="00AA0F1B" w14:paraId="2E4A931B" w14:textId="77777777" w:rsidTr="003D15C6">
        <w:trPr>
          <w:trHeight w:val="288"/>
          <w:jc w:val="center"/>
        </w:trPr>
        <w:tc>
          <w:tcPr>
            <w:tcW w:w="1435" w:type="dxa"/>
            <w:shd w:val="clear" w:color="auto" w:fill="auto"/>
          </w:tcPr>
          <w:p w14:paraId="633D5266" w14:textId="11C95CBB" w:rsidR="009210BF" w:rsidRPr="007F228B" w:rsidRDefault="009210BF" w:rsidP="009210BF">
            <w:r w:rsidRPr="007F228B">
              <w:t>Anderson 3</w:t>
            </w:r>
          </w:p>
        </w:tc>
        <w:tc>
          <w:tcPr>
            <w:tcW w:w="1710" w:type="dxa"/>
            <w:shd w:val="clear" w:color="auto" w:fill="FFFFFF" w:themeFill="background1"/>
          </w:tcPr>
          <w:p w14:paraId="428EF1C4" w14:textId="67C8EFC0" w:rsidR="009210BF" w:rsidRPr="00AA0F1B" w:rsidRDefault="009210BF" w:rsidP="009210BF">
            <w:r>
              <w:t>Florence 4</w:t>
            </w:r>
          </w:p>
        </w:tc>
        <w:tc>
          <w:tcPr>
            <w:tcW w:w="1710" w:type="dxa"/>
            <w:tcBorders>
              <w:bottom w:val="single" w:sz="4" w:space="0" w:color="auto"/>
            </w:tcBorders>
            <w:shd w:val="clear" w:color="auto" w:fill="FFFFFF" w:themeFill="background1"/>
          </w:tcPr>
          <w:p w14:paraId="1F2A2142" w14:textId="11C1CA5F" w:rsidR="009210BF" w:rsidRPr="00AA0F1B" w:rsidRDefault="009210BF" w:rsidP="009210BF">
            <w:r>
              <w:t>Spartanburg 5</w:t>
            </w:r>
          </w:p>
        </w:tc>
      </w:tr>
      <w:tr w:rsidR="009210BF" w:rsidRPr="00AA0F1B" w14:paraId="78A61D7A" w14:textId="77777777" w:rsidTr="003D15C6">
        <w:trPr>
          <w:trHeight w:val="288"/>
          <w:jc w:val="center"/>
        </w:trPr>
        <w:tc>
          <w:tcPr>
            <w:tcW w:w="1435" w:type="dxa"/>
            <w:shd w:val="clear" w:color="auto" w:fill="FFFFFF" w:themeFill="background1"/>
          </w:tcPr>
          <w:p w14:paraId="4BF80F73" w14:textId="58580890" w:rsidR="009210BF" w:rsidRPr="007F228B" w:rsidRDefault="009210BF" w:rsidP="009210BF">
            <w:r w:rsidRPr="007F228B">
              <w:t>Anderson 5</w:t>
            </w:r>
          </w:p>
        </w:tc>
        <w:tc>
          <w:tcPr>
            <w:tcW w:w="1710" w:type="dxa"/>
            <w:shd w:val="clear" w:color="auto" w:fill="auto"/>
          </w:tcPr>
          <w:p w14:paraId="06759A3A" w14:textId="4F408370" w:rsidR="009210BF" w:rsidRDefault="009210BF" w:rsidP="009210BF">
            <w:r>
              <w:t>Florence 5</w:t>
            </w:r>
          </w:p>
        </w:tc>
        <w:tc>
          <w:tcPr>
            <w:tcW w:w="1710" w:type="dxa"/>
            <w:tcBorders>
              <w:bottom w:val="single" w:sz="4" w:space="0" w:color="auto"/>
            </w:tcBorders>
            <w:shd w:val="clear" w:color="auto" w:fill="auto"/>
          </w:tcPr>
          <w:p w14:paraId="527BF656" w14:textId="300962B1" w:rsidR="009210BF" w:rsidRDefault="009210BF" w:rsidP="009210BF">
            <w:r>
              <w:t>Spartanburg 6</w:t>
            </w:r>
          </w:p>
        </w:tc>
      </w:tr>
      <w:tr w:rsidR="009210BF" w:rsidRPr="00AA0F1B" w14:paraId="35D494FF" w14:textId="77777777" w:rsidTr="003D15C6">
        <w:trPr>
          <w:trHeight w:val="288"/>
          <w:jc w:val="center"/>
        </w:trPr>
        <w:tc>
          <w:tcPr>
            <w:tcW w:w="1435" w:type="dxa"/>
            <w:shd w:val="clear" w:color="auto" w:fill="auto"/>
          </w:tcPr>
          <w:p w14:paraId="7DFA3A23" w14:textId="67141AA6" w:rsidR="009210BF" w:rsidRPr="007F228B" w:rsidRDefault="009210BF" w:rsidP="009210BF">
            <w:r w:rsidRPr="007F228B">
              <w:t>Bamberg 1</w:t>
            </w:r>
          </w:p>
        </w:tc>
        <w:tc>
          <w:tcPr>
            <w:tcW w:w="1710" w:type="dxa"/>
            <w:shd w:val="clear" w:color="auto" w:fill="auto"/>
          </w:tcPr>
          <w:p w14:paraId="03954DED" w14:textId="732937E2" w:rsidR="009210BF" w:rsidRPr="00AA0F1B" w:rsidRDefault="009210BF" w:rsidP="009210BF">
            <w:r>
              <w:rPr>
                <w:szCs w:val="22"/>
              </w:rPr>
              <w:t>Greenwood 50</w:t>
            </w:r>
          </w:p>
        </w:tc>
        <w:tc>
          <w:tcPr>
            <w:tcW w:w="1710" w:type="dxa"/>
            <w:tcBorders>
              <w:bottom w:val="single" w:sz="4" w:space="0" w:color="auto"/>
            </w:tcBorders>
            <w:shd w:val="clear" w:color="auto" w:fill="auto"/>
          </w:tcPr>
          <w:p w14:paraId="2F5A49F9" w14:textId="69B29888" w:rsidR="009210BF" w:rsidRPr="00AA0F1B" w:rsidRDefault="009210BF" w:rsidP="009210BF">
            <w:r>
              <w:t>York 2</w:t>
            </w:r>
          </w:p>
        </w:tc>
      </w:tr>
      <w:tr w:rsidR="009210BF" w:rsidRPr="00AA0F1B" w14:paraId="1D0E7075" w14:textId="77777777" w:rsidTr="00B66712">
        <w:trPr>
          <w:trHeight w:val="288"/>
          <w:jc w:val="center"/>
        </w:trPr>
        <w:tc>
          <w:tcPr>
            <w:tcW w:w="1435" w:type="dxa"/>
            <w:shd w:val="clear" w:color="auto" w:fill="auto"/>
          </w:tcPr>
          <w:p w14:paraId="3764D5AD" w14:textId="3D8B570B" w:rsidR="009210BF" w:rsidRPr="007F228B" w:rsidRDefault="009210BF" w:rsidP="009210BF">
            <w:r>
              <w:t>Calhoun</w:t>
            </w:r>
          </w:p>
        </w:tc>
        <w:tc>
          <w:tcPr>
            <w:tcW w:w="1710" w:type="dxa"/>
            <w:shd w:val="clear" w:color="auto" w:fill="auto"/>
          </w:tcPr>
          <w:p w14:paraId="32661BED" w14:textId="510D6276" w:rsidR="009210BF" w:rsidRPr="00AA0F1B" w:rsidRDefault="009210BF" w:rsidP="009210BF">
            <w:r>
              <w:t>Greenwood 52</w:t>
            </w:r>
          </w:p>
        </w:tc>
        <w:tc>
          <w:tcPr>
            <w:tcW w:w="1710" w:type="dxa"/>
            <w:tcBorders>
              <w:bottom w:val="single" w:sz="4" w:space="0" w:color="auto"/>
            </w:tcBorders>
            <w:shd w:val="clear" w:color="auto" w:fill="auto"/>
          </w:tcPr>
          <w:p w14:paraId="11705235" w14:textId="03927EF0" w:rsidR="009210BF" w:rsidRPr="00AA0F1B" w:rsidRDefault="009210BF" w:rsidP="009210BF">
            <w:r>
              <w:t>York 3</w:t>
            </w:r>
          </w:p>
        </w:tc>
      </w:tr>
      <w:tr w:rsidR="009210BF" w:rsidRPr="00AA0F1B" w14:paraId="447E8D07" w14:textId="77777777" w:rsidTr="00B66712">
        <w:trPr>
          <w:trHeight w:val="288"/>
          <w:jc w:val="center"/>
        </w:trPr>
        <w:tc>
          <w:tcPr>
            <w:tcW w:w="1435" w:type="dxa"/>
            <w:shd w:val="clear" w:color="auto" w:fill="auto"/>
          </w:tcPr>
          <w:p w14:paraId="4DFCEAA1" w14:textId="327A0391" w:rsidR="009210BF" w:rsidRPr="00AA0F1B" w:rsidRDefault="009210BF" w:rsidP="009210BF">
            <w:r>
              <w:t>Chester</w:t>
            </w:r>
          </w:p>
        </w:tc>
        <w:tc>
          <w:tcPr>
            <w:tcW w:w="1710" w:type="dxa"/>
            <w:shd w:val="clear" w:color="auto" w:fill="auto"/>
          </w:tcPr>
          <w:p w14:paraId="7AC2102E" w14:textId="23E0422C" w:rsidR="009210BF" w:rsidRPr="000C053F" w:rsidRDefault="009210BF" w:rsidP="009210BF">
            <w:r>
              <w:t>Hampton 2</w:t>
            </w:r>
          </w:p>
        </w:tc>
        <w:tc>
          <w:tcPr>
            <w:tcW w:w="1710" w:type="dxa"/>
            <w:tcBorders>
              <w:bottom w:val="single" w:sz="4" w:space="0" w:color="auto"/>
            </w:tcBorders>
            <w:shd w:val="clear" w:color="auto" w:fill="auto"/>
          </w:tcPr>
          <w:p w14:paraId="1C56AED9" w14:textId="261C7563" w:rsidR="009210BF" w:rsidRPr="00AA0F1B" w:rsidRDefault="009210BF" w:rsidP="009210BF">
            <w:r>
              <w:t>York 4</w:t>
            </w:r>
          </w:p>
        </w:tc>
      </w:tr>
      <w:tr w:rsidR="009210BF" w:rsidRPr="00AA0F1B" w14:paraId="64EAAAC4" w14:textId="77777777" w:rsidTr="003D15C6">
        <w:trPr>
          <w:trHeight w:val="288"/>
          <w:jc w:val="center"/>
        </w:trPr>
        <w:tc>
          <w:tcPr>
            <w:tcW w:w="1435" w:type="dxa"/>
            <w:shd w:val="clear" w:color="auto" w:fill="auto"/>
          </w:tcPr>
          <w:p w14:paraId="59965BAE" w14:textId="0C9D2DC4" w:rsidR="009210BF" w:rsidRDefault="009210BF" w:rsidP="009210BF">
            <w:r>
              <w:t>Chesterfield</w:t>
            </w:r>
          </w:p>
        </w:tc>
        <w:tc>
          <w:tcPr>
            <w:tcW w:w="1710" w:type="dxa"/>
            <w:shd w:val="clear" w:color="auto" w:fill="auto"/>
          </w:tcPr>
          <w:p w14:paraId="78480484" w14:textId="4C3541D1" w:rsidR="009210BF" w:rsidRDefault="009210BF" w:rsidP="009210BF">
            <w:r>
              <w:t>Horry</w:t>
            </w:r>
          </w:p>
        </w:tc>
        <w:tc>
          <w:tcPr>
            <w:tcW w:w="1710" w:type="dxa"/>
            <w:vMerge w:val="restart"/>
            <w:shd w:val="clear" w:color="auto" w:fill="auto"/>
          </w:tcPr>
          <w:p w14:paraId="3BE896B6" w14:textId="2CD01349" w:rsidR="009210BF" w:rsidRPr="00AA0F1B" w:rsidRDefault="009210BF" w:rsidP="009210BF"/>
        </w:tc>
      </w:tr>
      <w:tr w:rsidR="009210BF" w:rsidRPr="00AA0F1B" w14:paraId="45C11853" w14:textId="77777777" w:rsidTr="003D15C6">
        <w:trPr>
          <w:trHeight w:val="288"/>
          <w:jc w:val="center"/>
        </w:trPr>
        <w:tc>
          <w:tcPr>
            <w:tcW w:w="1435" w:type="dxa"/>
            <w:shd w:val="clear" w:color="auto" w:fill="auto"/>
          </w:tcPr>
          <w:p w14:paraId="2A3E9F54" w14:textId="3B837D34" w:rsidR="009210BF" w:rsidRDefault="009210BF" w:rsidP="009210BF">
            <w:r>
              <w:t>Clarendon 4</w:t>
            </w:r>
          </w:p>
        </w:tc>
        <w:tc>
          <w:tcPr>
            <w:tcW w:w="1710" w:type="dxa"/>
            <w:shd w:val="clear" w:color="auto" w:fill="auto"/>
          </w:tcPr>
          <w:p w14:paraId="3F731323" w14:textId="306A4199" w:rsidR="009210BF" w:rsidRDefault="009210BF" w:rsidP="009210BF">
            <w:r>
              <w:t>Laurens 56</w:t>
            </w:r>
          </w:p>
        </w:tc>
        <w:tc>
          <w:tcPr>
            <w:tcW w:w="1710" w:type="dxa"/>
            <w:vMerge/>
            <w:shd w:val="clear" w:color="auto" w:fill="auto"/>
          </w:tcPr>
          <w:p w14:paraId="215E9D31" w14:textId="45809376" w:rsidR="009210BF" w:rsidRPr="00AA0F1B" w:rsidRDefault="009210BF" w:rsidP="009210BF"/>
        </w:tc>
      </w:tr>
      <w:tr w:rsidR="009210BF" w:rsidRPr="00AA0F1B" w14:paraId="785964C8" w14:textId="77777777" w:rsidTr="003D15C6">
        <w:trPr>
          <w:trHeight w:val="288"/>
          <w:jc w:val="center"/>
        </w:trPr>
        <w:tc>
          <w:tcPr>
            <w:tcW w:w="1435" w:type="dxa"/>
            <w:shd w:val="clear" w:color="auto" w:fill="auto"/>
          </w:tcPr>
          <w:p w14:paraId="0807700B" w14:textId="14721A7E" w:rsidR="009210BF" w:rsidRDefault="009210BF" w:rsidP="009210BF">
            <w:r>
              <w:t>Dillon 3</w:t>
            </w:r>
          </w:p>
        </w:tc>
        <w:tc>
          <w:tcPr>
            <w:tcW w:w="1710" w:type="dxa"/>
            <w:shd w:val="clear" w:color="auto" w:fill="auto"/>
          </w:tcPr>
          <w:p w14:paraId="20620727" w14:textId="3910ABED" w:rsidR="009210BF" w:rsidRDefault="009210BF" w:rsidP="009210BF">
            <w:r>
              <w:t>Lexington 4</w:t>
            </w:r>
          </w:p>
        </w:tc>
        <w:tc>
          <w:tcPr>
            <w:tcW w:w="1710" w:type="dxa"/>
            <w:vMerge/>
            <w:shd w:val="clear" w:color="auto" w:fill="auto"/>
          </w:tcPr>
          <w:p w14:paraId="23FB3CD4" w14:textId="7E8B4CEE" w:rsidR="009210BF" w:rsidRPr="00AA0F1B" w:rsidRDefault="009210BF" w:rsidP="009210BF"/>
        </w:tc>
      </w:tr>
      <w:tr w:rsidR="009210BF" w:rsidRPr="00AA0F1B" w14:paraId="0D71945A" w14:textId="77777777" w:rsidTr="003D15C6">
        <w:trPr>
          <w:trHeight w:val="288"/>
          <w:jc w:val="center"/>
        </w:trPr>
        <w:tc>
          <w:tcPr>
            <w:tcW w:w="1435" w:type="dxa"/>
            <w:shd w:val="clear" w:color="auto" w:fill="auto"/>
          </w:tcPr>
          <w:p w14:paraId="080221EB" w14:textId="4A08571A" w:rsidR="009210BF" w:rsidRDefault="009210BF" w:rsidP="009210BF">
            <w:r>
              <w:t>Edgefield</w:t>
            </w:r>
          </w:p>
        </w:tc>
        <w:tc>
          <w:tcPr>
            <w:tcW w:w="1710" w:type="dxa"/>
            <w:shd w:val="clear" w:color="auto" w:fill="auto"/>
          </w:tcPr>
          <w:p w14:paraId="54DBE346" w14:textId="5973C4D4" w:rsidR="009210BF" w:rsidRDefault="009210BF" w:rsidP="009210BF">
            <w:r>
              <w:t>Saluda</w:t>
            </w:r>
          </w:p>
        </w:tc>
        <w:tc>
          <w:tcPr>
            <w:tcW w:w="1710" w:type="dxa"/>
            <w:vMerge/>
            <w:shd w:val="clear" w:color="auto" w:fill="auto"/>
          </w:tcPr>
          <w:p w14:paraId="46462E78" w14:textId="22E16ED3" w:rsidR="009210BF" w:rsidRPr="00AA0F1B" w:rsidRDefault="009210BF" w:rsidP="009210BF"/>
        </w:tc>
      </w:tr>
      <w:tr w:rsidR="009210BF" w:rsidRPr="00AA0F1B" w14:paraId="39EC7BB5" w14:textId="77777777" w:rsidTr="00B66712">
        <w:trPr>
          <w:trHeight w:val="288"/>
          <w:jc w:val="center"/>
        </w:trPr>
        <w:tc>
          <w:tcPr>
            <w:tcW w:w="1435" w:type="dxa"/>
            <w:shd w:val="clear" w:color="auto" w:fill="auto"/>
          </w:tcPr>
          <w:p w14:paraId="2C074778" w14:textId="24F49F32" w:rsidR="009210BF" w:rsidRDefault="009210BF" w:rsidP="009210BF">
            <w:r>
              <w:t>Fairfield</w:t>
            </w:r>
          </w:p>
        </w:tc>
        <w:tc>
          <w:tcPr>
            <w:tcW w:w="1710" w:type="dxa"/>
            <w:shd w:val="clear" w:color="auto" w:fill="auto"/>
          </w:tcPr>
          <w:p w14:paraId="2E4D8A68" w14:textId="2618A2FB" w:rsidR="009210BF" w:rsidRDefault="009210BF" w:rsidP="009210BF">
            <w:r>
              <w:t>Spartanburg 1</w:t>
            </w:r>
          </w:p>
        </w:tc>
        <w:tc>
          <w:tcPr>
            <w:tcW w:w="1710" w:type="dxa"/>
            <w:vMerge/>
            <w:tcBorders>
              <w:bottom w:val="single" w:sz="4" w:space="0" w:color="auto"/>
            </w:tcBorders>
            <w:shd w:val="clear" w:color="auto" w:fill="auto"/>
          </w:tcPr>
          <w:p w14:paraId="08E0FA3C" w14:textId="3D6565BA" w:rsidR="009210BF" w:rsidRPr="00AA0F1B" w:rsidRDefault="009210BF" w:rsidP="009210BF"/>
        </w:tc>
      </w:tr>
      <w:bookmarkEnd w:id="32"/>
    </w:tbl>
    <w:p w14:paraId="1644717A" w14:textId="77777777" w:rsidR="00746429" w:rsidRDefault="00746429" w:rsidP="00C66C43"/>
    <w:p w14:paraId="69401312" w14:textId="166405EF" w:rsidR="00B37555" w:rsidRPr="00680CE8" w:rsidRDefault="00B37555" w:rsidP="00C66C43">
      <w:r w:rsidRPr="003E7DC7">
        <w:t xml:space="preserve">Applicants must clearly meet the </w:t>
      </w:r>
      <w:r w:rsidR="00F824A3">
        <w:t xml:space="preserve">specified </w:t>
      </w:r>
      <w:r w:rsidRPr="003E7DC7">
        <w:t xml:space="preserve">criteria for each priority to earn additional points for each </w:t>
      </w:r>
      <w:r w:rsidR="00F824A3">
        <w:t>category</w:t>
      </w:r>
      <w:r w:rsidRPr="003E7DC7">
        <w:t xml:space="preserve">, up to a maximum of </w:t>
      </w:r>
      <w:r w:rsidR="00D669F5">
        <w:t>30</w:t>
      </w:r>
      <w:r w:rsidR="00AC5669">
        <w:t xml:space="preserve"> </w:t>
      </w:r>
      <w:r w:rsidR="00601099">
        <w:t xml:space="preserve">points. </w:t>
      </w:r>
      <w:r w:rsidRPr="003E7DC7">
        <w:t>Applicants are not eligible for competitive points unless their application earns an average score of 80 points or higher</w:t>
      </w:r>
      <w:r>
        <w:t>.</w:t>
      </w:r>
    </w:p>
    <w:p w14:paraId="5A288E47" w14:textId="77777777" w:rsidR="00B37555" w:rsidRPr="00B37555" w:rsidRDefault="00B37555" w:rsidP="00B37555"/>
    <w:p w14:paraId="60E7137B" w14:textId="77777777" w:rsidR="00C21901" w:rsidRPr="00B16CC7" w:rsidRDefault="00B37555" w:rsidP="00B16CC7">
      <w:pPr>
        <w:pStyle w:val="Heading2"/>
      </w:pPr>
      <w:bookmarkStart w:id="33" w:name="_Toc65494681"/>
      <w:r w:rsidRPr="00B16CC7">
        <w:t>T</w:t>
      </w:r>
      <w:r w:rsidR="00C21901" w:rsidRPr="00B16CC7">
        <w:t xml:space="preserve">imeline of </w:t>
      </w:r>
      <w:proofErr w:type="spellStart"/>
      <w:r w:rsidR="00C21901" w:rsidRPr="00B16CC7">
        <w:t>Subgranting</w:t>
      </w:r>
      <w:proofErr w:type="spellEnd"/>
      <w:r w:rsidR="00C21901" w:rsidRPr="00B16CC7">
        <w:t xml:space="preserve"> Process</w:t>
      </w:r>
      <w:bookmarkEnd w:id="20"/>
      <w:bookmarkEnd w:id="21"/>
      <w:bookmarkEnd w:id="22"/>
      <w:bookmarkEnd w:id="23"/>
      <w:bookmarkEnd w:id="24"/>
      <w:bookmarkEnd w:id="25"/>
      <w:bookmarkEnd w:id="33"/>
    </w:p>
    <w:p w14:paraId="1BE33FC9" w14:textId="77777777" w:rsidR="00C21901" w:rsidRPr="009A78CE" w:rsidRDefault="00C21901" w:rsidP="00465D99">
      <w:pPr>
        <w:rPr>
          <w:highlight w:val="yellow"/>
        </w:rPr>
      </w:pPr>
    </w:p>
    <w:tbl>
      <w:tblPr>
        <w:tblW w:w="93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2407"/>
        <w:gridCol w:w="6930"/>
      </w:tblGrid>
      <w:tr w:rsidR="00C91A2D" w:rsidRPr="00680CE8" w14:paraId="1DDFD55F" w14:textId="77777777" w:rsidTr="00380D34">
        <w:trPr>
          <w:cantSplit/>
        </w:trPr>
        <w:tc>
          <w:tcPr>
            <w:tcW w:w="2407" w:type="dxa"/>
            <w:shd w:val="clear" w:color="auto" w:fill="F2F2F2"/>
          </w:tcPr>
          <w:p w14:paraId="7812BD49" w14:textId="77777777" w:rsidR="00C91A2D" w:rsidRPr="00680CE8" w:rsidRDefault="00C91A2D" w:rsidP="001A5A57">
            <w:pPr>
              <w:widowControl w:val="0"/>
              <w:jc w:val="center"/>
              <w:rPr>
                <w:b/>
                <w:bCs/>
              </w:rPr>
            </w:pPr>
            <w:r w:rsidRPr="00680CE8">
              <w:rPr>
                <w:b/>
                <w:bCs/>
              </w:rPr>
              <w:t>Date</w:t>
            </w:r>
          </w:p>
        </w:tc>
        <w:tc>
          <w:tcPr>
            <w:tcW w:w="6930" w:type="dxa"/>
            <w:shd w:val="clear" w:color="auto" w:fill="F2F2F2"/>
          </w:tcPr>
          <w:p w14:paraId="01F48D5D" w14:textId="77777777" w:rsidR="00C91A2D" w:rsidRPr="00680CE8" w:rsidRDefault="00C91A2D" w:rsidP="001A5A57">
            <w:pPr>
              <w:widowControl w:val="0"/>
              <w:jc w:val="center"/>
              <w:rPr>
                <w:b/>
                <w:bCs/>
              </w:rPr>
            </w:pPr>
            <w:r w:rsidRPr="00680CE8">
              <w:rPr>
                <w:b/>
                <w:bCs/>
              </w:rPr>
              <w:t>Activity/Action</w:t>
            </w:r>
          </w:p>
        </w:tc>
      </w:tr>
      <w:tr w:rsidR="00BE04BB" w:rsidRPr="00680CE8" w14:paraId="52DF868D" w14:textId="77777777" w:rsidTr="00380D34">
        <w:trPr>
          <w:cantSplit/>
          <w:trHeight w:val="288"/>
        </w:trPr>
        <w:tc>
          <w:tcPr>
            <w:tcW w:w="2407" w:type="dxa"/>
            <w:shd w:val="clear" w:color="auto" w:fill="auto"/>
          </w:tcPr>
          <w:p w14:paraId="2F0953EA" w14:textId="30A2C1C3" w:rsidR="00BE04BB" w:rsidRPr="008B50FB" w:rsidDel="008F43FD" w:rsidRDefault="002D64D8" w:rsidP="00F67BCD">
            <w:pPr>
              <w:pStyle w:val="Footer"/>
              <w:widowControl w:val="0"/>
              <w:tabs>
                <w:tab w:val="clear" w:pos="4320"/>
                <w:tab w:val="clear" w:pos="8640"/>
              </w:tabs>
            </w:pPr>
            <w:r w:rsidRPr="008B50FB">
              <w:t xml:space="preserve">March </w:t>
            </w:r>
            <w:r w:rsidR="00F67BCD" w:rsidRPr="008B50FB">
              <w:t>29</w:t>
            </w:r>
            <w:r w:rsidR="00BE04BB" w:rsidRPr="008B50FB">
              <w:t>, 20</w:t>
            </w:r>
            <w:r w:rsidR="002C3752" w:rsidRPr="008B50FB">
              <w:t>2</w:t>
            </w:r>
            <w:r w:rsidR="00242F53" w:rsidRPr="008B50FB">
              <w:t>1</w:t>
            </w:r>
          </w:p>
        </w:tc>
        <w:tc>
          <w:tcPr>
            <w:tcW w:w="6930" w:type="dxa"/>
          </w:tcPr>
          <w:p w14:paraId="13E4FD8B" w14:textId="77777777" w:rsidR="00BE04BB" w:rsidRPr="00533C71" w:rsidRDefault="00BE04BB" w:rsidP="001A5A57">
            <w:pPr>
              <w:pStyle w:val="Footer"/>
              <w:widowControl w:val="0"/>
              <w:tabs>
                <w:tab w:val="clear" w:pos="4320"/>
                <w:tab w:val="clear" w:pos="8640"/>
              </w:tabs>
            </w:pPr>
            <w:r>
              <w:t>Technical Assistance</w:t>
            </w:r>
            <w:r w:rsidR="008F60BA">
              <w:t xml:space="preserve"> Webinar</w:t>
            </w:r>
          </w:p>
        </w:tc>
      </w:tr>
      <w:tr w:rsidR="00C91A2D" w:rsidRPr="00680CE8" w14:paraId="03E232DD" w14:textId="77777777" w:rsidTr="00380D34">
        <w:trPr>
          <w:cantSplit/>
          <w:trHeight w:val="288"/>
        </w:trPr>
        <w:tc>
          <w:tcPr>
            <w:tcW w:w="2407" w:type="dxa"/>
            <w:shd w:val="clear" w:color="auto" w:fill="auto"/>
          </w:tcPr>
          <w:p w14:paraId="6439ACE2" w14:textId="5AC9AC15" w:rsidR="00C91A2D" w:rsidRPr="008B50FB" w:rsidRDefault="00F67BCD" w:rsidP="0071214C">
            <w:pPr>
              <w:pStyle w:val="Footer"/>
              <w:widowControl w:val="0"/>
              <w:tabs>
                <w:tab w:val="clear" w:pos="4320"/>
                <w:tab w:val="clear" w:pos="8640"/>
              </w:tabs>
            </w:pPr>
            <w:r w:rsidRPr="008B50FB">
              <w:t>May 3</w:t>
            </w:r>
            <w:r w:rsidR="008F43FD" w:rsidRPr="008B50FB">
              <w:t>, 20</w:t>
            </w:r>
            <w:r w:rsidR="002C3752" w:rsidRPr="008B50FB">
              <w:t>2</w:t>
            </w:r>
            <w:r w:rsidR="00242F53" w:rsidRPr="008B50FB">
              <w:t>1</w:t>
            </w:r>
          </w:p>
        </w:tc>
        <w:tc>
          <w:tcPr>
            <w:tcW w:w="6930" w:type="dxa"/>
          </w:tcPr>
          <w:p w14:paraId="13AA35E4" w14:textId="77777777" w:rsidR="00C91A2D" w:rsidRPr="00533C71" w:rsidRDefault="00C91A2D" w:rsidP="001A5A57">
            <w:pPr>
              <w:pStyle w:val="Footer"/>
              <w:widowControl w:val="0"/>
              <w:tabs>
                <w:tab w:val="clear" w:pos="4320"/>
                <w:tab w:val="clear" w:pos="8640"/>
              </w:tabs>
            </w:pPr>
            <w:r w:rsidRPr="00533C71">
              <w:t>Deadline for receipt of applications</w:t>
            </w:r>
          </w:p>
        </w:tc>
      </w:tr>
      <w:tr w:rsidR="00C91A2D" w:rsidRPr="00680CE8" w14:paraId="64248D0B" w14:textId="77777777" w:rsidTr="0071214C">
        <w:trPr>
          <w:cantSplit/>
          <w:trHeight w:val="288"/>
        </w:trPr>
        <w:tc>
          <w:tcPr>
            <w:tcW w:w="2407" w:type="dxa"/>
            <w:shd w:val="clear" w:color="auto" w:fill="auto"/>
          </w:tcPr>
          <w:p w14:paraId="17C60342" w14:textId="00810A77" w:rsidR="00C91A2D" w:rsidRPr="008B50FB" w:rsidRDefault="008F43FD" w:rsidP="002C3752">
            <w:pPr>
              <w:widowControl w:val="0"/>
            </w:pPr>
            <w:r w:rsidRPr="008B50FB">
              <w:t>July 20</w:t>
            </w:r>
            <w:r w:rsidR="002C3752" w:rsidRPr="008B50FB">
              <w:t>2</w:t>
            </w:r>
            <w:r w:rsidR="00242F53" w:rsidRPr="008B50FB">
              <w:t>1</w:t>
            </w:r>
          </w:p>
        </w:tc>
        <w:tc>
          <w:tcPr>
            <w:tcW w:w="6930" w:type="dxa"/>
          </w:tcPr>
          <w:p w14:paraId="2277AC95" w14:textId="77777777" w:rsidR="00C91A2D" w:rsidRPr="00533C71" w:rsidRDefault="00C91A2D" w:rsidP="009303B9">
            <w:pPr>
              <w:pStyle w:val="Footer"/>
            </w:pPr>
            <w:r w:rsidRPr="00533C71">
              <w:t xml:space="preserve">Notification of </w:t>
            </w:r>
            <w:r w:rsidR="009303B9">
              <w:t>a</w:t>
            </w:r>
            <w:r w:rsidR="009303B9" w:rsidRPr="00533C71">
              <w:t>wards</w:t>
            </w:r>
          </w:p>
        </w:tc>
      </w:tr>
      <w:tr w:rsidR="003B33AC" w:rsidRPr="00680CE8" w14:paraId="2E055F2D" w14:textId="77777777" w:rsidTr="0071214C">
        <w:trPr>
          <w:cantSplit/>
          <w:trHeight w:val="288"/>
        </w:trPr>
        <w:tc>
          <w:tcPr>
            <w:tcW w:w="2407" w:type="dxa"/>
            <w:shd w:val="clear" w:color="auto" w:fill="auto"/>
          </w:tcPr>
          <w:p w14:paraId="6943D2AF" w14:textId="27A1D148" w:rsidR="003B33AC" w:rsidRPr="008B50FB" w:rsidRDefault="007B63AF" w:rsidP="002C3752">
            <w:pPr>
              <w:widowControl w:val="0"/>
            </w:pPr>
            <w:r w:rsidRPr="008B50FB">
              <w:t>August 1, 20</w:t>
            </w:r>
            <w:r w:rsidR="002C3752" w:rsidRPr="008B50FB">
              <w:t>2</w:t>
            </w:r>
            <w:r w:rsidR="00242F53" w:rsidRPr="008B50FB">
              <w:t>1</w:t>
            </w:r>
          </w:p>
        </w:tc>
        <w:tc>
          <w:tcPr>
            <w:tcW w:w="6930" w:type="dxa"/>
          </w:tcPr>
          <w:p w14:paraId="69F66ECB" w14:textId="77777777" w:rsidR="003B33AC" w:rsidRPr="006D1567" w:rsidRDefault="006D1567" w:rsidP="006D1567">
            <w:pPr>
              <w:pStyle w:val="Footer"/>
            </w:pPr>
            <w:r w:rsidRPr="006D1567">
              <w:t>F</w:t>
            </w:r>
            <w:r w:rsidR="003B33AC" w:rsidRPr="006D1567">
              <w:t xml:space="preserve">unding </w:t>
            </w:r>
            <w:r w:rsidRPr="006D1567">
              <w:t>p</w:t>
            </w:r>
            <w:r w:rsidR="003B33AC" w:rsidRPr="006D1567">
              <w:t xml:space="preserve">eriod </w:t>
            </w:r>
            <w:r w:rsidRPr="006D1567">
              <w:t>b</w:t>
            </w:r>
            <w:r w:rsidR="003B33AC" w:rsidRPr="006D1567">
              <w:t>egins</w:t>
            </w:r>
          </w:p>
        </w:tc>
      </w:tr>
      <w:tr w:rsidR="008A775B" w:rsidRPr="00680CE8" w14:paraId="160F65D9" w14:textId="77777777" w:rsidTr="0071214C">
        <w:trPr>
          <w:cantSplit/>
          <w:trHeight w:val="288"/>
        </w:trPr>
        <w:tc>
          <w:tcPr>
            <w:tcW w:w="2407" w:type="dxa"/>
            <w:shd w:val="clear" w:color="auto" w:fill="auto"/>
          </w:tcPr>
          <w:p w14:paraId="1F211DBD" w14:textId="7398B497" w:rsidR="008A775B" w:rsidRPr="008B50FB" w:rsidRDefault="004B3C26" w:rsidP="002C3752">
            <w:pPr>
              <w:widowControl w:val="0"/>
            </w:pPr>
            <w:r w:rsidRPr="008B50FB">
              <w:t xml:space="preserve">September </w:t>
            </w:r>
            <w:r w:rsidR="00242F53" w:rsidRPr="008B50FB">
              <w:t>7</w:t>
            </w:r>
            <w:r w:rsidRPr="008B50FB">
              <w:t>, 20</w:t>
            </w:r>
            <w:r w:rsidR="002C3752" w:rsidRPr="008B50FB">
              <w:t>2</w:t>
            </w:r>
            <w:r w:rsidR="00242F53" w:rsidRPr="008B50FB">
              <w:t>1</w:t>
            </w:r>
          </w:p>
        </w:tc>
        <w:tc>
          <w:tcPr>
            <w:tcW w:w="6930" w:type="dxa"/>
          </w:tcPr>
          <w:p w14:paraId="547E8DB6" w14:textId="77777777" w:rsidR="008A775B" w:rsidRPr="006D1567" w:rsidRDefault="00B74B5C" w:rsidP="006D1567">
            <w:pPr>
              <w:pStyle w:val="Footer"/>
              <w:widowControl w:val="0"/>
              <w:tabs>
                <w:tab w:val="clear" w:pos="4320"/>
                <w:tab w:val="clear" w:pos="8640"/>
              </w:tabs>
            </w:pPr>
            <w:r w:rsidRPr="006D1567">
              <w:t>Deadline for programs to begin</w:t>
            </w:r>
          </w:p>
        </w:tc>
      </w:tr>
      <w:tr w:rsidR="00C91A2D" w:rsidRPr="00680CE8" w14:paraId="472E4343" w14:textId="77777777" w:rsidTr="0071214C">
        <w:trPr>
          <w:cantSplit/>
          <w:trHeight w:val="288"/>
        </w:trPr>
        <w:tc>
          <w:tcPr>
            <w:tcW w:w="2407" w:type="dxa"/>
            <w:shd w:val="clear" w:color="auto" w:fill="auto"/>
          </w:tcPr>
          <w:p w14:paraId="67C2EA6E" w14:textId="71B683B0" w:rsidR="00C91A2D" w:rsidRPr="008B50FB" w:rsidRDefault="00B74B5C" w:rsidP="00111F96">
            <w:pPr>
              <w:widowControl w:val="0"/>
            </w:pPr>
            <w:r w:rsidRPr="008B50FB">
              <w:t xml:space="preserve">September </w:t>
            </w:r>
            <w:r w:rsidR="00242F53" w:rsidRPr="008B50FB">
              <w:t>2021</w:t>
            </w:r>
          </w:p>
        </w:tc>
        <w:tc>
          <w:tcPr>
            <w:tcW w:w="6930" w:type="dxa"/>
          </w:tcPr>
          <w:p w14:paraId="3BA86B6F" w14:textId="77777777" w:rsidR="00C91A2D" w:rsidRPr="006D1567" w:rsidRDefault="00B74B5C" w:rsidP="00AB45E1">
            <w:pPr>
              <w:pStyle w:val="Footer"/>
              <w:widowControl w:val="0"/>
              <w:tabs>
                <w:tab w:val="clear" w:pos="4320"/>
                <w:tab w:val="clear" w:pos="8640"/>
              </w:tabs>
            </w:pPr>
            <w:r w:rsidRPr="006D1567">
              <w:t xml:space="preserve">New </w:t>
            </w:r>
            <w:proofErr w:type="spellStart"/>
            <w:r w:rsidRPr="006D1567">
              <w:t>subgrantee</w:t>
            </w:r>
            <w:proofErr w:type="spellEnd"/>
            <w:r w:rsidRPr="006D1567">
              <w:t xml:space="preserve"> meeting</w:t>
            </w:r>
          </w:p>
        </w:tc>
      </w:tr>
      <w:tr w:rsidR="008A63CF" w:rsidRPr="00680CE8" w14:paraId="70D3E2BC" w14:textId="77777777" w:rsidTr="0071214C">
        <w:trPr>
          <w:cantSplit/>
          <w:trHeight w:val="288"/>
        </w:trPr>
        <w:tc>
          <w:tcPr>
            <w:tcW w:w="2407" w:type="dxa"/>
            <w:shd w:val="clear" w:color="auto" w:fill="auto"/>
          </w:tcPr>
          <w:p w14:paraId="54D7352F" w14:textId="02760DDE" w:rsidR="008A63CF" w:rsidRPr="008B50FB" w:rsidDel="00CA1EFD" w:rsidRDefault="00453202" w:rsidP="00111F96">
            <w:pPr>
              <w:widowControl w:val="0"/>
            </w:pPr>
            <w:r w:rsidRPr="008B50FB">
              <w:t xml:space="preserve">October </w:t>
            </w:r>
            <w:r w:rsidR="0091171F" w:rsidRPr="008B50FB">
              <w:t>7</w:t>
            </w:r>
            <w:r w:rsidRPr="008B50FB">
              <w:t>,</w:t>
            </w:r>
            <w:r w:rsidR="008A63CF" w:rsidRPr="008B50FB">
              <w:t xml:space="preserve"> 20</w:t>
            </w:r>
            <w:r w:rsidR="00111F96" w:rsidRPr="008B50FB">
              <w:t>2</w:t>
            </w:r>
            <w:r w:rsidR="00242F53" w:rsidRPr="008B50FB">
              <w:t>1</w:t>
            </w:r>
          </w:p>
        </w:tc>
        <w:tc>
          <w:tcPr>
            <w:tcW w:w="6930" w:type="dxa"/>
          </w:tcPr>
          <w:p w14:paraId="5F202FBA" w14:textId="77777777" w:rsidR="008A63CF" w:rsidRPr="006D1567" w:rsidRDefault="00225015" w:rsidP="00225015">
            <w:pPr>
              <w:pStyle w:val="Footer"/>
              <w:widowControl w:val="0"/>
              <w:tabs>
                <w:tab w:val="clear" w:pos="4320"/>
                <w:tab w:val="clear" w:pos="8640"/>
              </w:tabs>
            </w:pPr>
            <w:r>
              <w:t>Deadline to c</w:t>
            </w:r>
            <w:r w:rsidR="008A63CF">
              <w:t>ode 21</w:t>
            </w:r>
            <w:r w:rsidR="00DE67F5">
              <w:t>st</w:t>
            </w:r>
            <w:r w:rsidR="008A63CF">
              <w:t xml:space="preserve"> CCLC students in PowerSchool</w:t>
            </w:r>
          </w:p>
        </w:tc>
      </w:tr>
      <w:tr w:rsidR="000426E6" w:rsidRPr="00680CE8" w14:paraId="3F629E13" w14:textId="77777777" w:rsidTr="0071214C">
        <w:trPr>
          <w:cantSplit/>
          <w:trHeight w:val="288"/>
        </w:trPr>
        <w:tc>
          <w:tcPr>
            <w:tcW w:w="2407" w:type="dxa"/>
            <w:shd w:val="clear" w:color="auto" w:fill="auto"/>
          </w:tcPr>
          <w:p w14:paraId="0BAE4348" w14:textId="2012476C" w:rsidR="000426E6" w:rsidRPr="008B50FB" w:rsidRDefault="00810F0C" w:rsidP="002861A8">
            <w:pPr>
              <w:widowControl w:val="0"/>
            </w:pPr>
            <w:r w:rsidRPr="008B50FB">
              <w:t xml:space="preserve"> January 31, 2022</w:t>
            </w:r>
          </w:p>
        </w:tc>
        <w:tc>
          <w:tcPr>
            <w:tcW w:w="6930" w:type="dxa"/>
          </w:tcPr>
          <w:p w14:paraId="3757D3BC" w14:textId="77777777" w:rsidR="000426E6" w:rsidRPr="0091171F" w:rsidRDefault="000426E6" w:rsidP="002861A8">
            <w:pPr>
              <w:pStyle w:val="Footer"/>
              <w:widowControl w:val="0"/>
              <w:tabs>
                <w:tab w:val="clear" w:pos="4320"/>
                <w:tab w:val="clear" w:pos="8640"/>
              </w:tabs>
            </w:pPr>
            <w:r w:rsidRPr="0091171F">
              <w:t>Annual Programmatic Performance</w:t>
            </w:r>
            <w:r w:rsidR="00EB5F28">
              <w:t>/Continuation</w:t>
            </w:r>
            <w:r w:rsidRPr="0091171F">
              <w:t xml:space="preserve"> Report Due</w:t>
            </w:r>
          </w:p>
        </w:tc>
      </w:tr>
      <w:tr w:rsidR="008A63CF" w:rsidRPr="00680CE8" w14:paraId="6B4BFC86" w14:textId="77777777" w:rsidTr="0071214C">
        <w:trPr>
          <w:cantSplit/>
          <w:trHeight w:val="288"/>
        </w:trPr>
        <w:tc>
          <w:tcPr>
            <w:tcW w:w="2407" w:type="dxa"/>
            <w:shd w:val="clear" w:color="auto" w:fill="auto"/>
          </w:tcPr>
          <w:p w14:paraId="45572362" w14:textId="3F236D35" w:rsidR="008A63CF" w:rsidRPr="008B50FB" w:rsidRDefault="008A63CF" w:rsidP="00E750FB">
            <w:pPr>
              <w:widowControl w:val="0"/>
            </w:pPr>
            <w:r w:rsidRPr="008B50FB">
              <w:t>July 31, 20</w:t>
            </w:r>
            <w:r w:rsidR="00915E0D" w:rsidRPr="008B50FB">
              <w:t>2</w:t>
            </w:r>
            <w:r w:rsidR="00242F53" w:rsidRPr="008B50FB">
              <w:t>2</w:t>
            </w:r>
          </w:p>
        </w:tc>
        <w:tc>
          <w:tcPr>
            <w:tcW w:w="6930" w:type="dxa"/>
          </w:tcPr>
          <w:p w14:paraId="3AF53055" w14:textId="77777777" w:rsidR="008A63CF" w:rsidRPr="006D1567" w:rsidRDefault="008A63CF" w:rsidP="002861A8">
            <w:pPr>
              <w:pStyle w:val="Footer"/>
              <w:widowControl w:val="0"/>
              <w:tabs>
                <w:tab w:val="clear" w:pos="4320"/>
                <w:tab w:val="clear" w:pos="8640"/>
              </w:tabs>
            </w:pPr>
            <w:r w:rsidRPr="006D1567">
              <w:t>Initial funding period ends</w:t>
            </w:r>
          </w:p>
        </w:tc>
      </w:tr>
    </w:tbl>
    <w:p w14:paraId="5D23A41A" w14:textId="77777777" w:rsidR="00152B28" w:rsidRDefault="00152B28" w:rsidP="00152B28">
      <w:pPr>
        <w:pStyle w:val="Heading2"/>
        <w:widowControl w:val="0"/>
        <w:numPr>
          <w:ilvl w:val="0"/>
          <w:numId w:val="0"/>
        </w:numPr>
        <w:ind w:left="360"/>
        <w:rPr>
          <w:szCs w:val="24"/>
        </w:rPr>
      </w:pPr>
      <w:bookmarkStart w:id="34" w:name="_Toc47777389"/>
      <w:bookmarkStart w:id="35" w:name="_Toc47839025"/>
      <w:bookmarkStart w:id="36" w:name="_Toc47850312"/>
      <w:bookmarkStart w:id="37" w:name="_Toc48698924"/>
      <w:bookmarkStart w:id="38" w:name="_Toc49934176"/>
      <w:bookmarkStart w:id="39" w:name="_Toc50869620"/>
    </w:p>
    <w:p w14:paraId="3B5B6A5D" w14:textId="77777777" w:rsidR="00C21901" w:rsidRPr="009A78CE" w:rsidRDefault="00C21901" w:rsidP="00C21901">
      <w:pPr>
        <w:pStyle w:val="Heading2"/>
        <w:widowControl w:val="0"/>
        <w:rPr>
          <w:szCs w:val="24"/>
        </w:rPr>
      </w:pPr>
      <w:bookmarkStart w:id="40" w:name="_Toc65494682"/>
      <w:r w:rsidRPr="009A78CE">
        <w:rPr>
          <w:szCs w:val="24"/>
        </w:rPr>
        <w:t>Technical Assistance Sessions for Applicants</w:t>
      </w:r>
      <w:bookmarkEnd w:id="34"/>
      <w:bookmarkEnd w:id="35"/>
      <w:bookmarkEnd w:id="36"/>
      <w:bookmarkEnd w:id="37"/>
      <w:bookmarkEnd w:id="38"/>
      <w:bookmarkEnd w:id="39"/>
      <w:bookmarkEnd w:id="40"/>
    </w:p>
    <w:p w14:paraId="3D0C415C" w14:textId="77777777" w:rsidR="00C21901" w:rsidRPr="009A78CE" w:rsidRDefault="00C21901" w:rsidP="00C21901">
      <w:pPr>
        <w:widowControl w:val="0"/>
      </w:pPr>
    </w:p>
    <w:p w14:paraId="3388C9F2" w14:textId="7AD93C2A" w:rsidR="00242F53" w:rsidRDefault="001D11C2" w:rsidP="00242F53">
      <w:r w:rsidRPr="00533C71">
        <w:rPr>
          <w:color w:val="000000"/>
        </w:rPr>
        <w:t>The SCDE’s Off</w:t>
      </w:r>
      <w:r w:rsidRPr="00680CE8">
        <w:rPr>
          <w:color w:val="000000"/>
        </w:rPr>
        <w:t xml:space="preserve">ice of Student Intervention Services </w:t>
      </w:r>
      <w:r>
        <w:rPr>
          <w:color w:val="000000"/>
        </w:rPr>
        <w:t xml:space="preserve">(OSIS) </w:t>
      </w:r>
      <w:r w:rsidRPr="00680CE8">
        <w:rPr>
          <w:color w:val="000000"/>
        </w:rPr>
        <w:t xml:space="preserve">will </w:t>
      </w:r>
      <w:proofErr w:type="gramStart"/>
      <w:r w:rsidRPr="00680CE8">
        <w:rPr>
          <w:color w:val="000000"/>
        </w:rPr>
        <w:t xml:space="preserve">offer </w:t>
      </w:r>
      <w:r w:rsidR="00F342F5" w:rsidRPr="00261E3C">
        <w:t xml:space="preserve"> </w:t>
      </w:r>
      <w:r w:rsidR="00A3434E">
        <w:t>SCDE’s</w:t>
      </w:r>
      <w:proofErr w:type="gramEnd"/>
      <w:r w:rsidR="00A3434E">
        <w:t xml:space="preserve"> Office of Student Intervention Services (OSIS) will offer </w:t>
      </w:r>
      <w:r w:rsidR="00F342F5" w:rsidRPr="00261E3C">
        <w:t xml:space="preserve">a pre-application technical assistance </w:t>
      </w:r>
      <w:r w:rsidR="000777C2" w:rsidRPr="00261E3C">
        <w:t>webinar</w:t>
      </w:r>
      <w:r w:rsidR="00F824A3" w:rsidRPr="00261E3C">
        <w:t xml:space="preserve"> </w:t>
      </w:r>
      <w:r w:rsidR="00072F1E" w:rsidRPr="00ED3913">
        <w:t xml:space="preserve">via </w:t>
      </w:r>
      <w:hyperlink r:id="rId30" w:history="1">
        <w:r w:rsidR="00E25022" w:rsidRPr="00ED3913">
          <w:rPr>
            <w:rStyle w:val="Hyperlink"/>
          </w:rPr>
          <w:t>Adobe Connect</w:t>
        </w:r>
      </w:hyperlink>
      <w:r w:rsidR="00072F1E" w:rsidRPr="00ED3913">
        <w:t xml:space="preserve"> </w:t>
      </w:r>
      <w:r w:rsidR="000777C2" w:rsidRPr="00ED3913">
        <w:t>on</w:t>
      </w:r>
      <w:r w:rsidR="000777C2" w:rsidRPr="00B431B7">
        <w:t xml:space="preserve"> </w:t>
      </w:r>
      <w:r w:rsidR="00BC04D1" w:rsidRPr="0071214C">
        <w:rPr>
          <w:b/>
        </w:rPr>
        <w:t>March</w:t>
      </w:r>
      <w:r w:rsidR="002E421D" w:rsidRPr="0071214C">
        <w:rPr>
          <w:b/>
        </w:rPr>
        <w:t xml:space="preserve"> </w:t>
      </w:r>
      <w:r w:rsidR="00F67BCD">
        <w:rPr>
          <w:b/>
        </w:rPr>
        <w:t>29</w:t>
      </w:r>
      <w:r w:rsidR="002E421D" w:rsidRPr="0071214C">
        <w:rPr>
          <w:b/>
        </w:rPr>
        <w:t>, 20</w:t>
      </w:r>
      <w:r w:rsidR="00067FB9" w:rsidRPr="0071214C">
        <w:rPr>
          <w:b/>
        </w:rPr>
        <w:t>2</w:t>
      </w:r>
      <w:r w:rsidR="00242F53">
        <w:rPr>
          <w:b/>
        </w:rPr>
        <w:t>1</w:t>
      </w:r>
      <w:r w:rsidR="005F3687" w:rsidRPr="0071214C">
        <w:t>,</w:t>
      </w:r>
      <w:r w:rsidR="002E421D" w:rsidRPr="0071214C">
        <w:t xml:space="preserve"> </w:t>
      </w:r>
      <w:r w:rsidR="000777C2" w:rsidRPr="0071214C">
        <w:t xml:space="preserve">from </w:t>
      </w:r>
      <w:r w:rsidR="003E7DC7" w:rsidRPr="0071214C">
        <w:t>10</w:t>
      </w:r>
      <w:r w:rsidR="000777C2" w:rsidRPr="0071214C">
        <w:t>:</w:t>
      </w:r>
      <w:r w:rsidR="003E7DC7" w:rsidRPr="0071214C">
        <w:t>0</w:t>
      </w:r>
      <w:r w:rsidR="000777C2" w:rsidRPr="0071214C">
        <w:t>0</w:t>
      </w:r>
      <w:r w:rsidR="003E7DC7" w:rsidRPr="0071214C">
        <w:t xml:space="preserve"> </w:t>
      </w:r>
      <w:r w:rsidR="003E1B23" w:rsidRPr="0071214C">
        <w:rPr>
          <w:color w:val="000000"/>
        </w:rPr>
        <w:t>a.m. u</w:t>
      </w:r>
      <w:r w:rsidR="003E1B23" w:rsidRPr="0071214C">
        <w:t>n</w:t>
      </w:r>
      <w:r w:rsidR="003E7DC7" w:rsidRPr="0071214C">
        <w:t>t</w:t>
      </w:r>
      <w:r w:rsidR="003E1B23" w:rsidRPr="0071214C">
        <w:t>il</w:t>
      </w:r>
      <w:r w:rsidR="003E7DC7" w:rsidRPr="0071214C">
        <w:t xml:space="preserve"> 12:0</w:t>
      </w:r>
      <w:r w:rsidR="000777C2" w:rsidRPr="0071214C">
        <w:t xml:space="preserve">0 p.m. </w:t>
      </w:r>
      <w:r w:rsidR="00260A59" w:rsidRPr="0071214C">
        <w:t>No password is required to join the session.</w:t>
      </w:r>
      <w:r w:rsidR="00601099">
        <w:t xml:space="preserve"> </w:t>
      </w:r>
      <w:r w:rsidR="003704BE">
        <w:t>Participants should enter their full name</w:t>
      </w:r>
      <w:r w:rsidR="00260A59">
        <w:t>s</w:t>
      </w:r>
      <w:r w:rsidR="003704BE">
        <w:t xml:space="preserve"> w</w:t>
      </w:r>
      <w:r w:rsidR="00601099">
        <w:t xml:space="preserve">hen logging in to the session. </w:t>
      </w:r>
      <w:r w:rsidR="003704BE">
        <w:t>Participants will be able to log in 30 minutes prior to the start of the session to test their equipment and download/print handouts.</w:t>
      </w:r>
      <w:r w:rsidR="00601099">
        <w:t xml:space="preserve"> </w:t>
      </w:r>
      <w:r w:rsidR="00242F53" w:rsidRPr="0071214C">
        <w:rPr>
          <w:color w:val="000000"/>
        </w:rPr>
        <w:t>The SCDE strongly</w:t>
      </w:r>
      <w:r w:rsidR="00242F53">
        <w:rPr>
          <w:color w:val="000000"/>
        </w:rPr>
        <w:t xml:space="preserve"> recommends that t</w:t>
      </w:r>
      <w:r w:rsidR="00242F53" w:rsidRPr="00680CE8">
        <w:rPr>
          <w:color w:val="000000"/>
        </w:rPr>
        <w:t xml:space="preserve">he </w:t>
      </w:r>
      <w:r w:rsidR="00242F53" w:rsidRPr="00680CE8">
        <w:t xml:space="preserve">authorized representative </w:t>
      </w:r>
      <w:r w:rsidR="00242F53">
        <w:t>and/</w:t>
      </w:r>
      <w:r w:rsidR="00242F53" w:rsidRPr="00680CE8">
        <w:t>or collaborating partner attend.</w:t>
      </w:r>
    </w:p>
    <w:p w14:paraId="6D0FA865" w14:textId="2613C5A7" w:rsidR="008B50FB" w:rsidRDefault="008B50FB" w:rsidP="00C66C43">
      <w:pPr>
        <w:outlineLvl w:val="0"/>
      </w:pPr>
    </w:p>
    <w:p w14:paraId="6BE53710" w14:textId="289012C3" w:rsidR="00C66C43" w:rsidRDefault="00260A59" w:rsidP="008B50FB">
      <w:pPr>
        <w:outlineLvl w:val="0"/>
      </w:pPr>
      <w:r>
        <w:t xml:space="preserve">While participation </w:t>
      </w:r>
      <w:r w:rsidR="00856E54">
        <w:t>in</w:t>
      </w:r>
      <w:r w:rsidR="00242F53">
        <w:t xml:space="preserve"> </w:t>
      </w:r>
      <w:r w:rsidR="00856E54">
        <w:t xml:space="preserve">the technical assistance session </w:t>
      </w:r>
      <w:r>
        <w:t xml:space="preserve">is not mandatory in order to submit an application, it is </w:t>
      </w:r>
      <w:r>
        <w:rPr>
          <w:i/>
        </w:rPr>
        <w:t>highly recommended</w:t>
      </w:r>
      <w:r>
        <w:t>.</w:t>
      </w:r>
      <w:r w:rsidR="007D4811">
        <w:t xml:space="preserve"> </w:t>
      </w:r>
    </w:p>
    <w:p w14:paraId="537E59BF" w14:textId="77777777" w:rsidR="0013421F" w:rsidRPr="00B16CC7" w:rsidRDefault="001E4BFC" w:rsidP="00B16CC7">
      <w:pPr>
        <w:pStyle w:val="Heading2"/>
      </w:pPr>
      <w:bookmarkStart w:id="41" w:name="_Toc65494683"/>
      <w:r w:rsidRPr="00B16CC7">
        <w:lastRenderedPageBreak/>
        <w:t>S</w:t>
      </w:r>
      <w:r w:rsidR="0013421F" w:rsidRPr="00B16CC7">
        <w:t>tatutory</w:t>
      </w:r>
      <w:bookmarkEnd w:id="26"/>
      <w:bookmarkEnd w:id="27"/>
      <w:bookmarkEnd w:id="28"/>
      <w:bookmarkEnd w:id="29"/>
      <w:bookmarkEnd w:id="30"/>
      <w:bookmarkEnd w:id="31"/>
      <w:r w:rsidR="00A44988">
        <w:t xml:space="preserve">, Federal </w:t>
      </w:r>
      <w:r w:rsidR="002E24C4">
        <w:t>Regulations</w:t>
      </w:r>
      <w:r w:rsidR="00A44988">
        <w:t>, and State-</w:t>
      </w:r>
      <w:r w:rsidR="003C21A9">
        <w:t>L</w:t>
      </w:r>
      <w:r w:rsidR="00A44988">
        <w:t>evel Program Requirements</w:t>
      </w:r>
      <w:bookmarkEnd w:id="41"/>
    </w:p>
    <w:p w14:paraId="3145D4D2" w14:textId="77777777" w:rsidR="000777C2" w:rsidRDefault="000777C2" w:rsidP="00C458A4">
      <w:pPr>
        <w:pStyle w:val="Header"/>
        <w:widowControl w:val="0"/>
        <w:tabs>
          <w:tab w:val="clear" w:pos="4320"/>
          <w:tab w:val="clear" w:pos="8640"/>
        </w:tabs>
      </w:pPr>
    </w:p>
    <w:p w14:paraId="5F024D5C" w14:textId="77777777" w:rsidR="00180420" w:rsidRPr="00680CE8" w:rsidRDefault="00A44988" w:rsidP="00C66C43">
      <w:pPr>
        <w:rPr>
          <w:color w:val="000000"/>
        </w:rPr>
      </w:pPr>
      <w:r w:rsidRPr="00EA1188">
        <w:t xml:space="preserve">Applicants must propose projects that </w:t>
      </w:r>
      <w:r w:rsidR="00180420" w:rsidRPr="00EA1188">
        <w:t xml:space="preserve">adhere to </w:t>
      </w:r>
      <w:r w:rsidRPr="00EA1188">
        <w:t>the following requirements for the 21st CCLC program</w:t>
      </w:r>
      <w:r w:rsidR="00180420" w:rsidRPr="00EA1188">
        <w:t xml:space="preserve"> from statute, federal guidance, and the state</w:t>
      </w:r>
      <w:r w:rsidRPr="00EA1188">
        <w:t>.</w:t>
      </w:r>
    </w:p>
    <w:p w14:paraId="765EB0CA" w14:textId="77777777" w:rsidR="00606384" w:rsidRPr="00255F10" w:rsidRDefault="00606384" w:rsidP="00003AE2"/>
    <w:p w14:paraId="29B12494" w14:textId="77777777" w:rsidR="009B3FF1" w:rsidRDefault="000777C2" w:rsidP="001207F0">
      <w:pPr>
        <w:rPr>
          <w:color w:val="000000"/>
        </w:rPr>
      </w:pPr>
      <w:r w:rsidRPr="00F824A3">
        <w:rPr>
          <w:i/>
        </w:rPr>
        <w:t>Target Population</w:t>
      </w:r>
      <w:r w:rsidR="00A44988" w:rsidRPr="00EF7C21">
        <w:sym w:font="Symbol" w:char="F0BE"/>
      </w:r>
      <w:r w:rsidR="00A3384C">
        <w:rPr>
          <w:color w:val="000000"/>
        </w:rPr>
        <w:t>Applicants</w:t>
      </w:r>
      <w:r w:rsidR="00A3384C" w:rsidRPr="003E7DC7">
        <w:t xml:space="preserve"> </w:t>
      </w:r>
      <w:r w:rsidR="00A3384C" w:rsidRPr="003E7DC7">
        <w:rPr>
          <w:color w:val="000000"/>
        </w:rPr>
        <w:t>must</w:t>
      </w:r>
      <w:r w:rsidR="00A3384C">
        <w:rPr>
          <w:color w:val="000000"/>
        </w:rPr>
        <w:t xml:space="preserve"> </w:t>
      </w:r>
      <w:r w:rsidR="00A3384C" w:rsidRPr="005B1FC7">
        <w:rPr>
          <w:color w:val="000000"/>
        </w:rPr>
        <w:t xml:space="preserve">propose to </w:t>
      </w:r>
      <w:r w:rsidR="00A3384C">
        <w:rPr>
          <w:color w:val="000000"/>
        </w:rPr>
        <w:t xml:space="preserve">serve </w:t>
      </w:r>
    </w:p>
    <w:p w14:paraId="0BD50A86" w14:textId="77777777" w:rsidR="00A3384C" w:rsidRPr="009B3FF1" w:rsidRDefault="00A3384C" w:rsidP="00665C1B">
      <w:pPr>
        <w:pStyle w:val="ListParagraph"/>
        <w:numPr>
          <w:ilvl w:val="0"/>
          <w:numId w:val="100"/>
        </w:numPr>
        <w:autoSpaceDE w:val="0"/>
        <w:autoSpaceDN w:val="0"/>
        <w:adjustRightInd w:val="0"/>
        <w:rPr>
          <w:color w:val="000000"/>
        </w:rPr>
      </w:pPr>
      <w:r w:rsidRPr="009B3FF1">
        <w:rPr>
          <w:color w:val="000000"/>
        </w:rPr>
        <w:t>students who primarily attend</w:t>
      </w:r>
      <w:r w:rsidR="00327268">
        <w:rPr>
          <w:color w:val="000000"/>
        </w:rPr>
        <w:t xml:space="preserve"> schools that</w:t>
      </w:r>
      <w:r w:rsidRPr="009B3FF1">
        <w:rPr>
          <w:color w:val="000000"/>
        </w:rPr>
        <w:t xml:space="preserve">— </w:t>
      </w:r>
    </w:p>
    <w:p w14:paraId="07017878" w14:textId="58FBFBBB" w:rsidR="00593084" w:rsidRPr="00593084" w:rsidRDefault="00327268" w:rsidP="00710331">
      <w:pPr>
        <w:pStyle w:val="ListParagraph"/>
        <w:numPr>
          <w:ilvl w:val="0"/>
          <w:numId w:val="94"/>
        </w:numPr>
        <w:autoSpaceDE w:val="0"/>
        <w:autoSpaceDN w:val="0"/>
        <w:adjustRightInd w:val="0"/>
        <w:ind w:left="1530"/>
        <w:rPr>
          <w:rStyle w:val="Hyperlink"/>
          <w:color w:val="000000"/>
          <w:u w:val="none"/>
        </w:rPr>
      </w:pPr>
      <w:r w:rsidRPr="00327268">
        <w:rPr>
          <w:color w:val="000000"/>
        </w:rPr>
        <w:t>are implementing comprehensive support and improvement activities or targeted support and improvement activities under</w:t>
      </w:r>
      <w:r w:rsidR="00593084">
        <w:rPr>
          <w:color w:val="000000"/>
        </w:rPr>
        <w:t xml:space="preserve"> </w:t>
      </w:r>
      <w:hyperlink r:id="rId31" w:history="1">
        <w:r w:rsidR="00593084" w:rsidRPr="00593084">
          <w:rPr>
            <w:rStyle w:val="Hyperlink"/>
          </w:rPr>
          <w:t>Sec. 4203(a)(3)(A)(</w:t>
        </w:r>
        <w:proofErr w:type="spellStart"/>
        <w:r w:rsidR="00593084" w:rsidRPr="00593084">
          <w:rPr>
            <w:rStyle w:val="Hyperlink"/>
          </w:rPr>
          <w:t>i</w:t>
        </w:r>
        <w:proofErr w:type="spellEnd"/>
        <w:r w:rsidR="00593084" w:rsidRPr="00593084">
          <w:rPr>
            <w:rStyle w:val="Hyperlink"/>
          </w:rPr>
          <w:t>)</w:t>
        </w:r>
      </w:hyperlink>
      <w:r w:rsidR="00593084">
        <w:rPr>
          <w:rStyle w:val="Hyperlink"/>
          <w:color w:val="auto"/>
          <w:u w:val="none"/>
        </w:rPr>
        <w:t xml:space="preserve">, and </w:t>
      </w:r>
    </w:p>
    <w:p w14:paraId="5E775980" w14:textId="77777777" w:rsidR="00327268" w:rsidRDefault="00327268" w:rsidP="00593084">
      <w:pPr>
        <w:pStyle w:val="ListParagraph"/>
        <w:numPr>
          <w:ilvl w:val="0"/>
          <w:numId w:val="94"/>
        </w:numPr>
        <w:autoSpaceDE w:val="0"/>
        <w:autoSpaceDN w:val="0"/>
        <w:adjustRightInd w:val="0"/>
        <w:ind w:left="1530"/>
        <w:rPr>
          <w:color w:val="000000"/>
        </w:rPr>
      </w:pPr>
      <w:r w:rsidRPr="00327268">
        <w:rPr>
          <w:color w:val="000000"/>
        </w:rPr>
        <w:t>other schools determined by the LEA to be in need of intervention and support</w:t>
      </w:r>
      <w:r>
        <w:rPr>
          <w:color w:val="000000"/>
        </w:rPr>
        <w:t xml:space="preserve"> to improve student academic achievement and other outcomes</w:t>
      </w:r>
      <w:r w:rsidRPr="00327268">
        <w:rPr>
          <w:color w:val="000000"/>
        </w:rPr>
        <w:t>, and</w:t>
      </w:r>
    </w:p>
    <w:p w14:paraId="23B16F66" w14:textId="6D6DC309" w:rsidR="00A3384C" w:rsidRPr="009B3FF1" w:rsidRDefault="00327268" w:rsidP="00665C1B">
      <w:pPr>
        <w:pStyle w:val="ListParagraph"/>
        <w:numPr>
          <w:ilvl w:val="0"/>
          <w:numId w:val="100"/>
        </w:numPr>
        <w:autoSpaceDE w:val="0"/>
        <w:autoSpaceDN w:val="0"/>
        <w:adjustRightInd w:val="0"/>
        <w:rPr>
          <w:color w:val="000000"/>
        </w:rPr>
      </w:pPr>
      <w:proofErr w:type="gramStart"/>
      <w:r>
        <w:t>the</w:t>
      </w:r>
      <w:proofErr w:type="gramEnd"/>
      <w:r>
        <w:t xml:space="preserve"> families </w:t>
      </w:r>
      <w:r w:rsidR="00080F27">
        <w:t xml:space="preserve">of </w:t>
      </w:r>
      <w:r>
        <w:t xml:space="preserve">these </w:t>
      </w:r>
      <w:r w:rsidR="00080F27">
        <w:t xml:space="preserve">students </w:t>
      </w:r>
      <w:r w:rsidR="00A3384C" w:rsidRPr="009B3FF1">
        <w:rPr>
          <w:color w:val="000000"/>
        </w:rPr>
        <w:t xml:space="preserve">(see </w:t>
      </w:r>
      <w:hyperlink r:id="rId32" w:history="1">
        <w:r w:rsidR="00A3384C" w:rsidRPr="009F4BA4">
          <w:rPr>
            <w:rStyle w:val="Hyperlink"/>
          </w:rPr>
          <w:t>Section 4203 (a)(3)(A)</w:t>
        </w:r>
      </w:hyperlink>
      <w:r w:rsidR="00593084">
        <w:rPr>
          <w:rStyle w:val="Hyperlink"/>
        </w:rPr>
        <w:t>(ii)</w:t>
      </w:r>
      <w:r w:rsidR="00A3384C" w:rsidRPr="009B3FF1">
        <w:rPr>
          <w:color w:val="000000"/>
        </w:rPr>
        <w:t>).</w:t>
      </w:r>
    </w:p>
    <w:p w14:paraId="690B651C" w14:textId="77777777" w:rsidR="00856E54" w:rsidRDefault="00856E54" w:rsidP="00794EFC">
      <w:pPr>
        <w:rPr>
          <w:color w:val="000000"/>
        </w:rPr>
      </w:pPr>
    </w:p>
    <w:p w14:paraId="74CCAF8A" w14:textId="58339FB0" w:rsidR="001F2000" w:rsidRDefault="00856E54" w:rsidP="001F2000">
      <w:pPr>
        <w:rPr>
          <w:sz w:val="22"/>
          <w:szCs w:val="22"/>
        </w:rPr>
      </w:pPr>
      <w:r>
        <w:rPr>
          <w:color w:val="000000"/>
        </w:rPr>
        <w:t xml:space="preserve">Applicants may propose to serve students who attend one or more of the schools identified </w:t>
      </w:r>
      <w:proofErr w:type="gramStart"/>
      <w:r w:rsidR="00BE7DE6">
        <w:rPr>
          <w:color w:val="000000"/>
        </w:rPr>
        <w:t>as</w:t>
      </w:r>
      <w:r>
        <w:rPr>
          <w:color w:val="000000"/>
        </w:rPr>
        <w:t xml:space="preserve"> </w:t>
      </w:r>
      <w:r w:rsidR="001F2000">
        <w:rPr>
          <w:rStyle w:val="Hyperlink"/>
          <w:u w:val="none"/>
        </w:rPr>
        <w:t xml:space="preserve"> </w:t>
      </w:r>
      <w:proofErr w:type="gramEnd"/>
      <w:r w:rsidR="00542339">
        <w:fldChar w:fldCharType="begin"/>
      </w:r>
      <w:r w:rsidR="00542339">
        <w:instrText xml:space="preserve"> HYPERLINK "https://ed.sc.gov/districts-schools/student-intervention-services/21st-century-community-learning-centers/2019-20-school-listing-title-i-21st-cclc-grants/" </w:instrText>
      </w:r>
      <w:r w:rsidR="00542339">
        <w:fldChar w:fldCharType="separate"/>
      </w:r>
      <w:r w:rsidR="001F2000">
        <w:rPr>
          <w:rStyle w:val="Hyperlink"/>
        </w:rPr>
        <w:t>2019-2020 Title I for 21stCCLC</w:t>
      </w:r>
      <w:r w:rsidR="00542339">
        <w:rPr>
          <w:rStyle w:val="Hyperlink"/>
        </w:rPr>
        <w:fldChar w:fldCharType="end"/>
      </w:r>
    </w:p>
    <w:p w14:paraId="371C872B" w14:textId="484358FA" w:rsidR="00856E54" w:rsidRPr="00794EFC" w:rsidRDefault="00856E54" w:rsidP="00794EFC"/>
    <w:p w14:paraId="5C7A43BA" w14:textId="77777777" w:rsidR="00B37555" w:rsidRDefault="000777C2" w:rsidP="00B147EA">
      <w:pPr>
        <w:rPr>
          <w:b/>
        </w:rPr>
      </w:pPr>
      <w:r w:rsidRPr="00F824A3">
        <w:rPr>
          <w:i/>
        </w:rPr>
        <w:t>Academic Focus</w:t>
      </w:r>
      <w:r w:rsidR="00A44988" w:rsidRPr="00EF7C21">
        <w:sym w:font="Symbol" w:char="F0BE"/>
      </w:r>
      <w:r w:rsidR="00A44988" w:rsidRPr="00EF7C21">
        <w:t>21st CCLC</w:t>
      </w:r>
      <w:r w:rsidR="00CA620C" w:rsidRPr="00EF7C21">
        <w:t xml:space="preserve"> </w:t>
      </w:r>
      <w:r w:rsidR="009B3FF1">
        <w:t>mus</w:t>
      </w:r>
      <w:r w:rsidRPr="00EF7C21">
        <w:t>t operate in a manner that maximizes the program’s impact on the academic performa</w:t>
      </w:r>
      <w:r w:rsidR="00D40B46">
        <w:t xml:space="preserve">nce of participating students. </w:t>
      </w:r>
      <w:r w:rsidRPr="00EF7C21">
        <w:t>Applicants must pro</w:t>
      </w:r>
      <w:r w:rsidR="00CA620C" w:rsidRPr="00EF7C21">
        <w:t>pose</w:t>
      </w:r>
      <w:r w:rsidRPr="00EF7C21">
        <w:t xml:space="preserve"> acade</w:t>
      </w:r>
      <w:r w:rsidRPr="00680CE8">
        <w:t>mic instruction and enrichment activities to help students meet and exceed state and local standards in</w:t>
      </w:r>
      <w:r w:rsidR="00CD5848">
        <w:t xml:space="preserve"> </w:t>
      </w:r>
      <w:r w:rsidR="006553CA">
        <w:t>ELA</w:t>
      </w:r>
      <w:r w:rsidR="00CD5848">
        <w:t>,</w:t>
      </w:r>
      <w:r w:rsidR="00C2188B">
        <w:t xml:space="preserve"> reading</w:t>
      </w:r>
      <w:r w:rsidR="00721FA4">
        <w:t>,</w:t>
      </w:r>
      <w:r w:rsidR="00C2188B">
        <w:t xml:space="preserve"> and mathematics. Applicants may also provide academic instruction in other </w:t>
      </w:r>
      <w:r w:rsidR="008F60BA">
        <w:t>c</w:t>
      </w:r>
      <w:r w:rsidRPr="00680CE8">
        <w:t>ore content areas</w:t>
      </w:r>
      <w:r w:rsidR="00C2188B">
        <w:t>, targeted to the students’ needs and ali</w:t>
      </w:r>
      <w:r w:rsidR="00CD5848">
        <w:t xml:space="preserve">gned to the instruction received </w:t>
      </w:r>
      <w:r w:rsidR="009B3FF1">
        <w:t>during the school day.</w:t>
      </w:r>
    </w:p>
    <w:p w14:paraId="59851EDF" w14:textId="77777777" w:rsidR="000777C2" w:rsidRDefault="000777C2" w:rsidP="000777C2"/>
    <w:p w14:paraId="62FE24DB" w14:textId="77777777" w:rsidR="001207F0" w:rsidRDefault="000777C2" w:rsidP="00B147EA">
      <w:pPr>
        <w:rPr>
          <w:color w:val="000000"/>
        </w:rPr>
      </w:pPr>
      <w:r w:rsidRPr="00F824A3">
        <w:rPr>
          <w:i/>
        </w:rPr>
        <w:t>Programmatic Operation</w:t>
      </w:r>
      <w:r w:rsidR="00CA620C">
        <w:sym w:font="Symbol" w:char="F0BE"/>
      </w:r>
      <w:r w:rsidRPr="00DB219A">
        <w:t xml:space="preserve">21st CCLC’s </w:t>
      </w:r>
      <w:r w:rsidRPr="00DB219A">
        <w:rPr>
          <w:color w:val="000000"/>
        </w:rPr>
        <w:t xml:space="preserve">services </w:t>
      </w:r>
      <w:r w:rsidR="009B3FF1">
        <w:rPr>
          <w:color w:val="000000"/>
        </w:rPr>
        <w:t>must</w:t>
      </w:r>
      <w:r w:rsidRPr="00DB219A">
        <w:rPr>
          <w:color w:val="000000"/>
        </w:rPr>
        <w:t xml:space="preserve"> be provided outside the regular school day or during periods when school is not in session (i.e., before</w:t>
      </w:r>
      <w:r w:rsidR="00A0200E">
        <w:rPr>
          <w:color w:val="000000"/>
        </w:rPr>
        <w:t xml:space="preserve"> </w:t>
      </w:r>
      <w:r w:rsidRPr="00DB219A">
        <w:rPr>
          <w:color w:val="000000"/>
        </w:rPr>
        <w:t>school, after</w:t>
      </w:r>
      <w:r w:rsidR="00A0200E">
        <w:rPr>
          <w:color w:val="000000"/>
        </w:rPr>
        <w:t xml:space="preserve"> </w:t>
      </w:r>
      <w:r w:rsidRPr="00DB219A">
        <w:rPr>
          <w:color w:val="000000"/>
        </w:rPr>
        <w:t xml:space="preserve">school, evenings, weekends, holidays, or summer). </w:t>
      </w:r>
      <w:r w:rsidR="00CA620C" w:rsidRPr="00DB219A">
        <w:t xml:space="preserve">A </w:t>
      </w:r>
      <w:r w:rsidRPr="00DB219A">
        <w:rPr>
          <w:color w:val="000000"/>
        </w:rPr>
        <w:t>program may offer services to students during normal school hours on days when school is not in session (i.e., school holidays or teacher p</w:t>
      </w:r>
      <w:r w:rsidR="00D40B46">
        <w:rPr>
          <w:color w:val="000000"/>
        </w:rPr>
        <w:t xml:space="preserve">rofessional development days). </w:t>
      </w:r>
      <w:r w:rsidR="00CA620C" w:rsidRPr="00DB219A">
        <w:rPr>
          <w:color w:val="000000"/>
        </w:rPr>
        <w:t>A</w:t>
      </w:r>
      <w:r w:rsidRPr="00DB219A">
        <w:rPr>
          <w:color w:val="000000"/>
        </w:rPr>
        <w:t>ctivities targeting adult family members may take place during regular school hours, as these times may be the most suitable for serving these populations.</w:t>
      </w:r>
      <w:r w:rsidR="00944199">
        <w:rPr>
          <w:color w:val="000000"/>
        </w:rPr>
        <w:t xml:space="preserve"> </w:t>
      </w:r>
    </w:p>
    <w:p w14:paraId="4AD8C936" w14:textId="77777777" w:rsidR="001207F0" w:rsidRDefault="001207F0" w:rsidP="00B147EA">
      <w:pPr>
        <w:rPr>
          <w:color w:val="000000"/>
        </w:rPr>
      </w:pPr>
    </w:p>
    <w:p w14:paraId="79AC0CC8" w14:textId="77777777" w:rsidR="000777C2" w:rsidRPr="00CA620C" w:rsidRDefault="000777C2" w:rsidP="00B147EA">
      <w:pPr>
        <w:rPr>
          <w:b/>
        </w:rPr>
      </w:pPr>
      <w:r w:rsidRPr="00DB219A">
        <w:t>Services and benefits provided to private school students must be secular and non-ideological. If services are to be provided in a location other than a public school, the location must be at least as available, safe, conducive to learning, and accessible as a publ</w:t>
      </w:r>
      <w:r w:rsidR="00CA620C" w:rsidRPr="00DB219A">
        <w:t xml:space="preserve">ic school. SCDE staff may visit and </w:t>
      </w:r>
      <w:r w:rsidRPr="00DB219A">
        <w:t>tour locations that are not public schools prior to fi</w:t>
      </w:r>
      <w:r w:rsidRPr="0003416B">
        <w:t>nalizing an award.</w:t>
      </w:r>
      <w:r w:rsidR="0091171F">
        <w:t xml:space="preserve"> Applicant is responsible for adhering to any local zoning and/or safety permits requirements.</w:t>
      </w:r>
    </w:p>
    <w:p w14:paraId="587351A3" w14:textId="77777777" w:rsidR="000777C2" w:rsidRDefault="000777C2" w:rsidP="000777C2"/>
    <w:p w14:paraId="5B0FB327" w14:textId="1A787708" w:rsidR="000777C2" w:rsidRPr="00B122B4" w:rsidRDefault="000777C2" w:rsidP="00B147EA">
      <w:r w:rsidRPr="00F824A3">
        <w:rPr>
          <w:i/>
        </w:rPr>
        <w:t>Civil Rights</w:t>
      </w:r>
      <w:r w:rsidR="0089098C" w:rsidRPr="00F824A3">
        <w:rPr>
          <w:i/>
        </w:rPr>
        <w:t xml:space="preserve"> and General Education Provisions Act (GEPA) Statement</w:t>
      </w:r>
      <w:r w:rsidR="00CA620C" w:rsidRPr="00DB219A">
        <w:sym w:font="Symbol" w:char="F0BE"/>
      </w:r>
      <w:hyperlink r:id="rId33" w:history="1">
        <w:r w:rsidR="00D63C8E" w:rsidRPr="00391309">
          <w:rPr>
            <w:rStyle w:val="Hyperlink"/>
          </w:rPr>
          <w:t>Section</w:t>
        </w:r>
        <w:r w:rsidRPr="00391309">
          <w:rPr>
            <w:rStyle w:val="Hyperlink"/>
          </w:rPr>
          <w:t xml:space="preserve"> 504 of the Rehabilitation Act</w:t>
        </w:r>
        <w:r w:rsidR="00260A59" w:rsidRPr="00391309">
          <w:rPr>
            <w:rStyle w:val="Hyperlink"/>
          </w:rPr>
          <w:t xml:space="preserve"> of 1973</w:t>
        </w:r>
      </w:hyperlink>
      <w:r w:rsidR="00CA620C" w:rsidRPr="00DB219A">
        <w:t xml:space="preserve"> obligates applicants</w:t>
      </w:r>
      <w:r w:rsidRPr="00DB219A">
        <w:t xml:space="preserve"> to ensure that their </w:t>
      </w:r>
      <w:r w:rsidR="00BC5CA2">
        <w:t xml:space="preserve">proposed </w:t>
      </w:r>
      <w:r w:rsidRPr="00DB219A">
        <w:t>21</w:t>
      </w:r>
      <w:r w:rsidR="00E86F1C">
        <w:t>st</w:t>
      </w:r>
      <w:r w:rsidRPr="00DB219A">
        <w:t xml:space="preserve"> CCLC </w:t>
      </w:r>
      <w:r w:rsidR="00260A59">
        <w:t>project</w:t>
      </w:r>
      <w:r w:rsidR="003C21A9">
        <w:t xml:space="preserve"> </w:t>
      </w:r>
      <w:r w:rsidRPr="00DB219A">
        <w:t xml:space="preserve">is accessible to persons with disabilities, and </w:t>
      </w:r>
      <w:hyperlink r:id="rId34" w:history="1">
        <w:r w:rsidRPr="004A03E1">
          <w:rPr>
            <w:rStyle w:val="Hyperlink"/>
          </w:rPr>
          <w:t>Title VI of the Civil Rights Act of 1964</w:t>
        </w:r>
      </w:hyperlink>
      <w:r w:rsidR="00CA620C" w:rsidRPr="00DB219A">
        <w:t xml:space="preserve"> obligates applicants</w:t>
      </w:r>
      <w:r w:rsidRPr="00DB219A">
        <w:t xml:space="preserve"> to</w:t>
      </w:r>
      <w:r w:rsidRPr="00B5305D">
        <w:t xml:space="preserve"> ensure non-discrimination against students based on race, co</w:t>
      </w:r>
      <w:r w:rsidR="00D40B46">
        <w:t xml:space="preserve">lor, sex, and national origin. </w:t>
      </w:r>
      <w:r w:rsidRPr="00B5305D">
        <w:t>A</w:t>
      </w:r>
      <w:r w:rsidR="0089098C">
        <w:t>pplicants must include an appropriate GEPA</w:t>
      </w:r>
      <w:r w:rsidRPr="00B5305D">
        <w:t xml:space="preserve"> statement</w:t>
      </w:r>
      <w:r w:rsidR="0089098C">
        <w:t xml:space="preserve"> in their </w:t>
      </w:r>
      <w:r w:rsidR="0089098C" w:rsidRPr="00B122B4">
        <w:t>application that includes</w:t>
      </w:r>
      <w:r w:rsidRPr="00B122B4">
        <w:t xml:space="preserve"> assurance and description of efforts to meet these obligations</w:t>
      </w:r>
      <w:r w:rsidR="00F824A3" w:rsidRPr="00B122B4">
        <w:t xml:space="preserve"> </w:t>
      </w:r>
      <w:r w:rsidRPr="00B122B4">
        <w:t>(</w:t>
      </w:r>
      <w:r w:rsidR="00F824A3" w:rsidRPr="00B122B4">
        <w:t>s</w:t>
      </w:r>
      <w:r w:rsidR="00063791" w:rsidRPr="00B122B4">
        <w:t xml:space="preserve">ee </w:t>
      </w:r>
      <w:r w:rsidRPr="00B122B4">
        <w:t xml:space="preserve">instructions on </w:t>
      </w:r>
      <w:r w:rsidRPr="008B50FB">
        <w:t xml:space="preserve">page </w:t>
      </w:r>
      <w:r w:rsidR="004A03E1" w:rsidRPr="008B50FB">
        <w:t>7</w:t>
      </w:r>
      <w:r w:rsidR="008B50FB" w:rsidRPr="008B50FB">
        <w:t>1</w:t>
      </w:r>
      <w:r w:rsidR="00063791" w:rsidRPr="008B50FB">
        <w:t>)</w:t>
      </w:r>
      <w:r w:rsidR="00F824A3" w:rsidRPr="008B50FB">
        <w:t>.</w:t>
      </w:r>
    </w:p>
    <w:p w14:paraId="0458D050" w14:textId="77777777" w:rsidR="008C7171" w:rsidRPr="00B122B4" w:rsidRDefault="008C7171" w:rsidP="008C7171"/>
    <w:p w14:paraId="5E3C4B2D" w14:textId="77777777" w:rsidR="001207F0" w:rsidRDefault="000777C2" w:rsidP="00B147EA">
      <w:r w:rsidRPr="00B122B4">
        <w:rPr>
          <w:i/>
        </w:rPr>
        <w:t>Equitable Services for Private School Participation</w:t>
      </w:r>
      <w:r w:rsidR="0089098C" w:rsidRPr="00B122B4">
        <w:rPr>
          <w:b/>
        </w:rPr>
        <w:sym w:font="Symbol" w:char="F0BE"/>
      </w:r>
      <w:r w:rsidRPr="00B122B4">
        <w:t xml:space="preserve">In accordance with </w:t>
      </w:r>
      <w:r w:rsidR="0000482C">
        <w:t xml:space="preserve">the Elementary and Secondary Education Act of 1965 (ESEA), as amended by the </w:t>
      </w:r>
      <w:r w:rsidR="00721FA4">
        <w:t>ESSA</w:t>
      </w:r>
      <w:r w:rsidR="0000482C">
        <w:t xml:space="preserve"> of 2015 (</w:t>
      </w:r>
      <w:r w:rsidR="00841174" w:rsidRPr="0000482C">
        <w:t>Public Law (</w:t>
      </w:r>
      <w:r w:rsidRPr="0000482C">
        <w:t>P.L.</w:t>
      </w:r>
      <w:r w:rsidR="00841174" w:rsidRPr="0000482C">
        <w:t>)</w:t>
      </w:r>
      <w:r w:rsidRPr="0000482C">
        <w:t xml:space="preserve"> </w:t>
      </w:r>
      <w:r w:rsidR="0024290F" w:rsidRPr="0000482C">
        <w:t>114-95</w:t>
      </w:r>
      <w:r w:rsidR="0000482C">
        <w:t>),</w:t>
      </w:r>
      <w:r w:rsidRPr="00B122B4">
        <w:t xml:space="preserve"> Title </w:t>
      </w:r>
      <w:r w:rsidR="00C0271F" w:rsidRPr="00B122B4">
        <w:t>VIII</w:t>
      </w:r>
      <w:r w:rsidRPr="00B122B4">
        <w:t xml:space="preserve">, </w:t>
      </w:r>
      <w:r w:rsidR="00B412ED" w:rsidRPr="00B122B4">
        <w:t>P</w:t>
      </w:r>
      <w:r w:rsidRPr="00B122B4">
        <w:t xml:space="preserve">art </w:t>
      </w:r>
      <w:r w:rsidR="00C0271F" w:rsidRPr="00B122B4">
        <w:t xml:space="preserve">F </w:t>
      </w:r>
      <w:r w:rsidRPr="00B122B4">
        <w:t xml:space="preserve">Uniform Provisions, </w:t>
      </w:r>
      <w:r w:rsidR="00B412ED" w:rsidRPr="00B122B4">
        <w:t>S</w:t>
      </w:r>
      <w:r w:rsidRPr="00B122B4">
        <w:t xml:space="preserve">ubpart 1, </w:t>
      </w:r>
      <w:hyperlink r:id="rId35" w:history="1">
        <w:r w:rsidR="00B412ED" w:rsidRPr="00917432">
          <w:rPr>
            <w:rStyle w:val="Hyperlink"/>
          </w:rPr>
          <w:t>S</w:t>
        </w:r>
        <w:r w:rsidR="00260A59" w:rsidRPr="00917432">
          <w:rPr>
            <w:rStyle w:val="Hyperlink"/>
          </w:rPr>
          <w:t>ection</w:t>
        </w:r>
        <w:r w:rsidR="00C0271F" w:rsidRPr="00917432">
          <w:rPr>
            <w:rStyle w:val="Hyperlink"/>
          </w:rPr>
          <w:t>s 8501</w:t>
        </w:r>
        <w:r w:rsidR="005C1DBE" w:rsidRPr="00917432">
          <w:rPr>
            <w:rStyle w:val="Hyperlink"/>
          </w:rPr>
          <w:t>–</w:t>
        </w:r>
        <w:r w:rsidR="00C0271F" w:rsidRPr="00917432">
          <w:rPr>
            <w:rStyle w:val="Hyperlink"/>
          </w:rPr>
          <w:t>8506</w:t>
        </w:r>
      </w:hyperlink>
      <w:r w:rsidRPr="00B122B4">
        <w:t xml:space="preserve">, applicants must </w:t>
      </w:r>
      <w:r w:rsidRPr="00B122B4">
        <w:lastRenderedPageBreak/>
        <w:t xml:space="preserve">consult with </w:t>
      </w:r>
      <w:r w:rsidR="00A12D50" w:rsidRPr="00B122B4">
        <w:t xml:space="preserve">nonprofit </w:t>
      </w:r>
      <w:r w:rsidRPr="00B122B4">
        <w:t xml:space="preserve">private </w:t>
      </w:r>
      <w:r w:rsidR="00A12D50" w:rsidRPr="00B122B4">
        <w:t xml:space="preserve">elementary and secondary </w:t>
      </w:r>
      <w:r w:rsidRPr="00B122B4">
        <w:t>schools</w:t>
      </w:r>
      <w:r w:rsidR="00A12D50" w:rsidRPr="00B122B4">
        <w:t>, including religiously affiliated schools,</w:t>
      </w:r>
      <w:r w:rsidRPr="00B122B4">
        <w:t xml:space="preserve"> located within the boundaries of the geographical area to be served during program planning and the development of their application. Section </w:t>
      </w:r>
      <w:r w:rsidR="0024290F" w:rsidRPr="00B122B4">
        <w:t>8501</w:t>
      </w:r>
      <w:r w:rsidRPr="00B122B4">
        <w:t>(c</w:t>
      </w:r>
      <w:proofErr w:type="gramStart"/>
      <w:r w:rsidRPr="00B122B4">
        <w:t>)(</w:t>
      </w:r>
      <w:proofErr w:type="gramEnd"/>
      <w:r w:rsidRPr="00B122B4">
        <w:t>1) provides topics that should be</w:t>
      </w:r>
      <w:r w:rsidR="001207F0">
        <w:t xml:space="preserve"> discussed </w:t>
      </w:r>
      <w:r w:rsidR="001D2820">
        <w:t>and other important requirements for this consultation</w:t>
      </w:r>
      <w:r w:rsidR="001207F0">
        <w:t>.</w:t>
      </w:r>
    </w:p>
    <w:p w14:paraId="4A1CED71" w14:textId="77777777" w:rsidR="001207F0" w:rsidRDefault="001207F0" w:rsidP="00B147EA"/>
    <w:p w14:paraId="52CDD7B3" w14:textId="7FDAC434" w:rsidR="000777C2" w:rsidRPr="0089098C" w:rsidRDefault="000777C2" w:rsidP="00B147EA">
      <w:pPr>
        <w:rPr>
          <w:b/>
        </w:rPr>
      </w:pPr>
      <w:r w:rsidRPr="00B122B4">
        <w:t>Applicants should include in their application detailed plans to provide equitable services to any private school children identified for services as a result of this consultation. Applicants</w:t>
      </w:r>
      <w:r w:rsidR="00A46B35" w:rsidRPr="00B122B4">
        <w:t xml:space="preserve"> </w:t>
      </w:r>
      <w:r w:rsidR="00BF27BA" w:rsidRPr="00B122B4">
        <w:t>must</w:t>
      </w:r>
      <w:r w:rsidR="0089098C" w:rsidRPr="00B122B4">
        <w:t xml:space="preserve"> engage in this required pre-application consultation and</w:t>
      </w:r>
      <w:r w:rsidR="00BF27BA" w:rsidRPr="00B122B4">
        <w:t xml:space="preserve"> </w:t>
      </w:r>
      <w:r w:rsidRPr="00B122B4">
        <w:t>complete and submit the Private School Consultation form (</w:t>
      </w:r>
      <w:r w:rsidRPr="00D67685">
        <w:t xml:space="preserve">see </w:t>
      </w:r>
      <w:r w:rsidRPr="008B50FB">
        <w:t xml:space="preserve">page </w:t>
      </w:r>
      <w:r w:rsidR="0091171F" w:rsidRPr="008B50FB">
        <w:t>7</w:t>
      </w:r>
      <w:r w:rsidR="008B50FB" w:rsidRPr="008B50FB">
        <w:t>3</w:t>
      </w:r>
      <w:r w:rsidRPr="008B50FB">
        <w:t>)</w:t>
      </w:r>
      <w:r w:rsidRPr="00B122B4">
        <w:t xml:space="preserve"> with their application</w:t>
      </w:r>
      <w:r w:rsidRPr="00680CE8">
        <w:t>.</w:t>
      </w:r>
    </w:p>
    <w:p w14:paraId="3DD8CB17" w14:textId="77777777" w:rsidR="000777C2" w:rsidRDefault="000777C2" w:rsidP="000777C2"/>
    <w:p w14:paraId="40F3FBC2" w14:textId="77777777" w:rsidR="00A86742" w:rsidRDefault="00A86742" w:rsidP="00B147EA">
      <w:pPr>
        <w:widowControl w:val="0"/>
        <w:rPr>
          <w:u w:val="single"/>
        </w:rPr>
      </w:pPr>
      <w:r w:rsidRPr="003E1B23">
        <w:rPr>
          <w:u w:val="single"/>
        </w:rPr>
        <w:t>Applicable Federal Regulations</w:t>
      </w:r>
    </w:p>
    <w:p w14:paraId="6B0E297A" w14:textId="77777777" w:rsidR="00C20881" w:rsidRPr="00FA195C" w:rsidRDefault="00C20881" w:rsidP="00D40B46">
      <w:pPr>
        <w:autoSpaceDE w:val="0"/>
        <w:autoSpaceDN w:val="0"/>
        <w:adjustRightInd w:val="0"/>
        <w:rPr>
          <w:color w:val="000000"/>
        </w:rPr>
      </w:pPr>
      <w:r>
        <w:t xml:space="preserve">Applicants should review the </w:t>
      </w:r>
      <w:hyperlink r:id="rId36" w:history="1">
        <w:r w:rsidRPr="00C05E54">
          <w:rPr>
            <w:rStyle w:val="Hyperlink"/>
          </w:rPr>
          <w:t xml:space="preserve">Title IV, </w:t>
        </w:r>
        <w:r w:rsidR="00B412ED" w:rsidRPr="00C05E54">
          <w:rPr>
            <w:rStyle w:val="Hyperlink"/>
          </w:rPr>
          <w:t>P</w:t>
        </w:r>
        <w:r w:rsidRPr="00C05E54">
          <w:rPr>
            <w:rStyle w:val="Hyperlink"/>
          </w:rPr>
          <w:t>art B of the ESEA</w:t>
        </w:r>
      </w:hyperlink>
      <w:r>
        <w:t>,</w:t>
      </w:r>
      <w:r w:rsidRPr="00814633">
        <w:t xml:space="preserve"> as amended</w:t>
      </w:r>
      <w:r w:rsidR="007E70CB">
        <w:t xml:space="preserve"> </w:t>
      </w:r>
      <w:r w:rsidR="007E70CB" w:rsidRPr="0054554C">
        <w:t>by the ESSA</w:t>
      </w:r>
      <w:r w:rsidRPr="0054554C">
        <w:t>,</w:t>
      </w:r>
      <w:r w:rsidRPr="00814633">
        <w:t xml:space="preserve"> </w:t>
      </w:r>
      <w:r>
        <w:t>and t</w:t>
      </w:r>
      <w:r w:rsidRPr="003E1B23">
        <w:t>he following federal regulations</w:t>
      </w:r>
      <w:r>
        <w:t xml:space="preserve">, accessible via the electronic </w:t>
      </w:r>
      <w:hyperlink r:id="rId37" w:history="1">
        <w:r w:rsidRPr="00C05E54">
          <w:rPr>
            <w:rStyle w:val="Hyperlink"/>
          </w:rPr>
          <w:t xml:space="preserve">Code of Federal Regulations (CFR) </w:t>
        </w:r>
        <w:r w:rsidR="00360CDB">
          <w:rPr>
            <w:rStyle w:val="Hyperlink"/>
          </w:rPr>
          <w:t>W</w:t>
        </w:r>
        <w:r w:rsidR="00360CDB" w:rsidRPr="00C05E54">
          <w:rPr>
            <w:rStyle w:val="Hyperlink"/>
          </w:rPr>
          <w:t>eb</w:t>
        </w:r>
        <w:r w:rsidR="00360CDB">
          <w:rPr>
            <w:rStyle w:val="Hyperlink"/>
          </w:rPr>
          <w:t xml:space="preserve"> </w:t>
        </w:r>
        <w:r w:rsidRPr="00C05E54">
          <w:rPr>
            <w:rStyle w:val="Hyperlink"/>
          </w:rPr>
          <w:t>site</w:t>
        </w:r>
      </w:hyperlink>
      <w:r>
        <w:t>, which</w:t>
      </w:r>
      <w:r w:rsidRPr="003E1B23">
        <w:t xml:space="preserve"> are applic</w:t>
      </w:r>
      <w:r w:rsidR="00D40B46">
        <w:t xml:space="preserve">able to the 21st CCLC program. </w:t>
      </w:r>
      <w:r w:rsidRPr="003E1B23">
        <w:t xml:space="preserve">Applicants are reminded that, if funded, their programs must comply with these </w:t>
      </w:r>
      <w:r>
        <w:t xml:space="preserve">laws and </w:t>
      </w:r>
      <w:r w:rsidRPr="003E1B23">
        <w:t>regulations.</w:t>
      </w:r>
    </w:p>
    <w:p w14:paraId="2E7DF9E2" w14:textId="363D3998" w:rsidR="003426B9" w:rsidRPr="00FD6387" w:rsidRDefault="00EF32E0" w:rsidP="00A020B8">
      <w:pPr>
        <w:pStyle w:val="ListParagraph"/>
        <w:numPr>
          <w:ilvl w:val="0"/>
          <w:numId w:val="44"/>
        </w:numPr>
        <w:autoSpaceDE w:val="0"/>
        <w:autoSpaceDN w:val="0"/>
        <w:adjustRightInd w:val="0"/>
        <w:ind w:left="720"/>
        <w:rPr>
          <w:color w:val="000000"/>
        </w:rPr>
      </w:pPr>
      <w:hyperlink r:id="rId38" w:history="1">
        <w:r w:rsidR="003426B9" w:rsidRPr="00AF634E">
          <w:rPr>
            <w:rStyle w:val="Hyperlink"/>
          </w:rPr>
          <w:t>2 CFR Part 25</w:t>
        </w:r>
      </w:hyperlink>
      <w:r w:rsidR="003426B9" w:rsidRPr="00FD6387">
        <w:rPr>
          <w:color w:val="000000"/>
        </w:rPr>
        <w:t xml:space="preserve">—Universal Identifier and System </w:t>
      </w:r>
      <w:r w:rsidR="00C66C43">
        <w:rPr>
          <w:color w:val="000000"/>
        </w:rPr>
        <w:t>for</w:t>
      </w:r>
      <w:r w:rsidR="003426B9" w:rsidRPr="00FD6387">
        <w:rPr>
          <w:color w:val="000000"/>
        </w:rPr>
        <w:t xml:space="preserve"> Award Management</w:t>
      </w:r>
    </w:p>
    <w:p w14:paraId="31E82260" w14:textId="27240282" w:rsidR="003426B9" w:rsidRPr="00A26ACD" w:rsidRDefault="00EF32E0" w:rsidP="00A020B8">
      <w:pPr>
        <w:pStyle w:val="ListParagraph"/>
        <w:numPr>
          <w:ilvl w:val="0"/>
          <w:numId w:val="44"/>
        </w:numPr>
        <w:autoSpaceDE w:val="0"/>
        <w:autoSpaceDN w:val="0"/>
        <w:adjustRightInd w:val="0"/>
        <w:ind w:left="720"/>
        <w:rPr>
          <w:color w:val="000000"/>
        </w:rPr>
      </w:pPr>
      <w:hyperlink r:id="rId39" w:history="1">
        <w:r w:rsidR="003426B9" w:rsidRPr="00AF634E">
          <w:rPr>
            <w:rStyle w:val="Hyperlink"/>
          </w:rPr>
          <w:t>2 CFR Part 170</w:t>
        </w:r>
      </w:hyperlink>
      <w:r w:rsidR="003426B9" w:rsidRPr="00A26ACD">
        <w:rPr>
          <w:color w:val="000000"/>
        </w:rPr>
        <w:t xml:space="preserve">—Reporting </w:t>
      </w:r>
      <w:proofErr w:type="spellStart"/>
      <w:r w:rsidR="003426B9" w:rsidRPr="00A26ACD">
        <w:rPr>
          <w:color w:val="000000"/>
        </w:rPr>
        <w:t>Subaward</w:t>
      </w:r>
      <w:proofErr w:type="spellEnd"/>
      <w:r w:rsidR="003426B9" w:rsidRPr="00A26ACD">
        <w:rPr>
          <w:color w:val="000000"/>
        </w:rPr>
        <w:t xml:space="preserve"> and Exec</w:t>
      </w:r>
      <w:r w:rsidR="003426B9">
        <w:rPr>
          <w:color w:val="000000"/>
        </w:rPr>
        <w:t>utive Compensation Information</w:t>
      </w:r>
    </w:p>
    <w:p w14:paraId="317B9D75" w14:textId="6B0ADC2F" w:rsidR="003426B9" w:rsidRPr="00A26ACD" w:rsidRDefault="00EF32E0" w:rsidP="00A020B8">
      <w:pPr>
        <w:pStyle w:val="ListParagraph"/>
        <w:numPr>
          <w:ilvl w:val="0"/>
          <w:numId w:val="44"/>
        </w:numPr>
        <w:autoSpaceDE w:val="0"/>
        <w:autoSpaceDN w:val="0"/>
        <w:adjustRightInd w:val="0"/>
        <w:ind w:left="720"/>
        <w:rPr>
          <w:color w:val="000000"/>
        </w:rPr>
      </w:pPr>
      <w:hyperlink r:id="rId40" w:history="1">
        <w:r w:rsidR="003426B9" w:rsidRPr="00AF634E">
          <w:rPr>
            <w:rStyle w:val="Hyperlink"/>
          </w:rPr>
          <w:t>2 CFR Part 175</w:t>
        </w:r>
      </w:hyperlink>
      <w:r w:rsidR="003426B9" w:rsidRPr="00A26ACD">
        <w:rPr>
          <w:color w:val="000000"/>
        </w:rPr>
        <w:t>—Award T</w:t>
      </w:r>
      <w:r w:rsidR="003426B9">
        <w:rPr>
          <w:color w:val="000000"/>
        </w:rPr>
        <w:t>erm for Trafficking in Persons</w:t>
      </w:r>
    </w:p>
    <w:p w14:paraId="078C1039" w14:textId="77777777" w:rsidR="00662C0E" w:rsidRDefault="00EF32E0" w:rsidP="00662C0E">
      <w:pPr>
        <w:pStyle w:val="ListParagraph"/>
        <w:numPr>
          <w:ilvl w:val="0"/>
          <w:numId w:val="44"/>
        </w:numPr>
        <w:autoSpaceDE w:val="0"/>
        <w:autoSpaceDN w:val="0"/>
        <w:adjustRightInd w:val="0"/>
        <w:ind w:left="720"/>
        <w:rPr>
          <w:color w:val="000000"/>
        </w:rPr>
      </w:pPr>
      <w:hyperlink r:id="rId41" w:history="1">
        <w:r w:rsidR="003426B9" w:rsidRPr="00AF634E">
          <w:rPr>
            <w:rStyle w:val="Hyperlink"/>
          </w:rPr>
          <w:t>2 CFR Part 180</w:t>
        </w:r>
      </w:hyperlink>
      <w:r w:rsidR="003426B9" w:rsidRPr="00A26ACD">
        <w:rPr>
          <w:color w:val="000000"/>
        </w:rPr>
        <w:t xml:space="preserve">—OMB Guidelines to Agencies on </w:t>
      </w:r>
      <w:proofErr w:type="spellStart"/>
      <w:r w:rsidR="003426B9" w:rsidRPr="00A26ACD">
        <w:rPr>
          <w:color w:val="000000"/>
        </w:rPr>
        <w:t>Governmentwide</w:t>
      </w:r>
      <w:proofErr w:type="spellEnd"/>
      <w:r w:rsidR="003426B9" w:rsidRPr="00A26ACD">
        <w:rPr>
          <w:color w:val="000000"/>
        </w:rPr>
        <w:t xml:space="preserve"> Debarment an</w:t>
      </w:r>
      <w:r w:rsidR="003426B9">
        <w:rPr>
          <w:color w:val="000000"/>
        </w:rPr>
        <w:t>d Suspension (</w:t>
      </w:r>
      <w:proofErr w:type="spellStart"/>
      <w:r w:rsidR="003426B9">
        <w:rPr>
          <w:color w:val="000000"/>
        </w:rPr>
        <w:t>Nonprocurement</w:t>
      </w:r>
      <w:proofErr w:type="spellEnd"/>
      <w:r w:rsidR="003426B9">
        <w:rPr>
          <w:color w:val="000000"/>
        </w:rPr>
        <w:t>) as adopted at 2</w:t>
      </w:r>
      <w:r w:rsidR="00C05E54">
        <w:rPr>
          <w:color w:val="000000"/>
        </w:rPr>
        <w:t xml:space="preserve"> </w:t>
      </w:r>
      <w:r w:rsidR="003426B9">
        <w:rPr>
          <w:color w:val="000000"/>
        </w:rPr>
        <w:t>CFR Part 3485</w:t>
      </w:r>
    </w:p>
    <w:p w14:paraId="0E39978E" w14:textId="4997B4EE" w:rsidR="00662C0E" w:rsidRPr="00662C0E" w:rsidRDefault="00EF32E0" w:rsidP="00662C0E">
      <w:pPr>
        <w:pStyle w:val="ListParagraph"/>
        <w:numPr>
          <w:ilvl w:val="0"/>
          <w:numId w:val="44"/>
        </w:numPr>
        <w:autoSpaceDE w:val="0"/>
        <w:autoSpaceDN w:val="0"/>
        <w:adjustRightInd w:val="0"/>
        <w:ind w:left="720"/>
        <w:rPr>
          <w:color w:val="000000"/>
        </w:rPr>
      </w:pPr>
      <w:hyperlink r:id="rId42" w:history="1">
        <w:r w:rsidR="0044599B" w:rsidRPr="00AF634E">
          <w:rPr>
            <w:rStyle w:val="Hyperlink"/>
          </w:rPr>
          <w:t>2 CFR Part 200</w:t>
        </w:r>
      </w:hyperlink>
      <w:r w:rsidR="0044599B" w:rsidRPr="0044599B">
        <w:rPr>
          <w:color w:val="000000"/>
        </w:rPr>
        <w:t xml:space="preserve">—Uniform Administrative Requirements, Cost Principles, and Audit Requirements for Federal Awards as adopted at 2 CFR Part 3474 </w:t>
      </w:r>
      <w:r w:rsidR="00662C0E" w:rsidRPr="00263496">
        <w:t>(</w:t>
      </w:r>
      <w:r w:rsidR="00662C0E" w:rsidRPr="00662C0E">
        <w:rPr>
          <w:i/>
        </w:rPr>
        <w:t>Note:</w:t>
      </w:r>
      <w:r w:rsidR="00662C0E" w:rsidRPr="00662C0E">
        <w:t xml:space="preserve"> 2 </w:t>
      </w:r>
      <w:r w:rsidR="00662C0E" w:rsidRPr="00662C0E">
        <w:rPr>
          <w:bCs/>
        </w:rPr>
        <w:t>CFR Part 200.211(b)(1) requires that a grant recipient’s name match their registered name associated with its unique entity identifier as discussed and defined at 2 CFR Part 25.)</w:t>
      </w:r>
    </w:p>
    <w:p w14:paraId="50FF577F" w14:textId="0E1934F3" w:rsidR="00CF3828" w:rsidRPr="00F77F8C" w:rsidRDefault="00EF32E0" w:rsidP="00A020B8">
      <w:pPr>
        <w:numPr>
          <w:ilvl w:val="0"/>
          <w:numId w:val="44"/>
        </w:numPr>
        <w:autoSpaceDE w:val="0"/>
        <w:autoSpaceDN w:val="0"/>
        <w:adjustRightInd w:val="0"/>
        <w:ind w:left="720"/>
      </w:pPr>
      <w:hyperlink r:id="rId43" w:history="1">
        <w:r w:rsidR="00CF3828" w:rsidRPr="00AF634E">
          <w:rPr>
            <w:rStyle w:val="Hyperlink"/>
            <w:bCs/>
          </w:rPr>
          <w:t>34 CFR Part 76</w:t>
        </w:r>
      </w:hyperlink>
      <w:r w:rsidR="00CF3828">
        <w:rPr>
          <w:bCs/>
          <w:color w:val="000000"/>
        </w:rPr>
        <w:t>—State-</w:t>
      </w:r>
      <w:r w:rsidR="002A18DB">
        <w:rPr>
          <w:bCs/>
          <w:color w:val="000000"/>
        </w:rPr>
        <w:t xml:space="preserve">Administered </w:t>
      </w:r>
      <w:r w:rsidR="00CF3828">
        <w:rPr>
          <w:bCs/>
          <w:color w:val="000000"/>
        </w:rPr>
        <w:t>Programs</w:t>
      </w:r>
    </w:p>
    <w:p w14:paraId="6ECC922E" w14:textId="44A59596" w:rsidR="00C61D5E" w:rsidRPr="003E1B23" w:rsidRDefault="00EF32E0" w:rsidP="00A020B8">
      <w:pPr>
        <w:numPr>
          <w:ilvl w:val="0"/>
          <w:numId w:val="44"/>
        </w:numPr>
        <w:autoSpaceDE w:val="0"/>
        <w:autoSpaceDN w:val="0"/>
        <w:adjustRightInd w:val="0"/>
        <w:ind w:left="720"/>
      </w:pPr>
      <w:hyperlink r:id="rId44" w:history="1">
        <w:r w:rsidR="00C61D5E" w:rsidRPr="00AF634E">
          <w:rPr>
            <w:rStyle w:val="Hyperlink"/>
          </w:rPr>
          <w:t>34 CFR Part 77</w:t>
        </w:r>
      </w:hyperlink>
      <w:r w:rsidR="00C61D5E">
        <w:rPr>
          <w:color w:val="000000"/>
        </w:rPr>
        <w:t>—</w:t>
      </w:r>
      <w:r w:rsidR="00C61D5E" w:rsidRPr="003E1B23">
        <w:rPr>
          <w:color w:val="000000"/>
        </w:rPr>
        <w:t>Definitions that Apply to Department Regulations</w:t>
      </w:r>
    </w:p>
    <w:p w14:paraId="3910CFE5" w14:textId="05217BF9" w:rsidR="0044599B" w:rsidRDefault="00EF32E0" w:rsidP="00A020B8">
      <w:pPr>
        <w:numPr>
          <w:ilvl w:val="0"/>
          <w:numId w:val="44"/>
        </w:numPr>
        <w:autoSpaceDE w:val="0"/>
        <w:autoSpaceDN w:val="0"/>
        <w:adjustRightInd w:val="0"/>
        <w:ind w:left="720"/>
      </w:pPr>
      <w:hyperlink r:id="rId45" w:history="1">
        <w:r w:rsidR="0044599B" w:rsidRPr="00AF634E">
          <w:rPr>
            <w:rStyle w:val="Hyperlink"/>
          </w:rPr>
          <w:t>34 CFR Part 81</w:t>
        </w:r>
      </w:hyperlink>
      <w:r w:rsidR="0044599B">
        <w:rPr>
          <w:color w:val="000000"/>
        </w:rPr>
        <w:t>—General Education Provisions Act Enforcement</w:t>
      </w:r>
    </w:p>
    <w:p w14:paraId="55044E4B" w14:textId="7FA1105D" w:rsidR="00C61D5E" w:rsidRPr="003E1B23" w:rsidRDefault="00EF32E0" w:rsidP="00A020B8">
      <w:pPr>
        <w:numPr>
          <w:ilvl w:val="0"/>
          <w:numId w:val="44"/>
        </w:numPr>
        <w:autoSpaceDE w:val="0"/>
        <w:autoSpaceDN w:val="0"/>
        <w:adjustRightInd w:val="0"/>
        <w:ind w:left="720"/>
      </w:pPr>
      <w:hyperlink r:id="rId46" w:history="1">
        <w:r w:rsidR="00C61D5E" w:rsidRPr="00AF634E">
          <w:rPr>
            <w:rStyle w:val="Hyperlink"/>
          </w:rPr>
          <w:t>34 CFR Part 82</w:t>
        </w:r>
      </w:hyperlink>
      <w:r w:rsidR="00C61D5E">
        <w:rPr>
          <w:color w:val="000000"/>
        </w:rPr>
        <w:t>—</w:t>
      </w:r>
      <w:r w:rsidR="00C61D5E" w:rsidRPr="003E1B23">
        <w:rPr>
          <w:color w:val="000000"/>
        </w:rPr>
        <w:t>New Restrictions on Lobbying</w:t>
      </w:r>
    </w:p>
    <w:p w14:paraId="213C85BD" w14:textId="77777777" w:rsidR="00290C13" w:rsidRDefault="00290C13" w:rsidP="00003AE2">
      <w:pPr>
        <w:autoSpaceDE w:val="0"/>
        <w:autoSpaceDN w:val="0"/>
        <w:adjustRightInd w:val="0"/>
        <w:rPr>
          <w:color w:val="000000"/>
        </w:rPr>
      </w:pPr>
    </w:p>
    <w:p w14:paraId="29E36C1E" w14:textId="46AFB2A1" w:rsidR="003426B9" w:rsidRDefault="003426B9" w:rsidP="00B147EA">
      <w:pPr>
        <w:autoSpaceDE w:val="0"/>
        <w:autoSpaceDN w:val="0"/>
        <w:adjustRightInd w:val="0"/>
        <w:rPr>
          <w:color w:val="000000"/>
        </w:rPr>
      </w:pPr>
      <w:r>
        <w:t>The</w:t>
      </w:r>
      <w:r w:rsidR="00C05E54">
        <w:t xml:space="preserve"> regulations </w:t>
      </w:r>
      <w:hyperlink r:id="rId47" w:history="1">
        <w:r w:rsidR="00BB6289" w:rsidRPr="00AF634E">
          <w:rPr>
            <w:rStyle w:val="Hyperlink"/>
          </w:rPr>
          <w:t>2 CFR Part 200</w:t>
        </w:r>
      </w:hyperlink>
      <w:r w:rsidR="00BB6289">
        <w:t xml:space="preserve">, </w:t>
      </w:r>
      <w:hyperlink r:id="rId48" w:history="1">
        <w:r w:rsidR="00BB6289" w:rsidRPr="00AF634E">
          <w:rPr>
            <w:rStyle w:val="Hyperlink"/>
          </w:rPr>
          <w:t>2 CFR Part 180</w:t>
        </w:r>
      </w:hyperlink>
      <w:r w:rsidR="00BB6289">
        <w:t xml:space="preserve">, and 34 CFR Part 76–99 </w:t>
      </w:r>
      <w:r w:rsidR="00C206EE">
        <w:t>are accessible</w:t>
      </w:r>
      <w:r w:rsidR="00C05E54">
        <w:t xml:space="preserve"> at the</w:t>
      </w:r>
      <w:r>
        <w:t xml:space="preserve"> </w:t>
      </w:r>
      <w:hyperlink r:id="rId49" w:history="1">
        <w:r w:rsidRPr="00C206EE">
          <w:rPr>
            <w:rStyle w:val="Hyperlink"/>
          </w:rPr>
          <w:t xml:space="preserve">Education Department General Administrative Regulations </w:t>
        </w:r>
        <w:r w:rsidR="009B539C">
          <w:rPr>
            <w:rStyle w:val="Hyperlink"/>
          </w:rPr>
          <w:t>(EDGAR) and other Applicable Grant Regulations</w:t>
        </w:r>
      </w:hyperlink>
      <w:r>
        <w:t>.</w:t>
      </w:r>
    </w:p>
    <w:p w14:paraId="14B7872E" w14:textId="77777777" w:rsidR="003426B9" w:rsidRDefault="003426B9" w:rsidP="00003AE2">
      <w:pPr>
        <w:autoSpaceDE w:val="0"/>
        <w:autoSpaceDN w:val="0"/>
        <w:adjustRightInd w:val="0"/>
        <w:rPr>
          <w:color w:val="000000"/>
        </w:rPr>
      </w:pPr>
    </w:p>
    <w:p w14:paraId="5FC99FBD" w14:textId="77777777" w:rsidR="003426B9" w:rsidRDefault="003426B9" w:rsidP="00B147EA">
      <w:pPr>
        <w:autoSpaceDE w:val="0"/>
        <w:autoSpaceDN w:val="0"/>
        <w:adjustRightInd w:val="0"/>
        <w:rPr>
          <w:color w:val="000000"/>
        </w:rPr>
      </w:pPr>
      <w:r>
        <w:rPr>
          <w:color w:val="000000"/>
        </w:rPr>
        <w:t xml:space="preserve">Additional information on select </w:t>
      </w:r>
      <w:r w:rsidR="00721FA4">
        <w:rPr>
          <w:color w:val="000000"/>
        </w:rPr>
        <w:t>government wide</w:t>
      </w:r>
      <w:r>
        <w:rPr>
          <w:color w:val="000000"/>
        </w:rPr>
        <w:t xml:space="preserve"> regulations is presented below:</w:t>
      </w:r>
    </w:p>
    <w:p w14:paraId="5502000F" w14:textId="77777777" w:rsidR="00C66C43" w:rsidRDefault="00C66C43" w:rsidP="00C66C43">
      <w:pPr>
        <w:autoSpaceDE w:val="0"/>
        <w:autoSpaceDN w:val="0"/>
        <w:adjustRightInd w:val="0"/>
        <w:rPr>
          <w:color w:val="000000"/>
        </w:rPr>
      </w:pPr>
    </w:p>
    <w:p w14:paraId="48C91697" w14:textId="77777777" w:rsidR="003426B9" w:rsidRPr="00F10A54" w:rsidRDefault="003426B9" w:rsidP="00B147EA">
      <w:pPr>
        <w:autoSpaceDE w:val="0"/>
        <w:autoSpaceDN w:val="0"/>
        <w:adjustRightInd w:val="0"/>
        <w:rPr>
          <w:color w:val="000000"/>
          <w:u w:val="single"/>
        </w:rPr>
      </w:pPr>
      <w:r w:rsidRPr="00F10A54">
        <w:rPr>
          <w:color w:val="000000"/>
          <w:u w:val="single"/>
        </w:rPr>
        <w:t xml:space="preserve">Universal Identifier and </w:t>
      </w:r>
      <w:r>
        <w:rPr>
          <w:color w:val="000000"/>
          <w:u w:val="single"/>
        </w:rPr>
        <w:t xml:space="preserve">System </w:t>
      </w:r>
      <w:r w:rsidR="00C66C43">
        <w:rPr>
          <w:color w:val="000000"/>
          <w:u w:val="single"/>
        </w:rPr>
        <w:t>for</w:t>
      </w:r>
      <w:r>
        <w:rPr>
          <w:color w:val="000000"/>
          <w:u w:val="single"/>
        </w:rPr>
        <w:t xml:space="preserve"> Award Management—2 CFR Part 25</w:t>
      </w:r>
    </w:p>
    <w:p w14:paraId="23EC6452" w14:textId="77777777" w:rsidR="003D15C6" w:rsidRDefault="003D15C6" w:rsidP="003D15C6">
      <w:pPr>
        <w:autoSpaceDE w:val="0"/>
        <w:autoSpaceDN w:val="0"/>
        <w:adjustRightInd w:val="0"/>
        <w:rPr>
          <w:color w:val="000000"/>
        </w:rPr>
      </w:pPr>
      <w:r w:rsidRPr="003D15C6">
        <w:rPr>
          <w:color w:val="000000"/>
        </w:rPr>
        <w:t>All applicants must have a unique entity identifier for federal assistance. Until April 2021, the</w:t>
      </w:r>
      <w:r w:rsidRPr="00251F67">
        <w:rPr>
          <w:color w:val="000000"/>
        </w:rPr>
        <w:t xml:space="preserve"> Dun and Bradstreet (D&amp;B) Data Universal </w:t>
      </w:r>
      <w:r>
        <w:rPr>
          <w:color w:val="000000"/>
        </w:rPr>
        <w:t>Numbering System (DUNS) number i</w:t>
      </w:r>
      <w:r w:rsidRPr="00251F67">
        <w:rPr>
          <w:color w:val="000000"/>
        </w:rPr>
        <w:t>s a universal identifier for federal financial assistance</w:t>
      </w:r>
      <w:r>
        <w:rPr>
          <w:color w:val="000000"/>
        </w:rPr>
        <w:t>. V</w:t>
      </w:r>
      <w:r w:rsidRPr="00251F67">
        <w:rPr>
          <w:color w:val="000000"/>
        </w:rPr>
        <w:t xml:space="preserve">isit the </w:t>
      </w:r>
      <w:hyperlink r:id="rId50" w:history="1">
        <w:r w:rsidRPr="00251F67">
          <w:rPr>
            <w:color w:val="0000FF"/>
            <w:u w:val="single"/>
          </w:rPr>
          <w:t>D&amp;B DUNS</w:t>
        </w:r>
      </w:hyperlink>
      <w:r w:rsidRPr="00251F67">
        <w:rPr>
          <w:color w:val="000000"/>
        </w:rPr>
        <w:t xml:space="preserve"> </w:t>
      </w:r>
      <w:r>
        <w:rPr>
          <w:color w:val="000000"/>
        </w:rPr>
        <w:t>w</w:t>
      </w:r>
      <w:r w:rsidRPr="00251F67">
        <w:rPr>
          <w:color w:val="000000"/>
        </w:rPr>
        <w:t>eb</w:t>
      </w:r>
      <w:r>
        <w:rPr>
          <w:color w:val="000000"/>
        </w:rPr>
        <w:t xml:space="preserve">site to request a DUNS number. The applicant must </w:t>
      </w:r>
      <w:r w:rsidRPr="00251F67">
        <w:rPr>
          <w:color w:val="30302E"/>
          <w:lang w:val="en"/>
        </w:rPr>
        <w:t xml:space="preserve">include a valid DUNS number in the online </w:t>
      </w:r>
      <w:r>
        <w:rPr>
          <w:color w:val="30302E"/>
          <w:lang w:val="en"/>
        </w:rPr>
        <w:t xml:space="preserve">subgrant </w:t>
      </w:r>
      <w:r w:rsidRPr="00251F67">
        <w:rPr>
          <w:color w:val="30302E"/>
          <w:lang w:val="en"/>
        </w:rPr>
        <w:t>application</w:t>
      </w:r>
      <w:r>
        <w:rPr>
          <w:color w:val="30302E"/>
          <w:lang w:val="en"/>
        </w:rPr>
        <w:t>.</w:t>
      </w:r>
    </w:p>
    <w:p w14:paraId="3ED16C33" w14:textId="77777777" w:rsidR="003D15C6" w:rsidRDefault="003D15C6" w:rsidP="003D15C6">
      <w:pPr>
        <w:autoSpaceDE w:val="0"/>
        <w:autoSpaceDN w:val="0"/>
        <w:adjustRightInd w:val="0"/>
        <w:rPr>
          <w:color w:val="000000"/>
        </w:rPr>
      </w:pPr>
    </w:p>
    <w:p w14:paraId="0330BCC5" w14:textId="77777777" w:rsidR="003D15C6" w:rsidRPr="001007CB" w:rsidRDefault="003D15C6" w:rsidP="003D15C6">
      <w:pPr>
        <w:autoSpaceDE w:val="0"/>
        <w:autoSpaceDN w:val="0"/>
        <w:adjustRightInd w:val="0"/>
      </w:pPr>
      <w:r w:rsidRPr="00662C0E">
        <w:rPr>
          <w:color w:val="000000"/>
        </w:rPr>
        <w:t xml:space="preserve">Also, the applicant must be registered in the federal </w:t>
      </w:r>
      <w:hyperlink r:id="rId51" w:history="1">
        <w:r w:rsidRPr="00662C0E">
          <w:rPr>
            <w:rStyle w:val="Hyperlink"/>
          </w:rPr>
          <w:t>System for Award Management</w:t>
        </w:r>
      </w:hyperlink>
      <w:r w:rsidRPr="00662C0E">
        <w:rPr>
          <w:color w:val="000000"/>
        </w:rPr>
        <w:t xml:space="preserve"> (SAM)</w:t>
      </w:r>
      <w:r w:rsidRPr="00662C0E">
        <w:rPr>
          <w:color w:val="30302E"/>
          <w:lang w:val="en"/>
        </w:rPr>
        <w:t xml:space="preserve"> prior to submitting an application and maintain their SAM registration throughout the application and award process to comply with 2 CFR Part 25</w:t>
      </w:r>
      <w:r w:rsidRPr="00662C0E">
        <w:rPr>
          <w:color w:val="000000"/>
        </w:rPr>
        <w:t xml:space="preserve">. To register in SAM, the applicant organization must first be registered for a Login.gov account; see the </w:t>
      </w:r>
      <w:hyperlink r:id="rId52" w:history="1">
        <w:r w:rsidRPr="00662C0E">
          <w:rPr>
            <w:rStyle w:val="Hyperlink"/>
          </w:rPr>
          <w:t>Login.gov help center</w:t>
        </w:r>
      </w:hyperlink>
      <w:r w:rsidRPr="00662C0E">
        <w:rPr>
          <w:color w:val="000000"/>
        </w:rPr>
        <w:t xml:space="preserve"> for assistance. Visit the </w:t>
      </w:r>
      <w:hyperlink r:id="rId53" w:history="1">
        <w:r w:rsidRPr="00662C0E">
          <w:rPr>
            <w:rStyle w:val="Hyperlink"/>
          </w:rPr>
          <w:t>SAM update website</w:t>
        </w:r>
      </w:hyperlink>
      <w:r w:rsidRPr="00662C0E">
        <w:rPr>
          <w:color w:val="000000"/>
        </w:rPr>
        <w:t xml:space="preserve"> for more information. Once registered in Login.gov, the </w:t>
      </w:r>
      <w:r w:rsidRPr="00662C0E">
        <w:rPr>
          <w:color w:val="000000"/>
        </w:rPr>
        <w:lastRenderedPageBreak/>
        <w:t xml:space="preserve">organization can register in </w:t>
      </w:r>
      <w:hyperlink r:id="rId54" w:history="1">
        <w:r w:rsidRPr="00662C0E">
          <w:rPr>
            <w:rStyle w:val="Hyperlink"/>
          </w:rPr>
          <w:t>SAM.gov</w:t>
        </w:r>
      </w:hyperlink>
      <w:r w:rsidRPr="00662C0E">
        <w:rPr>
          <w:color w:val="000000"/>
        </w:rPr>
        <w:t xml:space="preserve"> using the “Create a User Account” under “Getting Started.” Applicants should contact their finance office if they need assistance with this item. Contact the </w:t>
      </w:r>
      <w:hyperlink r:id="rId55" w:history="1">
        <w:r w:rsidRPr="00662C0E">
          <w:rPr>
            <w:rStyle w:val="Hyperlink"/>
          </w:rPr>
          <w:t>Federal Service Desk</w:t>
        </w:r>
      </w:hyperlink>
      <w:r w:rsidRPr="00662C0E">
        <w:rPr>
          <w:rStyle w:val="Hyperlink"/>
        </w:rPr>
        <w:t xml:space="preserve"> for assistance</w:t>
      </w:r>
      <w:r w:rsidRPr="00662C0E">
        <w:t>.</w:t>
      </w:r>
    </w:p>
    <w:p w14:paraId="7FC675AE" w14:textId="77777777" w:rsidR="003D15C6" w:rsidRPr="00251F67" w:rsidRDefault="003D15C6" w:rsidP="003D15C6">
      <w:pPr>
        <w:autoSpaceDE w:val="0"/>
        <w:autoSpaceDN w:val="0"/>
        <w:adjustRightInd w:val="0"/>
        <w:rPr>
          <w:color w:val="000000"/>
        </w:rPr>
      </w:pPr>
    </w:p>
    <w:p w14:paraId="7B9D832E" w14:textId="77777777" w:rsidR="003D15C6" w:rsidRPr="00251F67" w:rsidRDefault="003D15C6" w:rsidP="003D15C6">
      <w:pPr>
        <w:autoSpaceDE w:val="0"/>
        <w:autoSpaceDN w:val="0"/>
        <w:adjustRightInd w:val="0"/>
        <w:rPr>
          <w:color w:val="000000"/>
        </w:rPr>
      </w:pPr>
      <w:r w:rsidRPr="00251F67">
        <w:rPr>
          <w:color w:val="000000"/>
        </w:rPr>
        <w:t xml:space="preserve">Please note that </w:t>
      </w:r>
      <w:r>
        <w:rPr>
          <w:color w:val="30302E"/>
          <w:lang w:val="en"/>
        </w:rPr>
        <w:t>the</w:t>
      </w:r>
      <w:r w:rsidRPr="00251F67">
        <w:rPr>
          <w:color w:val="000000"/>
        </w:rPr>
        <w:t xml:space="preserve"> SCDE </w:t>
      </w:r>
      <w:r w:rsidRPr="00251F67">
        <w:rPr>
          <w:i/>
          <w:color w:val="000000"/>
        </w:rPr>
        <w:t>will not</w:t>
      </w:r>
      <w:r w:rsidRPr="00251F67">
        <w:rPr>
          <w:color w:val="000000"/>
        </w:rPr>
        <w:t xml:space="preserve"> make a </w:t>
      </w:r>
      <w:proofErr w:type="spellStart"/>
      <w:r w:rsidRPr="00251F67">
        <w:rPr>
          <w:color w:val="000000"/>
        </w:rPr>
        <w:t>subaward</w:t>
      </w:r>
      <w:proofErr w:type="spellEnd"/>
      <w:r w:rsidRPr="00251F67">
        <w:rPr>
          <w:color w:val="000000"/>
        </w:rPr>
        <w:t xml:space="preserve"> of federal funds to an applicant until the applicant has complied with the requirements described in 2 CFR 25 to </w:t>
      </w:r>
      <w:r w:rsidRPr="00662C0E">
        <w:rPr>
          <w:color w:val="000000"/>
        </w:rPr>
        <w:t>provide a valid unique identifier and maintain an active SAM registration with current information.</w:t>
      </w:r>
    </w:p>
    <w:p w14:paraId="505B682B" w14:textId="02BCA861" w:rsidR="00662C0E" w:rsidRDefault="00662C0E" w:rsidP="00662C0E">
      <w:pPr>
        <w:autoSpaceDE w:val="0"/>
        <w:autoSpaceDN w:val="0"/>
        <w:adjustRightInd w:val="0"/>
        <w:rPr>
          <w:color w:val="000000"/>
        </w:rPr>
      </w:pPr>
    </w:p>
    <w:p w14:paraId="5208C53E" w14:textId="4AC342BE" w:rsidR="003426B9" w:rsidRPr="00AF634E" w:rsidRDefault="003426B9" w:rsidP="00B147EA">
      <w:pPr>
        <w:autoSpaceDE w:val="0"/>
        <w:autoSpaceDN w:val="0"/>
        <w:adjustRightInd w:val="0"/>
        <w:rPr>
          <w:rStyle w:val="Hyperlink"/>
        </w:rPr>
      </w:pPr>
      <w:r w:rsidRPr="00F10A54">
        <w:rPr>
          <w:color w:val="000000"/>
          <w:u w:val="single"/>
        </w:rPr>
        <w:t xml:space="preserve">Reporting </w:t>
      </w:r>
      <w:proofErr w:type="spellStart"/>
      <w:r w:rsidRPr="00F10A54">
        <w:rPr>
          <w:color w:val="000000"/>
          <w:u w:val="single"/>
        </w:rPr>
        <w:t>Subaward</w:t>
      </w:r>
      <w:proofErr w:type="spellEnd"/>
      <w:r w:rsidRPr="00F10A54">
        <w:rPr>
          <w:color w:val="000000"/>
          <w:u w:val="single"/>
        </w:rPr>
        <w:t xml:space="preserve"> and Executive Compensation Information</w:t>
      </w:r>
      <w:r w:rsidRPr="00A26ACD">
        <w:rPr>
          <w:color w:val="000000"/>
          <w:u w:val="single"/>
        </w:rPr>
        <w:t>—</w:t>
      </w:r>
      <w:r w:rsidR="00AF634E">
        <w:rPr>
          <w:color w:val="000000"/>
          <w:u w:val="single"/>
        </w:rPr>
        <w:fldChar w:fldCharType="begin"/>
      </w:r>
      <w:r w:rsidR="00AF634E">
        <w:rPr>
          <w:color w:val="000000"/>
          <w:u w:val="single"/>
        </w:rPr>
        <w:instrText>HYPERLINK "https://www.congress.gov/109/plaws/publ282/PLAW-109publ282.pdf"</w:instrText>
      </w:r>
      <w:r w:rsidR="00AF634E">
        <w:rPr>
          <w:color w:val="000000"/>
          <w:u w:val="single"/>
        </w:rPr>
        <w:fldChar w:fldCharType="separate"/>
      </w:r>
      <w:r w:rsidRPr="00AF634E">
        <w:rPr>
          <w:rStyle w:val="Hyperlink"/>
        </w:rPr>
        <w:t>2 CFR Part 170</w:t>
      </w:r>
    </w:p>
    <w:p w14:paraId="3583CB3E" w14:textId="6E859E4F" w:rsidR="003426B9" w:rsidRDefault="003426B9" w:rsidP="00B147EA">
      <w:pPr>
        <w:autoSpaceDE w:val="0"/>
        <w:autoSpaceDN w:val="0"/>
        <w:adjustRightInd w:val="0"/>
        <w:rPr>
          <w:color w:val="000000"/>
        </w:rPr>
      </w:pPr>
      <w:r w:rsidRPr="00AF634E">
        <w:rPr>
          <w:rStyle w:val="Hyperlink"/>
        </w:rPr>
        <w:t>The Federal Funding Accountability and Transparency Act (FFATA) of 2006 (</w:t>
      </w:r>
      <w:r w:rsidR="00E20A2D" w:rsidRPr="00AF634E">
        <w:rPr>
          <w:rStyle w:val="Hyperlink"/>
        </w:rPr>
        <w:t>P.L.</w:t>
      </w:r>
      <w:r w:rsidRPr="00AF634E">
        <w:rPr>
          <w:rStyle w:val="Hyperlink"/>
        </w:rPr>
        <w:t xml:space="preserve"> 109</w:t>
      </w:r>
      <w:r w:rsidR="00290C13" w:rsidRPr="00AF634E">
        <w:rPr>
          <w:rStyle w:val="Hyperlink"/>
        </w:rPr>
        <w:t>–</w:t>
      </w:r>
      <w:r w:rsidRPr="00AF634E">
        <w:rPr>
          <w:rStyle w:val="Hyperlink"/>
        </w:rPr>
        <w:t>282)</w:t>
      </w:r>
      <w:r w:rsidR="00AF634E">
        <w:rPr>
          <w:color w:val="000000"/>
          <w:u w:val="single"/>
        </w:rPr>
        <w:fldChar w:fldCharType="end"/>
      </w:r>
      <w:r w:rsidRPr="00F10A54">
        <w:rPr>
          <w:color w:val="000000"/>
        </w:rPr>
        <w:t xml:space="preserve">, as amended by </w:t>
      </w:r>
      <w:r w:rsidR="00B412ED">
        <w:rPr>
          <w:color w:val="000000"/>
        </w:rPr>
        <w:t>S</w:t>
      </w:r>
      <w:r w:rsidRPr="00F10A54">
        <w:rPr>
          <w:color w:val="000000"/>
        </w:rPr>
        <w:t>ection 6202 of P</w:t>
      </w:r>
      <w:r w:rsidR="00E20A2D">
        <w:rPr>
          <w:color w:val="000000"/>
        </w:rPr>
        <w:t>.</w:t>
      </w:r>
      <w:r w:rsidRPr="00F10A54">
        <w:rPr>
          <w:color w:val="000000"/>
        </w:rPr>
        <w:t>L</w:t>
      </w:r>
      <w:r w:rsidR="00E20A2D">
        <w:rPr>
          <w:color w:val="000000"/>
        </w:rPr>
        <w:t>.</w:t>
      </w:r>
      <w:r w:rsidRPr="00F10A54">
        <w:rPr>
          <w:color w:val="000000"/>
        </w:rPr>
        <w:t xml:space="preserve"> 110</w:t>
      </w:r>
      <w:r w:rsidR="00E5632B">
        <w:rPr>
          <w:color w:val="000000"/>
        </w:rPr>
        <w:t>–</w:t>
      </w:r>
      <w:r w:rsidRPr="00F10A54">
        <w:rPr>
          <w:color w:val="000000"/>
        </w:rPr>
        <w:t>25</w:t>
      </w:r>
      <w:r>
        <w:rPr>
          <w:color w:val="000000"/>
        </w:rPr>
        <w:t>2, requires primary grantees of f</w:t>
      </w:r>
      <w:r w:rsidRPr="00F10A54">
        <w:rPr>
          <w:color w:val="000000"/>
        </w:rPr>
        <w:t xml:space="preserve">ederal grants and cooperative agreements to report information on </w:t>
      </w:r>
      <w:proofErr w:type="spellStart"/>
      <w:r w:rsidRPr="00F10A54">
        <w:rPr>
          <w:color w:val="000000"/>
        </w:rPr>
        <w:t>subgrantee</w:t>
      </w:r>
      <w:proofErr w:type="spellEnd"/>
      <w:r w:rsidRPr="00F10A54">
        <w:rPr>
          <w:color w:val="000000"/>
        </w:rPr>
        <w:t xml:space="preserve"> obligatio</w:t>
      </w:r>
      <w:r w:rsidR="00D95165">
        <w:rPr>
          <w:color w:val="000000"/>
        </w:rPr>
        <w:t xml:space="preserve">ns and executive compensation. </w:t>
      </w:r>
      <w:r w:rsidRPr="00F10A54">
        <w:rPr>
          <w:color w:val="000000"/>
        </w:rPr>
        <w:t xml:space="preserve">FFATA promotes open government by enhancing the </w:t>
      </w:r>
      <w:r>
        <w:rPr>
          <w:color w:val="000000"/>
        </w:rPr>
        <w:t>f</w:t>
      </w:r>
      <w:r w:rsidRPr="00F10A54">
        <w:rPr>
          <w:color w:val="000000"/>
        </w:rPr>
        <w:t xml:space="preserve">ederal </w:t>
      </w:r>
      <w:r>
        <w:rPr>
          <w:color w:val="000000"/>
        </w:rPr>
        <w:t>g</w:t>
      </w:r>
      <w:r w:rsidRPr="00F10A54">
        <w:rPr>
          <w:color w:val="000000"/>
        </w:rPr>
        <w:t xml:space="preserve">overnment’s accountability for its stewardship of public resources. This is accomplished by making </w:t>
      </w:r>
      <w:r>
        <w:rPr>
          <w:color w:val="000000"/>
        </w:rPr>
        <w:t>g</w:t>
      </w:r>
      <w:r w:rsidRPr="00F10A54">
        <w:rPr>
          <w:color w:val="000000"/>
        </w:rPr>
        <w:t xml:space="preserve">overnment information, particularly information on </w:t>
      </w:r>
      <w:r>
        <w:rPr>
          <w:color w:val="000000"/>
        </w:rPr>
        <w:t>f</w:t>
      </w:r>
      <w:r w:rsidRPr="00F10A54">
        <w:rPr>
          <w:color w:val="000000"/>
        </w:rPr>
        <w:t>ederal spending, ac</w:t>
      </w:r>
      <w:r>
        <w:rPr>
          <w:color w:val="000000"/>
        </w:rPr>
        <w:t>cessible to the general public.</w:t>
      </w:r>
    </w:p>
    <w:p w14:paraId="1C18DCB2" w14:textId="77777777" w:rsidR="00CA0330" w:rsidRDefault="00CA0330" w:rsidP="00B147EA">
      <w:pPr>
        <w:autoSpaceDE w:val="0"/>
        <w:autoSpaceDN w:val="0"/>
        <w:adjustRightInd w:val="0"/>
        <w:rPr>
          <w:color w:val="000000"/>
        </w:rPr>
      </w:pPr>
    </w:p>
    <w:p w14:paraId="00D763F9" w14:textId="77777777" w:rsidR="003426B9" w:rsidRDefault="003426B9" w:rsidP="00B147EA">
      <w:pPr>
        <w:autoSpaceDE w:val="0"/>
        <w:autoSpaceDN w:val="0"/>
        <w:adjustRightInd w:val="0"/>
        <w:rPr>
          <w:color w:val="000000"/>
        </w:rPr>
      </w:pPr>
      <w:r w:rsidRPr="00F10A54">
        <w:rPr>
          <w:color w:val="000000"/>
        </w:rPr>
        <w:t xml:space="preserve">Primary grantees, </w:t>
      </w:r>
      <w:r>
        <w:rPr>
          <w:color w:val="000000"/>
        </w:rPr>
        <w:t>like the SCDE</w:t>
      </w:r>
      <w:r w:rsidRPr="00F10A54">
        <w:rPr>
          <w:color w:val="000000"/>
        </w:rPr>
        <w:t xml:space="preserve">, are required to report </w:t>
      </w:r>
      <w:r w:rsidR="0091171F">
        <w:rPr>
          <w:color w:val="000000"/>
        </w:rPr>
        <w:t>actions taken that obligate $50,</w:t>
      </w:r>
      <w:r w:rsidRPr="00F10A54">
        <w:rPr>
          <w:color w:val="000000"/>
        </w:rPr>
        <w:t xml:space="preserve">000 or more in </w:t>
      </w:r>
      <w:r>
        <w:rPr>
          <w:color w:val="000000"/>
        </w:rPr>
        <w:t>f</w:t>
      </w:r>
      <w:r w:rsidRPr="00F10A54">
        <w:rPr>
          <w:color w:val="000000"/>
        </w:rPr>
        <w:t xml:space="preserve">ederal grant funds to first-tier </w:t>
      </w:r>
      <w:proofErr w:type="spellStart"/>
      <w:r w:rsidRPr="00F10A54">
        <w:rPr>
          <w:color w:val="000000"/>
        </w:rPr>
        <w:t>subgrantees</w:t>
      </w:r>
      <w:proofErr w:type="spellEnd"/>
      <w:r w:rsidRPr="00F10A54">
        <w:rPr>
          <w:color w:val="000000"/>
        </w:rPr>
        <w:t xml:space="preserve">. This information must be reported in the </w:t>
      </w:r>
      <w:r>
        <w:rPr>
          <w:color w:val="000000"/>
        </w:rPr>
        <w:t>g</w:t>
      </w:r>
      <w:r w:rsidRPr="00F10A54">
        <w:rPr>
          <w:color w:val="000000"/>
        </w:rPr>
        <w:t xml:space="preserve">overnment-wide FFATA </w:t>
      </w:r>
      <w:proofErr w:type="spellStart"/>
      <w:r w:rsidRPr="00F10A54">
        <w:rPr>
          <w:color w:val="000000"/>
        </w:rPr>
        <w:t>Sub</w:t>
      </w:r>
      <w:r>
        <w:rPr>
          <w:color w:val="000000"/>
        </w:rPr>
        <w:t>a</w:t>
      </w:r>
      <w:r w:rsidRPr="00F10A54">
        <w:rPr>
          <w:color w:val="000000"/>
        </w:rPr>
        <w:t>ward</w:t>
      </w:r>
      <w:proofErr w:type="spellEnd"/>
      <w:r w:rsidRPr="00F10A54">
        <w:rPr>
          <w:color w:val="000000"/>
        </w:rPr>
        <w:t xml:space="preserve"> Reporting System (FSRS). A primary grantee and first-tier </w:t>
      </w:r>
      <w:proofErr w:type="spellStart"/>
      <w:r w:rsidRPr="00F10A54">
        <w:rPr>
          <w:color w:val="000000"/>
        </w:rPr>
        <w:t>subgrantees</w:t>
      </w:r>
      <w:proofErr w:type="spellEnd"/>
      <w:r w:rsidRPr="00F10A54">
        <w:rPr>
          <w:color w:val="000000"/>
        </w:rPr>
        <w:t xml:space="preserve"> must also report total compensation for each of its five most-highly compensated executives. Every primary and first-tier </w:t>
      </w:r>
      <w:proofErr w:type="spellStart"/>
      <w:r>
        <w:rPr>
          <w:color w:val="000000"/>
        </w:rPr>
        <w:t>subgrant</w:t>
      </w:r>
      <w:r w:rsidRPr="00F10A54">
        <w:rPr>
          <w:color w:val="000000"/>
        </w:rPr>
        <w:t>ee</w:t>
      </w:r>
      <w:proofErr w:type="spellEnd"/>
      <w:r w:rsidRPr="00F10A54">
        <w:rPr>
          <w:color w:val="000000"/>
        </w:rPr>
        <w:t xml:space="preserve"> must obtain a DUNS number prior to being eligible to receive </w:t>
      </w:r>
      <w:r>
        <w:rPr>
          <w:color w:val="000000"/>
        </w:rPr>
        <w:t>a grant or sub</w:t>
      </w:r>
      <w:r w:rsidRPr="00F10A54">
        <w:rPr>
          <w:color w:val="000000"/>
        </w:rPr>
        <w:t>grant award.</w:t>
      </w:r>
      <w:r>
        <w:rPr>
          <w:color w:val="000000"/>
        </w:rPr>
        <w:t xml:space="preserve"> </w:t>
      </w:r>
      <w:r w:rsidRPr="00F10A54">
        <w:rPr>
          <w:color w:val="000000"/>
        </w:rPr>
        <w:t xml:space="preserve">Additional information will be provided to </w:t>
      </w:r>
      <w:proofErr w:type="spellStart"/>
      <w:r>
        <w:rPr>
          <w:color w:val="000000"/>
        </w:rPr>
        <w:t>sub</w:t>
      </w:r>
      <w:r w:rsidRPr="00F10A54">
        <w:rPr>
          <w:color w:val="000000"/>
        </w:rPr>
        <w:t>grant</w:t>
      </w:r>
      <w:r w:rsidR="00E5632B">
        <w:rPr>
          <w:color w:val="000000"/>
        </w:rPr>
        <w:t>ees</w:t>
      </w:r>
      <w:proofErr w:type="spellEnd"/>
      <w:r w:rsidRPr="00F10A54">
        <w:rPr>
          <w:color w:val="000000"/>
        </w:rPr>
        <w:t xml:space="preserve"> upon award.</w:t>
      </w:r>
    </w:p>
    <w:p w14:paraId="6222E99F" w14:textId="77777777" w:rsidR="00C20881" w:rsidRDefault="00C20881" w:rsidP="00C20881">
      <w:pPr>
        <w:autoSpaceDE w:val="0"/>
        <w:autoSpaceDN w:val="0"/>
        <w:adjustRightInd w:val="0"/>
        <w:rPr>
          <w:color w:val="000000"/>
        </w:rPr>
      </w:pPr>
    </w:p>
    <w:p w14:paraId="7069725E" w14:textId="512ECC77" w:rsidR="00C20881" w:rsidRPr="00AF5077" w:rsidRDefault="00C20881" w:rsidP="00C20881">
      <w:pPr>
        <w:autoSpaceDE w:val="0"/>
        <w:autoSpaceDN w:val="0"/>
        <w:adjustRightInd w:val="0"/>
        <w:rPr>
          <w:color w:val="000000"/>
        </w:rPr>
      </w:pPr>
      <w:r w:rsidRPr="00B122B4">
        <w:rPr>
          <w:color w:val="000000"/>
        </w:rPr>
        <w:t xml:space="preserve">Applicants should review the Assurances and Terms and Conditions for Federal </w:t>
      </w:r>
      <w:proofErr w:type="spellStart"/>
      <w:r w:rsidRPr="00B122B4">
        <w:rPr>
          <w:color w:val="000000"/>
        </w:rPr>
        <w:t>Subawards</w:t>
      </w:r>
      <w:proofErr w:type="spellEnd"/>
      <w:r w:rsidRPr="00B122B4">
        <w:rPr>
          <w:color w:val="000000"/>
        </w:rPr>
        <w:t xml:space="preserve"> </w:t>
      </w:r>
      <w:r w:rsidRPr="008B50FB">
        <w:rPr>
          <w:color w:val="000000"/>
        </w:rPr>
        <w:t xml:space="preserve">(pages </w:t>
      </w:r>
      <w:r w:rsidR="004245B3" w:rsidRPr="008B50FB">
        <w:rPr>
          <w:color w:val="000000"/>
        </w:rPr>
        <w:t>6</w:t>
      </w:r>
      <w:r w:rsidR="008B50FB" w:rsidRPr="008B50FB">
        <w:rPr>
          <w:color w:val="000000"/>
        </w:rPr>
        <w:t>6</w:t>
      </w:r>
      <w:r w:rsidRPr="008B50FB">
        <w:rPr>
          <w:color w:val="000000"/>
        </w:rPr>
        <w:t>–</w:t>
      </w:r>
      <w:r w:rsidR="004245B3" w:rsidRPr="008B50FB">
        <w:rPr>
          <w:color w:val="000000"/>
        </w:rPr>
        <w:t>6</w:t>
      </w:r>
      <w:r w:rsidR="008B50FB" w:rsidRPr="008B50FB">
        <w:rPr>
          <w:color w:val="000000"/>
        </w:rPr>
        <w:t>9</w:t>
      </w:r>
      <w:r w:rsidRPr="008B50FB">
        <w:rPr>
          <w:color w:val="000000"/>
        </w:rPr>
        <w:t>)</w:t>
      </w:r>
      <w:r w:rsidRPr="002B66B8">
        <w:rPr>
          <w:color w:val="000000"/>
        </w:rPr>
        <w:t xml:space="preserve"> to ensure that, if awarded a </w:t>
      </w:r>
      <w:r w:rsidR="00E20A2D" w:rsidRPr="002B66B8">
        <w:rPr>
          <w:color w:val="000000"/>
        </w:rPr>
        <w:t>sub</w:t>
      </w:r>
      <w:r w:rsidRPr="002B66B8">
        <w:rPr>
          <w:color w:val="000000"/>
        </w:rPr>
        <w:t>grant, they are capable of full compliance, especially with all the referenced federal regulations and state laws, in order to enter into an agreement w</w:t>
      </w:r>
      <w:r w:rsidR="00D95165" w:rsidRPr="002B66B8">
        <w:rPr>
          <w:color w:val="000000"/>
        </w:rPr>
        <w:t xml:space="preserve">ith the SCDE for this program. </w:t>
      </w:r>
      <w:r w:rsidRPr="002B66B8">
        <w:rPr>
          <w:color w:val="000000"/>
        </w:rPr>
        <w:t xml:space="preserve">For example, in compliance with </w:t>
      </w:r>
      <w:hyperlink r:id="rId56" w:history="1">
        <w:r w:rsidRPr="00AF634E">
          <w:rPr>
            <w:rStyle w:val="Hyperlink"/>
          </w:rPr>
          <w:t>2 CFR Part 200.112</w:t>
        </w:r>
      </w:hyperlink>
      <w:r w:rsidRPr="002B66B8">
        <w:rPr>
          <w:color w:val="000000"/>
        </w:rPr>
        <w:t>, applicants must disclose in writing any potential conflict of interest to the SCDE in accordance with the USED’</w:t>
      </w:r>
      <w:r w:rsidR="00D95165" w:rsidRPr="002B66B8">
        <w:rPr>
          <w:color w:val="000000"/>
        </w:rPr>
        <w:t xml:space="preserve">s conflict of interest policy. </w:t>
      </w:r>
      <w:r w:rsidRPr="002B66B8">
        <w:rPr>
          <w:color w:val="000000"/>
        </w:rPr>
        <w:t xml:space="preserve">A signed Certification Signature Page (see </w:t>
      </w:r>
      <w:r w:rsidRPr="008B50FB">
        <w:rPr>
          <w:color w:val="000000"/>
        </w:rPr>
        <w:t xml:space="preserve">page </w:t>
      </w:r>
      <w:r w:rsidR="004245B3" w:rsidRPr="008B50FB">
        <w:rPr>
          <w:color w:val="000000"/>
        </w:rPr>
        <w:t>6</w:t>
      </w:r>
      <w:r w:rsidR="008B50FB" w:rsidRPr="008B50FB">
        <w:rPr>
          <w:color w:val="000000"/>
        </w:rPr>
        <w:t>5</w:t>
      </w:r>
      <w:r w:rsidRPr="008B50FB">
        <w:rPr>
          <w:color w:val="000000"/>
        </w:rPr>
        <w:t>) is</w:t>
      </w:r>
      <w:r w:rsidRPr="00B122B4">
        <w:rPr>
          <w:color w:val="000000"/>
        </w:rPr>
        <w:t xml:space="preserve"> </w:t>
      </w:r>
      <w:r w:rsidRPr="00B122B4">
        <w:rPr>
          <w:i/>
          <w:color w:val="000000"/>
        </w:rPr>
        <w:t>required</w:t>
      </w:r>
      <w:r w:rsidRPr="00B122B4">
        <w:rPr>
          <w:color w:val="000000"/>
        </w:rPr>
        <w:t xml:space="preserve"> with the </w:t>
      </w:r>
      <w:r w:rsidR="000F258A" w:rsidRPr="00B122B4">
        <w:rPr>
          <w:color w:val="000000"/>
        </w:rPr>
        <w:t>sub</w:t>
      </w:r>
      <w:r w:rsidRPr="00B122B4">
        <w:rPr>
          <w:color w:val="000000"/>
        </w:rPr>
        <w:t xml:space="preserve">grant application and </w:t>
      </w:r>
      <w:r w:rsidRPr="00B122B4">
        <w:rPr>
          <w:i/>
          <w:color w:val="000000"/>
        </w:rPr>
        <w:t>legally binds</w:t>
      </w:r>
      <w:r w:rsidRPr="00B122B4">
        <w:rPr>
          <w:color w:val="000000"/>
        </w:rPr>
        <w:t xml:space="preserve"> the applicant to the agency’s</w:t>
      </w:r>
      <w:r>
        <w:rPr>
          <w:color w:val="000000"/>
        </w:rPr>
        <w:t xml:space="preserve"> </w:t>
      </w:r>
      <w:r w:rsidR="00E5632B">
        <w:rPr>
          <w:color w:val="000000"/>
        </w:rPr>
        <w:t>a</w:t>
      </w:r>
      <w:r>
        <w:rPr>
          <w:color w:val="000000"/>
        </w:rPr>
        <w:t xml:space="preserve">ssurances and </w:t>
      </w:r>
      <w:r w:rsidR="00E5632B">
        <w:rPr>
          <w:color w:val="000000"/>
        </w:rPr>
        <w:t>t</w:t>
      </w:r>
      <w:r>
        <w:rPr>
          <w:color w:val="000000"/>
        </w:rPr>
        <w:t xml:space="preserve">erms and </w:t>
      </w:r>
      <w:r w:rsidR="00E5632B">
        <w:rPr>
          <w:color w:val="000000"/>
        </w:rPr>
        <w:t>c</w:t>
      </w:r>
      <w:r>
        <w:rPr>
          <w:color w:val="000000"/>
        </w:rPr>
        <w:t>onditions.</w:t>
      </w:r>
    </w:p>
    <w:p w14:paraId="18558440" w14:textId="77777777" w:rsidR="00B147EA" w:rsidRPr="00F10A54" w:rsidRDefault="00B147EA" w:rsidP="00B147EA">
      <w:pPr>
        <w:autoSpaceDE w:val="0"/>
        <w:autoSpaceDN w:val="0"/>
        <w:adjustRightInd w:val="0"/>
        <w:rPr>
          <w:color w:val="000000"/>
        </w:rPr>
      </w:pPr>
    </w:p>
    <w:p w14:paraId="23BF47B8" w14:textId="77777777" w:rsidR="0089098C" w:rsidRDefault="0089098C" w:rsidP="00B147EA">
      <w:r w:rsidRPr="00B122A5">
        <w:rPr>
          <w:u w:val="single"/>
        </w:rPr>
        <w:t xml:space="preserve">Federal </w:t>
      </w:r>
      <w:r w:rsidR="00B122A5" w:rsidRPr="00B122A5">
        <w:rPr>
          <w:u w:val="single"/>
        </w:rPr>
        <w:t>21st CCLC</w:t>
      </w:r>
      <w:r w:rsidR="00CA0330">
        <w:rPr>
          <w:u w:val="single"/>
        </w:rPr>
        <w:t xml:space="preserve"> </w:t>
      </w:r>
      <w:r w:rsidRPr="0089098C">
        <w:rPr>
          <w:u w:val="single"/>
        </w:rPr>
        <w:t>Requirements</w:t>
      </w:r>
    </w:p>
    <w:p w14:paraId="7C2F27B8" w14:textId="77777777" w:rsidR="001A016A" w:rsidRDefault="0089098C" w:rsidP="00B147EA">
      <w:pPr>
        <w:rPr>
          <w:color w:val="000000"/>
        </w:rPr>
      </w:pPr>
      <w:r>
        <w:t>A</w:t>
      </w:r>
      <w:r w:rsidR="00E5632B">
        <w:t>n</w:t>
      </w:r>
      <w:r w:rsidR="001A016A" w:rsidRPr="004C1830">
        <w:rPr>
          <w:color w:val="000000"/>
        </w:rPr>
        <w:t xml:space="preserve"> applicatio</w:t>
      </w:r>
      <w:r w:rsidR="001A016A" w:rsidRPr="00DB219A">
        <w:rPr>
          <w:color w:val="000000"/>
        </w:rPr>
        <w:t>n</w:t>
      </w:r>
      <w:r w:rsidRPr="00DB219A">
        <w:rPr>
          <w:color w:val="000000"/>
        </w:rPr>
        <w:t xml:space="preserve"> </w:t>
      </w:r>
      <w:r w:rsidRPr="00DB219A">
        <w:t xml:space="preserve">proposing a 21st CCLC </w:t>
      </w:r>
      <w:r w:rsidRPr="00B00C8A">
        <w:rPr>
          <w:i/>
        </w:rPr>
        <w:t>must</w:t>
      </w:r>
      <w:r w:rsidRPr="00DB219A">
        <w:t xml:space="preserve"> in</w:t>
      </w:r>
      <w:r w:rsidRPr="003E1B23">
        <w:t>clude</w:t>
      </w:r>
      <w:r w:rsidR="001A016A" w:rsidRPr="003E1B23">
        <w:rPr>
          <w:color w:val="000000"/>
        </w:rPr>
        <w:t xml:space="preserve"> descriptions of</w:t>
      </w:r>
      <w:r w:rsidR="00FF03D7" w:rsidRPr="003E1B23">
        <w:rPr>
          <w:color w:val="000000"/>
        </w:rPr>
        <w:t xml:space="preserve"> </w:t>
      </w:r>
      <w:r w:rsidR="00FF03D7" w:rsidRPr="00B00C8A">
        <w:rPr>
          <w:i/>
          <w:color w:val="000000"/>
        </w:rPr>
        <w:t>all</w:t>
      </w:r>
      <w:r w:rsidR="00FF03D7" w:rsidRPr="003E1B23">
        <w:rPr>
          <w:color w:val="000000"/>
        </w:rPr>
        <w:t xml:space="preserve"> of the following</w:t>
      </w:r>
      <w:r w:rsidR="005354E3">
        <w:rPr>
          <w:color w:val="000000"/>
        </w:rPr>
        <w:t>, if applicable</w:t>
      </w:r>
      <w:r w:rsidR="00FF03D7" w:rsidRPr="003E1B23">
        <w:rPr>
          <w:color w:val="000000"/>
        </w:rPr>
        <w:t>:</w:t>
      </w:r>
    </w:p>
    <w:p w14:paraId="3813C1CB" w14:textId="77777777" w:rsidR="001A016A" w:rsidRDefault="001A016A" w:rsidP="0093758A">
      <w:pPr>
        <w:numPr>
          <w:ilvl w:val="0"/>
          <w:numId w:val="18"/>
        </w:numPr>
        <w:tabs>
          <w:tab w:val="clear" w:pos="360"/>
        </w:tabs>
        <w:rPr>
          <w:color w:val="000000"/>
        </w:rPr>
      </w:pPr>
      <w:r w:rsidRPr="00051454">
        <w:rPr>
          <w:color w:val="000000"/>
        </w:rPr>
        <w:t>before</w:t>
      </w:r>
      <w:r w:rsidR="00CB264A">
        <w:rPr>
          <w:color w:val="000000"/>
        </w:rPr>
        <w:t>-</w:t>
      </w:r>
      <w:r w:rsidRPr="00051454">
        <w:rPr>
          <w:color w:val="000000"/>
        </w:rPr>
        <w:t xml:space="preserve"> and </w:t>
      </w:r>
      <w:r w:rsidR="00CB264A" w:rsidRPr="00051454">
        <w:rPr>
          <w:color w:val="000000"/>
        </w:rPr>
        <w:t>after</w:t>
      </w:r>
      <w:r w:rsidR="00CB264A">
        <w:rPr>
          <w:color w:val="000000"/>
        </w:rPr>
        <w:t>-</w:t>
      </w:r>
      <w:r w:rsidRPr="00051454">
        <w:rPr>
          <w:color w:val="000000"/>
        </w:rPr>
        <w:t>school</w:t>
      </w:r>
      <w:r w:rsidRPr="00680CE8">
        <w:rPr>
          <w:color w:val="000000"/>
        </w:rPr>
        <w:t>, summer, or other non-school</w:t>
      </w:r>
      <w:r>
        <w:rPr>
          <w:color w:val="000000"/>
        </w:rPr>
        <w:t>-</w:t>
      </w:r>
      <w:r w:rsidRPr="00680CE8">
        <w:rPr>
          <w:color w:val="000000"/>
        </w:rPr>
        <w:t>time activities to be funded</w:t>
      </w:r>
      <w:r>
        <w:rPr>
          <w:color w:val="000000"/>
        </w:rPr>
        <w:t>;</w:t>
      </w:r>
    </w:p>
    <w:p w14:paraId="68FE5DA3" w14:textId="77777777" w:rsidR="001A016A" w:rsidRDefault="001A016A" w:rsidP="0093758A">
      <w:pPr>
        <w:numPr>
          <w:ilvl w:val="0"/>
          <w:numId w:val="18"/>
        </w:numPr>
        <w:tabs>
          <w:tab w:val="clear" w:pos="360"/>
        </w:tabs>
        <w:rPr>
          <w:color w:val="000000"/>
        </w:rPr>
      </w:pPr>
      <w:r>
        <w:rPr>
          <w:color w:val="000000"/>
        </w:rPr>
        <w:t>h</w:t>
      </w:r>
      <w:r w:rsidRPr="009E31FF">
        <w:rPr>
          <w:color w:val="000000"/>
        </w:rPr>
        <w:t>ow these activities are expected to improve student achievement</w:t>
      </w:r>
      <w:r w:rsidR="00670066">
        <w:rPr>
          <w:color w:val="000000"/>
        </w:rPr>
        <w:t>;</w:t>
      </w:r>
    </w:p>
    <w:p w14:paraId="015B2EB4" w14:textId="77777777" w:rsidR="001A016A" w:rsidRDefault="001A016A" w:rsidP="0093758A">
      <w:pPr>
        <w:numPr>
          <w:ilvl w:val="0"/>
          <w:numId w:val="18"/>
        </w:numPr>
        <w:tabs>
          <w:tab w:val="clear" w:pos="360"/>
        </w:tabs>
        <w:rPr>
          <w:color w:val="000000"/>
        </w:rPr>
      </w:pPr>
      <w:r>
        <w:rPr>
          <w:color w:val="000000"/>
        </w:rPr>
        <w:t>t</w:t>
      </w:r>
      <w:r w:rsidRPr="009E31FF">
        <w:rPr>
          <w:color w:val="000000"/>
        </w:rPr>
        <w:t>ransportation plans to ensure that students will travel safely to and from the center and home</w:t>
      </w:r>
      <w:r w:rsidR="00670066">
        <w:rPr>
          <w:color w:val="000000"/>
        </w:rPr>
        <w:t>;</w:t>
      </w:r>
    </w:p>
    <w:p w14:paraId="221B65DE" w14:textId="77777777" w:rsidR="001A016A" w:rsidRPr="00E03E2B" w:rsidRDefault="001A016A" w:rsidP="0093758A">
      <w:pPr>
        <w:numPr>
          <w:ilvl w:val="0"/>
          <w:numId w:val="18"/>
        </w:numPr>
        <w:tabs>
          <w:tab w:val="clear" w:pos="360"/>
        </w:tabs>
        <w:rPr>
          <w:color w:val="000000"/>
        </w:rPr>
      </w:pPr>
      <w:r>
        <w:rPr>
          <w:color w:val="000000"/>
        </w:rPr>
        <w:t>s</w:t>
      </w:r>
      <w:r w:rsidRPr="009E31FF">
        <w:rPr>
          <w:color w:val="000000"/>
        </w:rPr>
        <w:t xml:space="preserve">trategies to disseminate information about the </w:t>
      </w:r>
      <w:r w:rsidRPr="00E03E2B">
        <w:rPr>
          <w:color w:val="000000"/>
        </w:rPr>
        <w:t>center (including its location) to the community in a manner that i</w:t>
      </w:r>
      <w:r w:rsidR="00FF03D7">
        <w:rPr>
          <w:color w:val="000000"/>
        </w:rPr>
        <w:t>s understandable and accessible</w:t>
      </w:r>
      <w:r w:rsidR="00670066">
        <w:rPr>
          <w:color w:val="000000"/>
        </w:rPr>
        <w:t>;</w:t>
      </w:r>
    </w:p>
    <w:p w14:paraId="101FAB27" w14:textId="77777777" w:rsidR="001A016A" w:rsidRPr="00E03E2B" w:rsidRDefault="001A016A" w:rsidP="0093758A">
      <w:pPr>
        <w:numPr>
          <w:ilvl w:val="0"/>
          <w:numId w:val="18"/>
        </w:numPr>
        <w:tabs>
          <w:tab w:val="clear" w:pos="360"/>
        </w:tabs>
        <w:rPr>
          <w:color w:val="000000"/>
        </w:rPr>
      </w:pPr>
      <w:r w:rsidRPr="00E03E2B">
        <w:t xml:space="preserve">the federal, state, and local programs that will be combined or coordinated with the proposed </w:t>
      </w:r>
      <w:r w:rsidR="005B1201">
        <w:t>project</w:t>
      </w:r>
      <w:r w:rsidR="005B1201" w:rsidRPr="00E03E2B">
        <w:t xml:space="preserve"> </w:t>
      </w:r>
      <w:r w:rsidRPr="00E03E2B">
        <w:t xml:space="preserve">to make the most effective use of public </w:t>
      </w:r>
      <w:r w:rsidR="00FF03D7">
        <w:t>resources (without supplanting)</w:t>
      </w:r>
      <w:r w:rsidR="00670066">
        <w:t>;</w:t>
      </w:r>
    </w:p>
    <w:p w14:paraId="29F5AA4F" w14:textId="4CE7ECBB" w:rsidR="001A016A" w:rsidRPr="00C05118" w:rsidRDefault="001A016A" w:rsidP="0093758A">
      <w:pPr>
        <w:numPr>
          <w:ilvl w:val="0"/>
          <w:numId w:val="18"/>
        </w:numPr>
        <w:tabs>
          <w:tab w:val="clear" w:pos="360"/>
        </w:tabs>
        <w:rPr>
          <w:color w:val="000000"/>
        </w:rPr>
      </w:pPr>
      <w:r w:rsidRPr="00E03E2B">
        <w:lastRenderedPageBreak/>
        <w:t xml:space="preserve">how the </w:t>
      </w:r>
      <w:r w:rsidR="005B1201">
        <w:t>project</w:t>
      </w:r>
      <w:r w:rsidR="00131C70">
        <w:t>’s</w:t>
      </w:r>
      <w:r w:rsidR="005B1201" w:rsidRPr="00E03E2B">
        <w:t xml:space="preserve"> </w:t>
      </w:r>
      <w:r w:rsidRPr="00E03E2B">
        <w:t xml:space="preserve">activities will meet the </w:t>
      </w:r>
      <w:r w:rsidR="0024290F">
        <w:t>measures of effectiveness</w:t>
      </w:r>
      <w:r w:rsidRPr="00E03E2B">
        <w:t xml:space="preserve"> (see</w:t>
      </w:r>
      <w:r w:rsidR="00D14B5A">
        <w:t xml:space="preserve"> </w:t>
      </w:r>
      <w:r w:rsidR="004222AE" w:rsidRPr="008B50FB">
        <w:t xml:space="preserve">page </w:t>
      </w:r>
      <w:r w:rsidR="006711D6" w:rsidRPr="008B50FB">
        <w:t>4</w:t>
      </w:r>
      <w:r w:rsidR="008B50FB">
        <w:t>8</w:t>
      </w:r>
      <w:r w:rsidRPr="00C05118">
        <w:t>)</w:t>
      </w:r>
      <w:r w:rsidR="00670066" w:rsidRPr="00C05118">
        <w:t>;</w:t>
      </w:r>
    </w:p>
    <w:p w14:paraId="50935E32" w14:textId="77777777" w:rsidR="001A016A" w:rsidRPr="00E03E2B" w:rsidRDefault="001A016A" w:rsidP="0093758A">
      <w:pPr>
        <w:numPr>
          <w:ilvl w:val="0"/>
          <w:numId w:val="18"/>
        </w:numPr>
        <w:tabs>
          <w:tab w:val="clear" w:pos="360"/>
        </w:tabs>
        <w:rPr>
          <w:color w:val="000000"/>
        </w:rPr>
      </w:pPr>
      <w:r w:rsidRPr="00E03E2B">
        <w:rPr>
          <w:color w:val="000000"/>
        </w:rPr>
        <w:t xml:space="preserve">the partnership between/among a school or </w:t>
      </w:r>
      <w:r w:rsidR="004900A0">
        <w:rPr>
          <w:color w:val="000000"/>
        </w:rPr>
        <w:t>LEA</w:t>
      </w:r>
      <w:r w:rsidRPr="00E03E2B">
        <w:rPr>
          <w:color w:val="000000"/>
        </w:rPr>
        <w:t>, a community-based organization, and/or another public or private organization</w:t>
      </w:r>
      <w:r w:rsidR="00670066">
        <w:rPr>
          <w:color w:val="000000"/>
        </w:rPr>
        <w:t>;</w:t>
      </w:r>
    </w:p>
    <w:p w14:paraId="40917CEB" w14:textId="77777777" w:rsidR="001A016A" w:rsidRPr="00E03E2B" w:rsidRDefault="001A016A" w:rsidP="0093758A">
      <w:pPr>
        <w:numPr>
          <w:ilvl w:val="0"/>
          <w:numId w:val="18"/>
        </w:numPr>
        <w:tabs>
          <w:tab w:val="clear" w:pos="360"/>
        </w:tabs>
        <w:rPr>
          <w:color w:val="000000"/>
        </w:rPr>
      </w:pPr>
      <w:r w:rsidRPr="00E03E2B">
        <w:rPr>
          <w:color w:val="000000"/>
        </w:rPr>
        <w:t xml:space="preserve">an evaluation of the community needs and available resources for the community learning center and a description of how the </w:t>
      </w:r>
      <w:r w:rsidR="00131C70">
        <w:rPr>
          <w:color w:val="000000"/>
        </w:rPr>
        <w:t>project</w:t>
      </w:r>
      <w:r w:rsidR="00131C70" w:rsidRPr="00E03E2B">
        <w:rPr>
          <w:color w:val="000000"/>
        </w:rPr>
        <w:t xml:space="preserve"> </w:t>
      </w:r>
      <w:r w:rsidRPr="00E03E2B">
        <w:rPr>
          <w:color w:val="000000"/>
        </w:rPr>
        <w:t>proposed to be carried out in the center will address those needs (including the needs of working families)</w:t>
      </w:r>
      <w:r w:rsidR="00670066">
        <w:rPr>
          <w:color w:val="000000"/>
        </w:rPr>
        <w:t>;</w:t>
      </w:r>
    </w:p>
    <w:p w14:paraId="28720FF3" w14:textId="77777777" w:rsidR="001A016A" w:rsidRPr="00E03E2B" w:rsidRDefault="001A016A" w:rsidP="0093758A">
      <w:pPr>
        <w:numPr>
          <w:ilvl w:val="0"/>
          <w:numId w:val="18"/>
        </w:numPr>
        <w:tabs>
          <w:tab w:val="clear" w:pos="360"/>
        </w:tabs>
        <w:rPr>
          <w:color w:val="000000"/>
        </w:rPr>
      </w:pPr>
      <w:r w:rsidRPr="00E03E2B">
        <w:rPr>
          <w:color w:val="000000"/>
        </w:rPr>
        <w:t>the applicant’s experience, or promise of success, in providing educational and related activities that will complement and enhance academic performance, achievement, and posit</w:t>
      </w:r>
      <w:r w:rsidR="00FF03D7">
        <w:rPr>
          <w:color w:val="000000"/>
        </w:rPr>
        <w:t>ive development of students</w:t>
      </w:r>
      <w:r w:rsidR="00670066">
        <w:rPr>
          <w:color w:val="000000"/>
        </w:rPr>
        <w:t>; and</w:t>
      </w:r>
    </w:p>
    <w:p w14:paraId="3ADAA92E" w14:textId="77777777" w:rsidR="001A016A" w:rsidRDefault="001A016A" w:rsidP="0093758A">
      <w:pPr>
        <w:numPr>
          <w:ilvl w:val="0"/>
          <w:numId w:val="18"/>
        </w:numPr>
        <w:tabs>
          <w:tab w:val="clear" w:pos="360"/>
        </w:tabs>
        <w:rPr>
          <w:color w:val="000000"/>
        </w:rPr>
      </w:pPr>
      <w:proofErr w:type="gramStart"/>
      <w:r w:rsidRPr="00E03E2B">
        <w:rPr>
          <w:color w:val="000000"/>
        </w:rPr>
        <w:t>how</w:t>
      </w:r>
      <w:proofErr w:type="gramEnd"/>
      <w:r w:rsidRPr="00E03E2B">
        <w:rPr>
          <w:color w:val="000000"/>
        </w:rPr>
        <w:t xml:space="preserve"> the applicant will use qualified senior</w:t>
      </w:r>
      <w:r w:rsidR="00525E0F">
        <w:rPr>
          <w:color w:val="000000"/>
        </w:rPr>
        <w:t xml:space="preserve"> citizen</w:t>
      </w:r>
      <w:r w:rsidRPr="00E03E2B">
        <w:rPr>
          <w:color w:val="000000"/>
        </w:rPr>
        <w:t xml:space="preserve">s to serve as volunteers (if </w:t>
      </w:r>
      <w:r w:rsidR="00843EC6">
        <w:rPr>
          <w:color w:val="000000"/>
        </w:rPr>
        <w:t>applicable</w:t>
      </w:r>
      <w:r w:rsidRPr="00E03E2B">
        <w:rPr>
          <w:color w:val="000000"/>
        </w:rPr>
        <w:t>).</w:t>
      </w:r>
    </w:p>
    <w:p w14:paraId="7199239F" w14:textId="77777777" w:rsidR="00DA60E7" w:rsidRDefault="00DA60E7" w:rsidP="00FA27AF">
      <w:pPr>
        <w:rPr>
          <w:lang w:val="en"/>
        </w:rPr>
      </w:pPr>
    </w:p>
    <w:p w14:paraId="1AF889C5" w14:textId="77777777" w:rsidR="001A016A" w:rsidRPr="00E03E2B" w:rsidRDefault="00180420" w:rsidP="00FA27AF">
      <w:pPr>
        <w:rPr>
          <w:color w:val="000000"/>
        </w:rPr>
      </w:pPr>
      <w:r>
        <w:t>A</w:t>
      </w:r>
      <w:r w:rsidR="000D3106">
        <w:t>n</w:t>
      </w:r>
      <w:r>
        <w:t xml:space="preserve"> </w:t>
      </w:r>
      <w:r w:rsidRPr="004C1830">
        <w:rPr>
          <w:color w:val="000000"/>
        </w:rPr>
        <w:t>application</w:t>
      </w:r>
      <w:r>
        <w:rPr>
          <w:color w:val="000000"/>
        </w:rPr>
        <w:t xml:space="preserve"> </w:t>
      </w:r>
      <w:r w:rsidRPr="00DB219A">
        <w:t xml:space="preserve">proposing a 21st CCLC </w:t>
      </w:r>
      <w:r w:rsidRPr="00B00C8A">
        <w:rPr>
          <w:i/>
        </w:rPr>
        <w:t>must</w:t>
      </w:r>
      <w:r w:rsidRPr="00DB219A">
        <w:t xml:space="preserve"> also include</w:t>
      </w:r>
      <w:r w:rsidR="00FA27AF">
        <w:t xml:space="preserve"> </w:t>
      </w:r>
      <w:r w:rsidR="001A016A" w:rsidRPr="00DB219A">
        <w:rPr>
          <w:color w:val="000000"/>
        </w:rPr>
        <w:t xml:space="preserve">a preliminary plan for how the </w:t>
      </w:r>
      <w:r w:rsidRPr="00DB219A">
        <w:t>21st CCLC</w:t>
      </w:r>
      <w:r w:rsidR="001A016A" w:rsidRPr="00DB219A">
        <w:rPr>
          <w:color w:val="000000"/>
        </w:rPr>
        <w:t xml:space="preserve"> will</w:t>
      </w:r>
      <w:r w:rsidR="001A016A" w:rsidRPr="00E03E2B">
        <w:rPr>
          <w:color w:val="000000"/>
        </w:rPr>
        <w:t xml:space="preserve"> continue</w:t>
      </w:r>
      <w:r w:rsidR="00FF03D7">
        <w:rPr>
          <w:color w:val="000000"/>
        </w:rPr>
        <w:t xml:space="preserve"> after this funding ends</w:t>
      </w:r>
      <w:r w:rsidR="00670066">
        <w:rPr>
          <w:color w:val="000000"/>
        </w:rPr>
        <w:t>, and</w:t>
      </w:r>
      <w:r w:rsidR="00FA27AF">
        <w:rPr>
          <w:color w:val="000000"/>
        </w:rPr>
        <w:t xml:space="preserve"> </w:t>
      </w:r>
      <w:r w:rsidR="00E8278D">
        <w:rPr>
          <w:color w:val="000000"/>
        </w:rPr>
        <w:t>assurances that</w:t>
      </w:r>
    </w:p>
    <w:p w14:paraId="4BC9F98C" w14:textId="77777777" w:rsidR="001A016A" w:rsidRPr="00E03E2B" w:rsidRDefault="001A016A" w:rsidP="00FA27AF">
      <w:pPr>
        <w:numPr>
          <w:ilvl w:val="0"/>
          <w:numId w:val="19"/>
        </w:numPr>
        <w:tabs>
          <w:tab w:val="clear" w:pos="1080"/>
        </w:tabs>
        <w:ind w:left="720"/>
        <w:rPr>
          <w:color w:val="000000"/>
        </w:rPr>
      </w:pPr>
      <w:r w:rsidRPr="00E03E2B">
        <w:rPr>
          <w:color w:val="000000"/>
        </w:rPr>
        <w:t xml:space="preserve">the </w:t>
      </w:r>
      <w:r w:rsidR="00131C70">
        <w:rPr>
          <w:color w:val="000000"/>
        </w:rPr>
        <w:t>project</w:t>
      </w:r>
      <w:r w:rsidR="00131C70" w:rsidRPr="00E03E2B">
        <w:rPr>
          <w:color w:val="000000"/>
        </w:rPr>
        <w:t xml:space="preserve"> </w:t>
      </w:r>
      <w:r w:rsidRPr="00E03E2B">
        <w:rPr>
          <w:color w:val="000000"/>
        </w:rPr>
        <w:t>will take place in a safe, easily accessible facility that is conducive to an</w:t>
      </w:r>
      <w:r w:rsidR="00FF03D7">
        <w:rPr>
          <w:color w:val="000000"/>
        </w:rPr>
        <w:t xml:space="preserve"> effective learning environment</w:t>
      </w:r>
      <w:r w:rsidR="00670066">
        <w:rPr>
          <w:color w:val="000000"/>
        </w:rPr>
        <w:t>;</w:t>
      </w:r>
      <w:r w:rsidR="004245B3">
        <w:rPr>
          <w:color w:val="000000"/>
        </w:rPr>
        <w:t xml:space="preserve"> </w:t>
      </w:r>
      <w:r w:rsidR="00DD1C5D">
        <w:t>local zoning and/or safety permit</w:t>
      </w:r>
      <w:r w:rsidR="008A7C34">
        <w:t xml:space="preserve"> </w:t>
      </w:r>
      <w:r w:rsidR="00DD1C5D">
        <w:t>requirements</w:t>
      </w:r>
      <w:r w:rsidR="004245B3">
        <w:rPr>
          <w:color w:val="000000"/>
        </w:rPr>
        <w:t>;</w:t>
      </w:r>
    </w:p>
    <w:p w14:paraId="1E77456E" w14:textId="77777777" w:rsidR="001A016A" w:rsidRPr="00E03E2B" w:rsidRDefault="001A016A" w:rsidP="00FA27AF">
      <w:pPr>
        <w:numPr>
          <w:ilvl w:val="0"/>
          <w:numId w:val="19"/>
        </w:numPr>
        <w:tabs>
          <w:tab w:val="clear" w:pos="1080"/>
        </w:tabs>
        <w:ind w:left="720"/>
        <w:rPr>
          <w:color w:val="000000"/>
        </w:rPr>
      </w:pPr>
      <w:r w:rsidRPr="00E03E2B">
        <w:rPr>
          <w:color w:val="000000"/>
        </w:rPr>
        <w:t xml:space="preserve">the </w:t>
      </w:r>
      <w:r w:rsidR="00131C70">
        <w:rPr>
          <w:color w:val="000000"/>
        </w:rPr>
        <w:t>project</w:t>
      </w:r>
      <w:r w:rsidR="00131C70" w:rsidRPr="00E03E2B">
        <w:rPr>
          <w:color w:val="000000"/>
        </w:rPr>
        <w:t xml:space="preserve"> </w:t>
      </w:r>
      <w:r w:rsidRPr="00E03E2B">
        <w:rPr>
          <w:color w:val="000000"/>
        </w:rPr>
        <w:t xml:space="preserve">was developed and will be carried out in active collaboration with </w:t>
      </w:r>
      <w:r w:rsidR="00FF03D7">
        <w:rPr>
          <w:color w:val="000000"/>
        </w:rPr>
        <w:t>the schools the students attend</w:t>
      </w:r>
      <w:r w:rsidR="00670066">
        <w:rPr>
          <w:color w:val="000000"/>
        </w:rPr>
        <w:t>;</w:t>
      </w:r>
    </w:p>
    <w:p w14:paraId="60AF5112" w14:textId="77777777" w:rsidR="001A016A" w:rsidRPr="00E03E2B" w:rsidRDefault="001A016A" w:rsidP="00FA27AF">
      <w:pPr>
        <w:numPr>
          <w:ilvl w:val="0"/>
          <w:numId w:val="19"/>
        </w:numPr>
        <w:tabs>
          <w:tab w:val="clear" w:pos="1080"/>
        </w:tabs>
        <w:ind w:left="720"/>
        <w:rPr>
          <w:color w:val="000000"/>
        </w:rPr>
      </w:pPr>
      <w:r w:rsidRPr="00E03E2B">
        <w:rPr>
          <w:color w:val="000000"/>
        </w:rPr>
        <w:t xml:space="preserve">the </w:t>
      </w:r>
      <w:r w:rsidR="00131C70">
        <w:rPr>
          <w:color w:val="000000"/>
        </w:rPr>
        <w:t>project</w:t>
      </w:r>
      <w:r w:rsidR="00131C70" w:rsidRPr="00E03E2B">
        <w:rPr>
          <w:color w:val="000000"/>
        </w:rPr>
        <w:t xml:space="preserve"> </w:t>
      </w:r>
      <w:r w:rsidRPr="00E03E2B">
        <w:rPr>
          <w:color w:val="000000"/>
        </w:rPr>
        <w:t>will primarily target students who attend schools eligible for Title I school-wide programs and th</w:t>
      </w:r>
      <w:r w:rsidR="00FF03D7">
        <w:rPr>
          <w:color w:val="000000"/>
        </w:rPr>
        <w:t>eir families</w:t>
      </w:r>
      <w:r w:rsidR="00670066">
        <w:rPr>
          <w:color w:val="000000"/>
        </w:rPr>
        <w:t>;</w:t>
      </w:r>
    </w:p>
    <w:p w14:paraId="40C5FDA6" w14:textId="77777777" w:rsidR="001A016A" w:rsidRPr="00E03E2B" w:rsidRDefault="00B83738" w:rsidP="00FA27AF">
      <w:pPr>
        <w:numPr>
          <w:ilvl w:val="0"/>
          <w:numId w:val="19"/>
        </w:numPr>
        <w:tabs>
          <w:tab w:val="clear" w:pos="1080"/>
        </w:tabs>
        <w:ind w:left="720"/>
        <w:rPr>
          <w:color w:val="000000"/>
        </w:rPr>
      </w:pPr>
      <w:r>
        <w:rPr>
          <w:color w:val="000000"/>
        </w:rPr>
        <w:t xml:space="preserve">the </w:t>
      </w:r>
      <w:r w:rsidR="001A016A" w:rsidRPr="00E03E2B">
        <w:rPr>
          <w:color w:val="000000"/>
        </w:rPr>
        <w:t>funds awarded will be used to</w:t>
      </w:r>
      <w:r w:rsidR="001A016A" w:rsidRPr="00680CE8">
        <w:rPr>
          <w:color w:val="000000"/>
        </w:rPr>
        <w:t xml:space="preserve"> increase the level of state, local, and other nonfederal funds that would, in the absence of these federal funds, be made available for authorized programs and activities and will not supplan</w:t>
      </w:r>
      <w:r w:rsidR="000D3106">
        <w:rPr>
          <w:color w:val="000000"/>
        </w:rPr>
        <w:t>t federal, state, local, or non</w:t>
      </w:r>
      <w:r w:rsidR="001A016A" w:rsidRPr="00680CE8">
        <w:rPr>
          <w:color w:val="000000"/>
        </w:rPr>
        <w:t xml:space="preserve">federal </w:t>
      </w:r>
      <w:r w:rsidR="00FF03D7">
        <w:rPr>
          <w:color w:val="000000"/>
        </w:rPr>
        <w:t>funds</w:t>
      </w:r>
      <w:r w:rsidR="00670066">
        <w:rPr>
          <w:color w:val="000000"/>
        </w:rPr>
        <w:t>;</w:t>
      </w:r>
    </w:p>
    <w:p w14:paraId="06A0A88B" w14:textId="77777777" w:rsidR="001A016A" w:rsidRPr="00E03E2B" w:rsidRDefault="001A016A" w:rsidP="00FA27AF">
      <w:pPr>
        <w:numPr>
          <w:ilvl w:val="0"/>
          <w:numId w:val="19"/>
        </w:numPr>
        <w:tabs>
          <w:tab w:val="clear" w:pos="1080"/>
        </w:tabs>
        <w:ind w:left="720"/>
        <w:rPr>
          <w:color w:val="000000"/>
        </w:rPr>
      </w:pPr>
      <w:r w:rsidRPr="00E03E2B">
        <w:rPr>
          <w:color w:val="000000"/>
        </w:rPr>
        <w:t xml:space="preserve">the community </w:t>
      </w:r>
      <w:r w:rsidR="003B14CA">
        <w:rPr>
          <w:color w:val="000000"/>
        </w:rPr>
        <w:t>is</w:t>
      </w:r>
      <w:r w:rsidR="003B14CA" w:rsidRPr="00E03E2B">
        <w:rPr>
          <w:color w:val="000000"/>
        </w:rPr>
        <w:t xml:space="preserve"> </w:t>
      </w:r>
      <w:r w:rsidRPr="00E03E2B">
        <w:rPr>
          <w:color w:val="000000"/>
        </w:rPr>
        <w:t>notified of the applicant’s intent to submit an application</w:t>
      </w:r>
      <w:r w:rsidR="00670066">
        <w:rPr>
          <w:color w:val="000000"/>
        </w:rPr>
        <w:t>; and</w:t>
      </w:r>
    </w:p>
    <w:p w14:paraId="5C6E8ACD" w14:textId="77777777" w:rsidR="001A016A" w:rsidRDefault="00B83738" w:rsidP="00FA27AF">
      <w:pPr>
        <w:numPr>
          <w:ilvl w:val="0"/>
          <w:numId w:val="19"/>
        </w:numPr>
        <w:tabs>
          <w:tab w:val="clear" w:pos="1080"/>
        </w:tabs>
        <w:ind w:left="720"/>
        <w:rPr>
          <w:color w:val="000000"/>
        </w:rPr>
      </w:pPr>
      <w:proofErr w:type="gramStart"/>
      <w:r>
        <w:rPr>
          <w:color w:val="000000"/>
        </w:rPr>
        <w:t>the</w:t>
      </w:r>
      <w:proofErr w:type="gramEnd"/>
      <w:r>
        <w:rPr>
          <w:color w:val="000000"/>
        </w:rPr>
        <w:t xml:space="preserve"> applicant, </w:t>
      </w:r>
      <w:r w:rsidR="001A016A" w:rsidRPr="00E03E2B">
        <w:rPr>
          <w:color w:val="000000"/>
        </w:rPr>
        <w:t>after the submission, will make the application and any waiver request available for public review.</w:t>
      </w:r>
    </w:p>
    <w:p w14:paraId="17CFBE0E" w14:textId="77777777" w:rsidR="00DA60E7" w:rsidRDefault="00DA60E7" w:rsidP="00DA60E7">
      <w:pPr>
        <w:rPr>
          <w:color w:val="000000"/>
          <w:u w:val="single"/>
          <w:lang w:val="en"/>
        </w:rPr>
      </w:pPr>
    </w:p>
    <w:p w14:paraId="17BAE1ED" w14:textId="77777777" w:rsidR="00DA60E7" w:rsidRPr="00DA60E7" w:rsidRDefault="00DA60E7" w:rsidP="00DA60E7">
      <w:pPr>
        <w:rPr>
          <w:color w:val="000000"/>
          <w:u w:val="single"/>
          <w:lang w:val="en"/>
        </w:rPr>
      </w:pPr>
      <w:r w:rsidRPr="00DA60E7">
        <w:rPr>
          <w:color w:val="000000"/>
          <w:u w:val="single"/>
          <w:lang w:val="en"/>
        </w:rPr>
        <w:t>Pre-</w:t>
      </w:r>
      <w:r>
        <w:rPr>
          <w:color w:val="000000"/>
          <w:u w:val="single"/>
          <w:lang w:val="en"/>
        </w:rPr>
        <w:t>Screened List of External O</w:t>
      </w:r>
      <w:r w:rsidRPr="00DA60E7">
        <w:rPr>
          <w:color w:val="000000"/>
          <w:u w:val="single"/>
          <w:lang w:val="en"/>
        </w:rPr>
        <w:t>rganizations</w:t>
      </w:r>
    </w:p>
    <w:p w14:paraId="7779F578" w14:textId="3419AF84" w:rsidR="00BB0CF3" w:rsidRPr="00A82B9B" w:rsidRDefault="00DA60E7" w:rsidP="00DA60E7">
      <w:pPr>
        <w:rPr>
          <w:sz w:val="22"/>
          <w:szCs w:val="22"/>
        </w:rPr>
      </w:pPr>
      <w:r w:rsidRPr="00DA60E7">
        <w:rPr>
          <w:color w:val="000000"/>
          <w:lang w:val="en"/>
        </w:rPr>
        <w:t xml:space="preserve">In accordance with the </w:t>
      </w:r>
      <w:r>
        <w:rPr>
          <w:color w:val="000000"/>
          <w:lang w:val="en"/>
        </w:rPr>
        <w:t>ESSA</w:t>
      </w:r>
      <w:r w:rsidRPr="00DA60E7">
        <w:rPr>
          <w:color w:val="000000"/>
          <w:lang w:val="en"/>
        </w:rPr>
        <w:t xml:space="preserve">, Title IV, Part B, 21st </w:t>
      </w:r>
      <w:r>
        <w:rPr>
          <w:color w:val="000000"/>
          <w:lang w:val="en"/>
        </w:rPr>
        <w:t>CCLC</w:t>
      </w:r>
      <w:r w:rsidRPr="00DA60E7">
        <w:rPr>
          <w:color w:val="000000"/>
          <w:lang w:val="en"/>
        </w:rPr>
        <w:t xml:space="preserve">, </w:t>
      </w:r>
      <w:r>
        <w:rPr>
          <w:color w:val="000000"/>
          <w:lang w:val="en"/>
        </w:rPr>
        <w:t xml:space="preserve">the </w:t>
      </w:r>
      <w:r w:rsidRPr="00662C0E">
        <w:rPr>
          <w:color w:val="000000"/>
          <w:lang w:val="en"/>
        </w:rPr>
        <w:t xml:space="preserve">SCDE is required to post a list of </w:t>
      </w:r>
      <w:hyperlink r:id="rId57" w:history="1">
        <w:r w:rsidR="00795234" w:rsidRPr="00662C0E">
          <w:rPr>
            <w:rStyle w:val="Hyperlink"/>
            <w:lang w:val="en"/>
          </w:rPr>
          <w:t>pre-screened external organizations</w:t>
        </w:r>
      </w:hyperlink>
      <w:r w:rsidR="00795234" w:rsidRPr="00662C0E">
        <w:t xml:space="preserve"> </w:t>
      </w:r>
      <w:r w:rsidR="00417D13" w:rsidRPr="00662C0E">
        <w:rPr>
          <w:color w:val="000000"/>
          <w:lang w:val="en"/>
        </w:rPr>
        <w:t>in South Carolina</w:t>
      </w:r>
      <w:r w:rsidR="004C6B24" w:rsidRPr="00662C0E">
        <w:rPr>
          <w:color w:val="000000"/>
          <w:lang w:val="en"/>
        </w:rPr>
        <w:t xml:space="preserve"> </w:t>
      </w:r>
      <w:r w:rsidRPr="00662C0E">
        <w:rPr>
          <w:color w:val="000000"/>
          <w:lang w:val="en"/>
        </w:rPr>
        <w:t>that have know</w:t>
      </w:r>
      <w:r w:rsidRPr="00DA60E7">
        <w:rPr>
          <w:color w:val="000000"/>
          <w:lang w:val="en"/>
        </w:rPr>
        <w:t xml:space="preserve">ledge and expertise necessary to assist 21st CCLC </w:t>
      </w:r>
      <w:proofErr w:type="spellStart"/>
      <w:r w:rsidRPr="00DA60E7">
        <w:rPr>
          <w:color w:val="000000"/>
          <w:lang w:val="en"/>
        </w:rPr>
        <w:t>subgrantees</w:t>
      </w:r>
      <w:proofErr w:type="spellEnd"/>
      <w:r w:rsidRPr="00DA60E7">
        <w:rPr>
          <w:color w:val="000000"/>
          <w:lang w:val="en"/>
        </w:rPr>
        <w:t xml:space="preserve"> in carrying out the activities outlined in their approved </w:t>
      </w:r>
      <w:r w:rsidR="00BB0CF3">
        <w:rPr>
          <w:color w:val="000000"/>
          <w:lang w:val="en"/>
        </w:rPr>
        <w:t>sub</w:t>
      </w:r>
      <w:r w:rsidRPr="00DA60E7">
        <w:rPr>
          <w:color w:val="000000"/>
          <w:lang w:val="en"/>
        </w:rPr>
        <w:t>grants. The term "external organization" is defined</w:t>
      </w:r>
      <w:r w:rsidR="00BB0CF3">
        <w:rPr>
          <w:color w:val="000000"/>
          <w:lang w:val="en"/>
        </w:rPr>
        <w:t xml:space="preserve"> </w:t>
      </w:r>
      <w:r w:rsidRPr="00DA60E7">
        <w:rPr>
          <w:color w:val="000000"/>
          <w:lang w:val="en"/>
        </w:rPr>
        <w:t>as:</w:t>
      </w:r>
    </w:p>
    <w:p w14:paraId="1CCAFB86" w14:textId="2897B066" w:rsidR="00DA60E7" w:rsidRDefault="00DA60E7" w:rsidP="00BB0CF3">
      <w:pPr>
        <w:ind w:left="288" w:right="720"/>
        <w:rPr>
          <w:color w:val="000000"/>
          <w:lang w:val="en"/>
        </w:rPr>
      </w:pPr>
      <w:r w:rsidRPr="00BB0CF3">
        <w:rPr>
          <w:color w:val="000000"/>
          <w:lang w:val="en"/>
        </w:rPr>
        <w:t xml:space="preserve">a nonprofit organization with a record of success in running or working with before and after school (or summer recess) programs and activities; or </w:t>
      </w:r>
      <w:r w:rsidR="005B489F" w:rsidRPr="00BB0CF3">
        <w:rPr>
          <w:color w:val="000000"/>
          <w:lang w:val="en"/>
        </w:rPr>
        <w:t>(A) to receive mentoring and guidance in running or working with before and after school (or summer recess) programs and activities</w:t>
      </w:r>
      <w:r w:rsidR="005B489F">
        <w:rPr>
          <w:color w:val="000000"/>
          <w:lang w:val="en"/>
        </w:rPr>
        <w:t xml:space="preserve">; </w:t>
      </w:r>
      <w:r w:rsidRPr="00BB0CF3">
        <w:rPr>
          <w:color w:val="000000"/>
          <w:lang w:val="en"/>
        </w:rPr>
        <w:t xml:space="preserve">(B) in the case of a community where there is no such organization, a nonprofit organization in the community that enters into a written agreement or partnership with an organization described in subparagraph </w:t>
      </w:r>
      <w:r w:rsidR="00097C41">
        <w:rPr>
          <w:color w:val="000000"/>
          <w:lang w:val="en"/>
        </w:rPr>
        <w:t>(</w:t>
      </w:r>
      <w:hyperlink r:id="rId58" w:anchor="sec4201" w:history="1">
        <w:r w:rsidR="00097C41" w:rsidRPr="00792299">
          <w:rPr>
            <w:rStyle w:val="Hyperlink"/>
            <w:lang w:val="en"/>
          </w:rPr>
          <w:t>ESSA, Section 4201</w:t>
        </w:r>
      </w:hyperlink>
      <w:r w:rsidR="00097C41">
        <w:rPr>
          <w:color w:val="000000"/>
          <w:lang w:val="en"/>
        </w:rPr>
        <w:t>).</w:t>
      </w:r>
    </w:p>
    <w:p w14:paraId="32201221" w14:textId="77777777" w:rsidR="00097C41" w:rsidRDefault="00097C41" w:rsidP="00BB0CF3">
      <w:pPr>
        <w:ind w:left="288" w:right="720"/>
        <w:rPr>
          <w:color w:val="000000"/>
          <w:lang w:val="en"/>
        </w:rPr>
      </w:pPr>
    </w:p>
    <w:p w14:paraId="13645CA6" w14:textId="77777777" w:rsidR="00097C41" w:rsidRDefault="00097C41" w:rsidP="00097C41">
      <w:pPr>
        <w:ind w:left="288" w:right="720"/>
        <w:rPr>
          <w:color w:val="000000"/>
          <w:lang w:val="en"/>
        </w:rPr>
      </w:pPr>
      <w:r>
        <w:rPr>
          <w:color w:val="000000"/>
          <w:lang w:val="en"/>
        </w:rPr>
        <w:t xml:space="preserve">The external organization </w:t>
      </w:r>
      <w:r w:rsidRPr="00DA60E7">
        <w:rPr>
          <w:color w:val="000000"/>
          <w:lang w:val="en"/>
        </w:rPr>
        <w:t>mu</w:t>
      </w:r>
      <w:r>
        <w:rPr>
          <w:color w:val="000000"/>
          <w:lang w:val="en"/>
        </w:rPr>
        <w:t>st meet the following minimum requirements</w:t>
      </w:r>
    </w:p>
    <w:p w14:paraId="0C430BEC" w14:textId="77777777" w:rsidR="00097C41" w:rsidRPr="00DA60E7" w:rsidRDefault="00097C41" w:rsidP="00097C41">
      <w:pPr>
        <w:numPr>
          <w:ilvl w:val="0"/>
          <w:numId w:val="99"/>
        </w:numPr>
        <w:rPr>
          <w:color w:val="000000"/>
          <w:lang w:val="en"/>
        </w:rPr>
      </w:pPr>
      <w:r w:rsidRPr="00DA60E7">
        <w:rPr>
          <w:color w:val="000000"/>
          <w:lang w:val="en"/>
        </w:rPr>
        <w:t>Operate as nonprofit in good standing in South Carolina; and</w:t>
      </w:r>
    </w:p>
    <w:p w14:paraId="032D1862" w14:textId="77777777" w:rsidR="00097C41" w:rsidRPr="00DA60E7" w:rsidRDefault="00097C41" w:rsidP="00097C41">
      <w:pPr>
        <w:numPr>
          <w:ilvl w:val="0"/>
          <w:numId w:val="99"/>
        </w:numPr>
        <w:rPr>
          <w:color w:val="000000"/>
          <w:lang w:val="en"/>
        </w:rPr>
      </w:pPr>
      <w:r w:rsidRPr="00DA60E7">
        <w:rPr>
          <w:color w:val="000000"/>
          <w:lang w:val="en"/>
        </w:rPr>
        <w:t>Have a minimum of five years’ experience operating or delivering services to out-of-school time programs in South Carolina.</w:t>
      </w:r>
    </w:p>
    <w:p w14:paraId="740D0B31" w14:textId="77777777" w:rsidR="00BB0CF3" w:rsidRPr="00097C41" w:rsidRDefault="00BB0CF3" w:rsidP="00097C41">
      <w:pPr>
        <w:ind w:right="720"/>
        <w:rPr>
          <w:color w:val="000000"/>
          <w:lang w:val="en"/>
        </w:rPr>
      </w:pPr>
    </w:p>
    <w:p w14:paraId="33733B5C" w14:textId="77777777" w:rsidR="00DA60E7" w:rsidRPr="00DA60E7" w:rsidRDefault="00515EF9" w:rsidP="00DA60E7">
      <w:pPr>
        <w:rPr>
          <w:color w:val="000000"/>
          <w:lang w:val="en"/>
        </w:rPr>
      </w:pPr>
      <w:r>
        <w:rPr>
          <w:color w:val="000000"/>
          <w:lang w:val="en"/>
        </w:rPr>
        <w:lastRenderedPageBreak/>
        <w:t>Any applicant or partnering organization</w:t>
      </w:r>
      <w:r w:rsidR="00097C41">
        <w:rPr>
          <w:color w:val="000000"/>
          <w:lang w:val="en"/>
        </w:rPr>
        <w:t xml:space="preserve"> </w:t>
      </w:r>
      <w:r>
        <w:rPr>
          <w:color w:val="000000"/>
          <w:lang w:val="en"/>
        </w:rPr>
        <w:t xml:space="preserve">interested in being included on the list must </w:t>
      </w:r>
      <w:r w:rsidR="00DA60E7" w:rsidRPr="00DA60E7">
        <w:rPr>
          <w:color w:val="000000"/>
          <w:lang w:val="en"/>
        </w:rPr>
        <w:t xml:space="preserve">complete the </w:t>
      </w:r>
      <w:hyperlink r:id="rId59" w:history="1">
        <w:r w:rsidR="00DA60E7" w:rsidRPr="00097C41">
          <w:rPr>
            <w:rStyle w:val="Hyperlink"/>
            <w:lang w:val="en"/>
          </w:rPr>
          <w:t xml:space="preserve">ESSA External </w:t>
        </w:r>
        <w:r w:rsidR="00BB0CF3" w:rsidRPr="00097C41">
          <w:rPr>
            <w:rStyle w:val="Hyperlink"/>
            <w:lang w:val="en"/>
          </w:rPr>
          <w:t>Organization Profile form</w:t>
        </w:r>
      </w:hyperlink>
      <w:r w:rsidR="00DA60E7" w:rsidRPr="00DA60E7">
        <w:rPr>
          <w:color w:val="000000"/>
          <w:lang w:val="en"/>
        </w:rPr>
        <w:t xml:space="preserve">. </w:t>
      </w:r>
      <w:r w:rsidR="00BB0CF3">
        <w:rPr>
          <w:color w:val="000000"/>
          <w:lang w:val="en"/>
        </w:rPr>
        <w:t xml:space="preserve">This form is not required for application submission or in order to enter into a contract with a vendor/external organization. </w:t>
      </w:r>
    </w:p>
    <w:p w14:paraId="66B8F9D5" w14:textId="77777777" w:rsidR="00DA60E7" w:rsidRDefault="00DA60E7" w:rsidP="00B147EA">
      <w:pPr>
        <w:jc w:val="both"/>
        <w:rPr>
          <w:color w:val="000000"/>
          <w:u w:val="single"/>
        </w:rPr>
      </w:pPr>
    </w:p>
    <w:p w14:paraId="6155502C" w14:textId="77777777" w:rsidR="00180420" w:rsidRPr="00180420" w:rsidRDefault="00180420" w:rsidP="00B147EA">
      <w:pPr>
        <w:jc w:val="both"/>
        <w:rPr>
          <w:color w:val="000000"/>
          <w:u w:val="single"/>
        </w:rPr>
      </w:pPr>
      <w:r w:rsidRPr="00180420">
        <w:rPr>
          <w:color w:val="000000"/>
          <w:u w:val="single"/>
        </w:rPr>
        <w:t>State-</w:t>
      </w:r>
      <w:r w:rsidR="006320EB">
        <w:rPr>
          <w:color w:val="000000"/>
          <w:u w:val="single"/>
        </w:rPr>
        <w:t>L</w:t>
      </w:r>
      <w:r w:rsidR="006320EB" w:rsidRPr="00180420">
        <w:rPr>
          <w:color w:val="000000"/>
          <w:u w:val="single"/>
        </w:rPr>
        <w:t>e</w:t>
      </w:r>
      <w:r w:rsidR="006320EB" w:rsidRPr="00DB219A">
        <w:rPr>
          <w:color w:val="000000"/>
          <w:u w:val="single"/>
        </w:rPr>
        <w:t xml:space="preserve">vel </w:t>
      </w:r>
      <w:r w:rsidRPr="00DB219A">
        <w:rPr>
          <w:u w:val="single"/>
        </w:rPr>
        <w:t>21st CCLC Progr</w:t>
      </w:r>
      <w:r w:rsidRPr="00180420">
        <w:rPr>
          <w:u w:val="single"/>
        </w:rPr>
        <w:t>am Requirements</w:t>
      </w:r>
    </w:p>
    <w:p w14:paraId="20F18220" w14:textId="77777777" w:rsidR="001A016A" w:rsidRDefault="001A016A" w:rsidP="0093758A">
      <w:pPr>
        <w:numPr>
          <w:ilvl w:val="0"/>
          <w:numId w:val="18"/>
        </w:numPr>
        <w:tabs>
          <w:tab w:val="clear" w:pos="360"/>
        </w:tabs>
      </w:pPr>
      <w:r w:rsidRPr="005A1E12">
        <w:t>Primary applicants that are not</w:t>
      </w:r>
      <w:r w:rsidR="004900A0">
        <w:t xml:space="preserve"> LEAs</w:t>
      </w:r>
      <w:r w:rsidRPr="005A1E12">
        <w:t xml:space="preserve"> </w:t>
      </w:r>
      <w:r w:rsidRPr="00165F75">
        <w:t>(</w:t>
      </w:r>
      <w:r w:rsidR="00BE5D3B" w:rsidRPr="00165F75">
        <w:t>i.e.</w:t>
      </w:r>
      <w:r w:rsidR="00670066">
        <w:t>,</w:t>
      </w:r>
      <w:r w:rsidR="00BE5D3B" w:rsidRPr="00165F75">
        <w:t xml:space="preserve"> </w:t>
      </w:r>
      <w:r w:rsidR="004900A0" w:rsidRPr="005A1E12">
        <w:t>school districts</w:t>
      </w:r>
      <w:r w:rsidR="00F73E5D">
        <w:t>)</w:t>
      </w:r>
      <w:r w:rsidRPr="005A1E12">
        <w:t xml:space="preserve"> </w:t>
      </w:r>
      <w:r w:rsidRPr="004451F8">
        <w:rPr>
          <w:i/>
        </w:rPr>
        <w:t>must</w:t>
      </w:r>
      <w:r w:rsidRPr="005A1E12">
        <w:t xml:space="preserve"> furnish to the SCDE a fidelity bond listed in favor of the SCDE before </w:t>
      </w:r>
      <w:r w:rsidR="000F258A">
        <w:t>sub</w:t>
      </w:r>
      <w:r w:rsidR="00146273">
        <w:t xml:space="preserve">grant funds will be released. </w:t>
      </w:r>
      <w:r w:rsidRPr="005A1E12">
        <w:t xml:space="preserve">The fidelity bond must be issued in the amount equal to the total of the annual </w:t>
      </w:r>
      <w:r w:rsidR="000F258A">
        <w:t>sub</w:t>
      </w:r>
      <w:r w:rsidRPr="005A1E12">
        <w:t>grant award</w:t>
      </w:r>
      <w:r w:rsidR="004451F8" w:rsidRPr="004451F8">
        <w:t xml:space="preserve"> </w:t>
      </w:r>
      <w:r w:rsidR="004451F8" w:rsidRPr="008454EF">
        <w:t xml:space="preserve">and must include standard employee dishonesty bond coverage that covers all employees responsible for the receipt or disbursement of </w:t>
      </w:r>
      <w:r w:rsidR="000F258A">
        <w:t>sub</w:t>
      </w:r>
      <w:r w:rsidR="004451F8" w:rsidRPr="008454EF">
        <w:t>grant finances</w:t>
      </w:r>
      <w:r w:rsidR="00146273">
        <w:t xml:space="preserve">. </w:t>
      </w:r>
      <w:r w:rsidRPr="005A1E12">
        <w:t xml:space="preserve">The applicant must also secure a </w:t>
      </w:r>
      <w:r w:rsidR="00F824A3">
        <w:t>g</w:t>
      </w:r>
      <w:r w:rsidRPr="005A1E12">
        <w:t>enera</w:t>
      </w:r>
      <w:r w:rsidRPr="003E1B23">
        <w:t xml:space="preserve">l </w:t>
      </w:r>
      <w:r w:rsidR="00F824A3">
        <w:t>l</w:t>
      </w:r>
      <w:r w:rsidRPr="003E1B23">
        <w:t>iability policy in the amount of no less t</w:t>
      </w:r>
      <w:r w:rsidR="00146273">
        <w:t xml:space="preserve">han $1,000,000 per occurrence. </w:t>
      </w:r>
      <w:r w:rsidRPr="003E1B23">
        <w:t>The SCDE must be</w:t>
      </w:r>
      <w:r w:rsidR="00051744" w:rsidRPr="003E1B23">
        <w:t xml:space="preserve"> listed as </w:t>
      </w:r>
      <w:r w:rsidR="002A106E" w:rsidRPr="003E1B23">
        <w:t>an "additional insured"</w:t>
      </w:r>
      <w:r w:rsidRPr="003E1B23">
        <w:t xml:space="preserve"> and </w:t>
      </w:r>
      <w:r w:rsidR="002A106E" w:rsidRPr="003E1B23">
        <w:t xml:space="preserve">as </w:t>
      </w:r>
      <w:r w:rsidR="00146273">
        <w:t xml:space="preserve">a "certificate holder." </w:t>
      </w:r>
      <w:r w:rsidRPr="003E1B23">
        <w:t>Costs associated with the fidelity bond and the general liability policy may be included in the bu</w:t>
      </w:r>
      <w:r w:rsidRPr="00643520">
        <w:t>dget.</w:t>
      </w:r>
      <w:r>
        <w:t xml:space="preserve"> </w:t>
      </w:r>
      <w:r w:rsidRPr="00643520">
        <w:t xml:space="preserve">A copy of each policy, along with a </w:t>
      </w:r>
      <w:r w:rsidR="00F824A3">
        <w:t>c</w:t>
      </w:r>
      <w:r w:rsidRPr="00643520">
        <w:t xml:space="preserve">ertificate of </w:t>
      </w:r>
      <w:r w:rsidR="00F824A3">
        <w:t>i</w:t>
      </w:r>
      <w:r w:rsidRPr="00643520">
        <w:t xml:space="preserve">nsurance and the </w:t>
      </w:r>
      <w:r w:rsidR="00254787">
        <w:t>“</w:t>
      </w:r>
      <w:r w:rsidRPr="00643520">
        <w:t>additional insured</w:t>
      </w:r>
      <w:r w:rsidR="00254787">
        <w:t>”</w:t>
      </w:r>
      <w:r w:rsidRPr="00643520">
        <w:t xml:space="preserve"> endorsement, must be submitted to the </w:t>
      </w:r>
      <w:r>
        <w:t>21</w:t>
      </w:r>
      <w:r w:rsidR="00051744">
        <w:t>st</w:t>
      </w:r>
      <w:r>
        <w:t xml:space="preserve"> CCLC program office </w:t>
      </w:r>
      <w:r w:rsidRPr="00643520">
        <w:t xml:space="preserve">within 30 days of receipt of the official </w:t>
      </w:r>
      <w:r w:rsidR="000F258A">
        <w:t>sub</w:t>
      </w:r>
      <w:r w:rsidRPr="00643520">
        <w:t>grant award from the SCDE.</w:t>
      </w:r>
    </w:p>
    <w:p w14:paraId="6C19CCCE" w14:textId="77777777" w:rsidR="001A016A" w:rsidRPr="00DB219A" w:rsidRDefault="00CD6BE5" w:rsidP="0093758A">
      <w:pPr>
        <w:numPr>
          <w:ilvl w:val="0"/>
          <w:numId w:val="16"/>
        </w:numPr>
        <w:tabs>
          <w:tab w:val="clear" w:pos="720"/>
        </w:tabs>
      </w:pPr>
      <w:r>
        <w:t xml:space="preserve">Applicants </w:t>
      </w:r>
      <w:r w:rsidR="001A016A" w:rsidRPr="00690D53">
        <w:t xml:space="preserve">must address the following five focus areas in their </w:t>
      </w:r>
      <w:r w:rsidR="001A016A" w:rsidRPr="00DB219A">
        <w:t>objectives</w:t>
      </w:r>
      <w:r w:rsidRPr="00DB219A">
        <w:t xml:space="preserve"> for the proposed 21st CCLC</w:t>
      </w:r>
      <w:r w:rsidR="001A016A" w:rsidRPr="00DB219A">
        <w:t>:</w:t>
      </w:r>
    </w:p>
    <w:p w14:paraId="34D2EA1B" w14:textId="77777777" w:rsidR="001A016A" w:rsidRPr="009533D1" w:rsidRDefault="001A016A" w:rsidP="0093758A">
      <w:pPr>
        <w:numPr>
          <w:ilvl w:val="1"/>
          <w:numId w:val="16"/>
        </w:numPr>
        <w:ind w:left="1080"/>
      </w:pPr>
      <w:r w:rsidRPr="004343D6">
        <w:t>Academic Achievement</w:t>
      </w:r>
      <w:r>
        <w:t xml:space="preserve"> (</w:t>
      </w:r>
      <w:r w:rsidR="00B93AA6">
        <w:t>ELA</w:t>
      </w:r>
      <w:r>
        <w:t>, reading</w:t>
      </w:r>
      <w:r w:rsidR="00BE5D3B">
        <w:t>, and mathematics are required)</w:t>
      </w:r>
      <w:r w:rsidR="0064182D">
        <w:t>;</w:t>
      </w:r>
    </w:p>
    <w:p w14:paraId="1A6BDD9C" w14:textId="77777777" w:rsidR="001A016A" w:rsidRPr="009533D1" w:rsidRDefault="001A016A" w:rsidP="0093758A">
      <w:pPr>
        <w:numPr>
          <w:ilvl w:val="1"/>
          <w:numId w:val="16"/>
        </w:numPr>
        <w:ind w:left="1080"/>
        <w:jc w:val="both"/>
      </w:pPr>
      <w:r w:rsidRPr="009533D1">
        <w:t>Attendance (in the regular school day)</w:t>
      </w:r>
      <w:r w:rsidR="0064182D">
        <w:t>;</w:t>
      </w:r>
    </w:p>
    <w:p w14:paraId="37216E4F" w14:textId="77777777" w:rsidR="001A016A" w:rsidRPr="009533D1" w:rsidRDefault="001A016A" w:rsidP="0093758A">
      <w:pPr>
        <w:numPr>
          <w:ilvl w:val="1"/>
          <w:numId w:val="16"/>
        </w:numPr>
        <w:ind w:left="1080"/>
        <w:jc w:val="both"/>
      </w:pPr>
      <w:r>
        <w:t>Behavior (in the re</w:t>
      </w:r>
      <w:r w:rsidRPr="009533D1">
        <w:t>gular school day)</w:t>
      </w:r>
      <w:r w:rsidR="0064182D">
        <w:t>;</w:t>
      </w:r>
    </w:p>
    <w:p w14:paraId="18918EDD" w14:textId="77777777" w:rsidR="001A016A" w:rsidRPr="009533D1" w:rsidRDefault="001A016A" w:rsidP="0093758A">
      <w:pPr>
        <w:numPr>
          <w:ilvl w:val="1"/>
          <w:numId w:val="16"/>
        </w:numPr>
        <w:ind w:left="1080"/>
        <w:jc w:val="both"/>
      </w:pPr>
      <w:r w:rsidRPr="009533D1">
        <w:t>Family Literacy</w:t>
      </w:r>
      <w:r w:rsidR="0064182D">
        <w:t>;</w:t>
      </w:r>
      <w:r w:rsidR="00131C70">
        <w:t xml:space="preserve"> and</w:t>
      </w:r>
    </w:p>
    <w:p w14:paraId="232276AC" w14:textId="77777777" w:rsidR="001A016A" w:rsidRPr="00323E01" w:rsidRDefault="001A016A" w:rsidP="0093758A">
      <w:pPr>
        <w:numPr>
          <w:ilvl w:val="1"/>
          <w:numId w:val="16"/>
        </w:numPr>
        <w:ind w:left="1080"/>
        <w:jc w:val="both"/>
      </w:pPr>
      <w:r w:rsidRPr="009533D1">
        <w:t>Sustainability</w:t>
      </w:r>
      <w:r w:rsidR="00131C70">
        <w:t>.</w:t>
      </w:r>
    </w:p>
    <w:p w14:paraId="7C2F7BC6" w14:textId="3770CDCF" w:rsidR="001A016A" w:rsidRPr="009E31FF" w:rsidRDefault="001A016A" w:rsidP="0093758A">
      <w:pPr>
        <w:pStyle w:val="BodyText2"/>
        <w:numPr>
          <w:ilvl w:val="0"/>
          <w:numId w:val="17"/>
        </w:numPr>
        <w:tabs>
          <w:tab w:val="clear" w:pos="-720"/>
        </w:tabs>
        <w:spacing w:after="0" w:line="240" w:lineRule="auto"/>
        <w:ind w:left="720"/>
        <w:rPr>
          <w:b/>
        </w:rPr>
      </w:pPr>
      <w:r w:rsidRPr="009E31FF">
        <w:t>Applicants may not propose to serve a population of students who attend a school or site that is currently served by a 21st CCLC program</w:t>
      </w:r>
      <w:r>
        <w:t xml:space="preserve"> with</w:t>
      </w:r>
      <w:r w:rsidRPr="009E31FF">
        <w:t xml:space="preserve"> funding </w:t>
      </w:r>
      <w:r>
        <w:t xml:space="preserve">that </w:t>
      </w:r>
      <w:r w:rsidRPr="009E31FF">
        <w:t xml:space="preserve">will continue during </w:t>
      </w:r>
      <w:r w:rsidR="00424532" w:rsidRPr="008B50FB">
        <w:t>20</w:t>
      </w:r>
      <w:r w:rsidR="00FC7B2E" w:rsidRPr="008B50FB">
        <w:t>2</w:t>
      </w:r>
      <w:r w:rsidR="00E73C75" w:rsidRPr="008B50FB">
        <w:t>1</w:t>
      </w:r>
      <w:r w:rsidR="007E7D4A" w:rsidRPr="008B50FB">
        <w:t>–</w:t>
      </w:r>
      <w:r w:rsidR="00CC3753" w:rsidRPr="008B50FB">
        <w:t>2</w:t>
      </w:r>
      <w:r w:rsidR="00E73C75" w:rsidRPr="008B50FB">
        <w:t>2</w:t>
      </w:r>
      <w:r w:rsidRPr="008B50FB">
        <w:t>.</w:t>
      </w:r>
    </w:p>
    <w:p w14:paraId="44AC4C39" w14:textId="77777777" w:rsidR="00D11B28" w:rsidRPr="00704E6F" w:rsidRDefault="00D11B28" w:rsidP="0093758A">
      <w:pPr>
        <w:pStyle w:val="BodyText2"/>
        <w:numPr>
          <w:ilvl w:val="0"/>
          <w:numId w:val="17"/>
        </w:numPr>
        <w:tabs>
          <w:tab w:val="clear" w:pos="-720"/>
        </w:tabs>
        <w:spacing w:after="0" w:line="240" w:lineRule="auto"/>
        <w:ind w:left="720"/>
        <w:rPr>
          <w:b/>
        </w:rPr>
      </w:pPr>
      <w:r>
        <w:t xml:space="preserve">Primary applicants can submit </w:t>
      </w:r>
      <w:r w:rsidR="00371D23" w:rsidRPr="00E94E24">
        <w:t>multiple applications for this subgrant opportunity; however, the maximum number of applications funded per applicant will be limited to three (3) per funding cycle</w:t>
      </w:r>
      <w:r w:rsidR="00371D23">
        <w:t xml:space="preserve">. </w:t>
      </w:r>
    </w:p>
    <w:p w14:paraId="20F4F2C3" w14:textId="77777777" w:rsidR="006711D6" w:rsidRDefault="00131C70" w:rsidP="006711D6">
      <w:pPr>
        <w:pStyle w:val="BodyText2"/>
        <w:numPr>
          <w:ilvl w:val="0"/>
          <w:numId w:val="17"/>
        </w:numPr>
        <w:tabs>
          <w:tab w:val="clear" w:pos="-720"/>
        </w:tabs>
        <w:spacing w:after="0" w:line="240" w:lineRule="auto"/>
        <w:ind w:left="720"/>
        <w:rPr>
          <w:b/>
        </w:rPr>
      </w:pPr>
      <w:r>
        <w:t>Projects</w:t>
      </w:r>
      <w:r w:rsidRPr="00E03E2B">
        <w:t xml:space="preserve"> </w:t>
      </w:r>
      <w:r w:rsidR="001A016A" w:rsidRPr="00E03E2B">
        <w:t>must establish an advisory board comprised of students, teachers, parents, and members of community agencies and businesses.</w:t>
      </w:r>
    </w:p>
    <w:p w14:paraId="7011E453" w14:textId="24C47881" w:rsidR="001A016A" w:rsidRPr="008B50FB" w:rsidRDefault="00131C70" w:rsidP="006711D6">
      <w:pPr>
        <w:pStyle w:val="BodyText2"/>
        <w:numPr>
          <w:ilvl w:val="0"/>
          <w:numId w:val="17"/>
        </w:numPr>
        <w:tabs>
          <w:tab w:val="clear" w:pos="-720"/>
        </w:tabs>
        <w:spacing w:after="0" w:line="240" w:lineRule="auto"/>
        <w:ind w:left="720"/>
        <w:rPr>
          <w:b/>
        </w:rPr>
      </w:pPr>
      <w:r>
        <w:t>Projects</w:t>
      </w:r>
      <w:r w:rsidRPr="00E03E2B">
        <w:t xml:space="preserve"> </w:t>
      </w:r>
      <w:r w:rsidR="001A016A" w:rsidRPr="00E03E2B">
        <w:t xml:space="preserve">must start no later </w:t>
      </w:r>
      <w:r w:rsidR="001A016A" w:rsidRPr="008B50FB">
        <w:t xml:space="preserve">than </w:t>
      </w:r>
      <w:r w:rsidR="0016024A" w:rsidRPr="008B50FB">
        <w:t xml:space="preserve">September </w:t>
      </w:r>
      <w:r w:rsidR="00242F53" w:rsidRPr="008B50FB">
        <w:t>7</w:t>
      </w:r>
      <w:r w:rsidR="0016024A" w:rsidRPr="008B50FB">
        <w:t>, 20</w:t>
      </w:r>
      <w:r w:rsidR="004368CD" w:rsidRPr="008B50FB">
        <w:t>2</w:t>
      </w:r>
      <w:r w:rsidR="00242F53" w:rsidRPr="008B50FB">
        <w:t>1</w:t>
      </w:r>
      <w:r w:rsidR="00916BDF" w:rsidRPr="008B50FB">
        <w:t>.</w:t>
      </w:r>
    </w:p>
    <w:p w14:paraId="79713AE9" w14:textId="77777777" w:rsidR="00934914" w:rsidRPr="008B50FB" w:rsidRDefault="00934914" w:rsidP="00E46533">
      <w:pPr>
        <w:pStyle w:val="ListParagraph"/>
        <w:numPr>
          <w:ilvl w:val="3"/>
          <w:numId w:val="17"/>
        </w:numPr>
        <w:tabs>
          <w:tab w:val="clear" w:pos="1440"/>
        </w:tabs>
        <w:ind w:left="720"/>
      </w:pPr>
      <w:r w:rsidRPr="008B50FB">
        <w:t>Hours of Operation</w:t>
      </w:r>
      <w:r w:rsidR="00E8278D" w:rsidRPr="008B50FB">
        <w:t>:</w:t>
      </w:r>
      <w:r w:rsidR="0016024A" w:rsidRPr="008B50FB">
        <w:t xml:space="preserve"> </w:t>
      </w:r>
    </w:p>
    <w:p w14:paraId="07EDF91B" w14:textId="77777777" w:rsidR="00934914" w:rsidRPr="006D1567" w:rsidRDefault="00934914" w:rsidP="00B147EA">
      <w:pPr>
        <w:ind w:left="720"/>
      </w:pPr>
      <w:r>
        <w:t>A</w:t>
      </w:r>
      <w:r w:rsidR="00B41D5A">
        <w:t>ll</w:t>
      </w:r>
      <w:r w:rsidRPr="00EF7C21">
        <w:t xml:space="preserve"> proposed 21st CCLC</w:t>
      </w:r>
      <w:r>
        <w:t xml:space="preserve"> </w:t>
      </w:r>
      <w:r w:rsidRPr="006D1567">
        <w:t xml:space="preserve">must, at a minimum, provide direct </w:t>
      </w:r>
      <w:r w:rsidR="00B41D5A">
        <w:t xml:space="preserve">after school </w:t>
      </w:r>
      <w:r w:rsidRPr="006D1567">
        <w:t xml:space="preserve">services to students for </w:t>
      </w:r>
      <w:r w:rsidR="00B41D5A">
        <w:t>ten</w:t>
      </w:r>
      <w:r w:rsidRPr="006D1567">
        <w:t xml:space="preserve"> (1</w:t>
      </w:r>
      <w:r w:rsidR="00B41D5A">
        <w:t>0</w:t>
      </w:r>
      <w:r w:rsidRPr="006D1567">
        <w:t xml:space="preserve">) hours per week at least four (4) days per week, Monday–Friday, for a minimum of </w:t>
      </w:r>
      <w:r w:rsidR="00313A5E">
        <w:t>30</w:t>
      </w:r>
      <w:r w:rsidR="00313A5E" w:rsidRPr="006D1567">
        <w:t xml:space="preserve"> </w:t>
      </w:r>
      <w:r w:rsidRPr="006D1567">
        <w:t>weeks.</w:t>
      </w:r>
      <w:r w:rsidR="006F16FD">
        <w:t xml:space="preserve"> </w:t>
      </w:r>
      <w:r w:rsidR="006F16FD" w:rsidRPr="006F16FD">
        <w:t>With the exception of Fri</w:t>
      </w:r>
      <w:r w:rsidR="006F16FD">
        <w:t>days, at least 50</w:t>
      </w:r>
      <w:r w:rsidR="004D2BEA">
        <w:t xml:space="preserve"> percent</w:t>
      </w:r>
      <w:r w:rsidR="006F16FD">
        <w:t xml:space="preserve"> of each day’s</w:t>
      </w:r>
      <w:r w:rsidR="006F16FD" w:rsidRPr="006F16FD">
        <w:t xml:space="preserve"> schedule must include academic instruction.</w:t>
      </w:r>
    </w:p>
    <w:p w14:paraId="4F7A290B" w14:textId="77777777" w:rsidR="001A016A" w:rsidRPr="00E46533" w:rsidRDefault="001A016A" w:rsidP="00A020B8">
      <w:pPr>
        <w:pStyle w:val="BodyText2"/>
        <w:numPr>
          <w:ilvl w:val="0"/>
          <w:numId w:val="20"/>
        </w:numPr>
        <w:tabs>
          <w:tab w:val="clear" w:pos="720"/>
        </w:tabs>
        <w:spacing w:after="0" w:line="240" w:lineRule="auto"/>
        <w:rPr>
          <w:b/>
        </w:rPr>
      </w:pPr>
      <w:r w:rsidRPr="006D1567">
        <w:t>The days of operation must be consistent from</w:t>
      </w:r>
      <w:r w:rsidRPr="00E03E2B">
        <w:t xml:space="preserve"> week to week</w:t>
      </w:r>
      <w:r w:rsidR="00313A5E">
        <w:t>.</w:t>
      </w:r>
      <w:r w:rsidRPr="00E03E2B">
        <w:t xml:space="preserve"> </w:t>
      </w:r>
      <w:r w:rsidR="00313A5E">
        <w:t>A</w:t>
      </w:r>
      <w:r w:rsidR="00E81E52">
        <w:t xml:space="preserve"> </w:t>
      </w:r>
      <w:r w:rsidR="00131C70">
        <w:t>project</w:t>
      </w:r>
      <w:r w:rsidR="00313A5E">
        <w:t xml:space="preserve"> may </w:t>
      </w:r>
      <w:r w:rsidRPr="00E03E2B">
        <w:t>choose to operate before school</w:t>
      </w:r>
      <w:r w:rsidR="004245B3">
        <w:t xml:space="preserve"> for a maximum</w:t>
      </w:r>
      <w:r w:rsidR="00FF253C">
        <w:t xml:space="preserve"> </w:t>
      </w:r>
      <w:r w:rsidR="004245B3">
        <w:t>of 30</w:t>
      </w:r>
      <w:r w:rsidR="00FF253C">
        <w:t xml:space="preserve"> </w:t>
      </w:r>
      <w:r w:rsidR="004245B3">
        <w:t>minutes per day</w:t>
      </w:r>
      <w:r w:rsidR="00313A5E">
        <w:t xml:space="preserve">; however, the before school hours must be in addition to the </w:t>
      </w:r>
      <w:r w:rsidR="00313A5E" w:rsidRPr="00E46533">
        <w:t>required 10 hours after school</w:t>
      </w:r>
      <w:r w:rsidRPr="00E46533">
        <w:t xml:space="preserve">, </w:t>
      </w:r>
      <w:r w:rsidRPr="00E46533">
        <w:rPr>
          <w:color w:val="000000"/>
        </w:rPr>
        <w:t xml:space="preserve">Saturday </w:t>
      </w:r>
      <w:r w:rsidR="00131C70" w:rsidRPr="00E46533">
        <w:rPr>
          <w:color w:val="000000"/>
        </w:rPr>
        <w:t xml:space="preserve">activities </w:t>
      </w:r>
      <w:r w:rsidRPr="00E46533">
        <w:rPr>
          <w:color w:val="000000"/>
        </w:rPr>
        <w:t xml:space="preserve">are optional but must </w:t>
      </w:r>
      <w:r w:rsidRPr="00E46533">
        <w:rPr>
          <w:i/>
          <w:color w:val="000000"/>
        </w:rPr>
        <w:t>not</w:t>
      </w:r>
      <w:r w:rsidRPr="00E46533">
        <w:rPr>
          <w:color w:val="000000"/>
        </w:rPr>
        <w:t xml:space="preserve"> take the place of</w:t>
      </w:r>
      <w:r w:rsidR="00313A5E" w:rsidRPr="00E46533">
        <w:rPr>
          <w:color w:val="000000"/>
        </w:rPr>
        <w:t xml:space="preserve"> the 10 hours required for </w:t>
      </w:r>
      <w:r w:rsidR="00254787" w:rsidRPr="00E46533">
        <w:rPr>
          <w:color w:val="000000"/>
        </w:rPr>
        <w:t>after-</w:t>
      </w:r>
      <w:r w:rsidRPr="00E46533">
        <w:rPr>
          <w:color w:val="000000"/>
        </w:rPr>
        <w:t>school programming.</w:t>
      </w:r>
    </w:p>
    <w:p w14:paraId="1C857998" w14:textId="77777777" w:rsidR="00E46533" w:rsidRPr="00E46533" w:rsidRDefault="001A016A" w:rsidP="00A020B8">
      <w:pPr>
        <w:pStyle w:val="BodyText2"/>
        <w:numPr>
          <w:ilvl w:val="0"/>
          <w:numId w:val="20"/>
        </w:numPr>
        <w:tabs>
          <w:tab w:val="clear" w:pos="720"/>
        </w:tabs>
        <w:spacing w:after="0" w:line="240" w:lineRule="auto"/>
      </w:pPr>
      <w:r w:rsidRPr="00E46533">
        <w:t xml:space="preserve">Summer </w:t>
      </w:r>
      <w:r w:rsidR="00131C70" w:rsidRPr="00E46533">
        <w:t xml:space="preserve">operations </w:t>
      </w:r>
      <w:r w:rsidRPr="00E46533">
        <w:t xml:space="preserve">and Saturday academies are optional as supplementary </w:t>
      </w:r>
      <w:r w:rsidR="00131C70" w:rsidRPr="00E46533">
        <w:t xml:space="preserve">activities </w:t>
      </w:r>
      <w:r w:rsidRPr="00E46533">
        <w:t>to after</w:t>
      </w:r>
      <w:r w:rsidR="00D63DC8" w:rsidRPr="00E46533">
        <w:t>-</w:t>
      </w:r>
      <w:r w:rsidRPr="00E46533">
        <w:t>school programming.</w:t>
      </w:r>
    </w:p>
    <w:p w14:paraId="47967397" w14:textId="77777777" w:rsidR="00E46533" w:rsidRPr="00E46533" w:rsidRDefault="00E46533" w:rsidP="00A020B8">
      <w:pPr>
        <w:pStyle w:val="BodyText2"/>
        <w:numPr>
          <w:ilvl w:val="0"/>
          <w:numId w:val="92"/>
        </w:numPr>
        <w:spacing w:after="0" w:line="240" w:lineRule="auto"/>
      </w:pPr>
      <w:r w:rsidRPr="00E46533">
        <w:t xml:space="preserve">Summer Program </w:t>
      </w:r>
      <w:r w:rsidR="00ED0EA4">
        <w:t>(</w:t>
      </w:r>
      <w:r w:rsidR="00B122A5">
        <w:t>o</w:t>
      </w:r>
      <w:r w:rsidR="004D2BEA">
        <w:t>ptional)</w:t>
      </w:r>
      <w:r w:rsidR="00ED0EA4">
        <w:t xml:space="preserve"> </w:t>
      </w:r>
      <w:r w:rsidR="00E97902">
        <w:t>R</w:t>
      </w:r>
      <w:r w:rsidR="00B122A5">
        <w:t>equirements</w:t>
      </w:r>
      <w:r w:rsidRPr="00E46533">
        <w:t>:</w:t>
      </w:r>
    </w:p>
    <w:p w14:paraId="71DD4A9C" w14:textId="77777777" w:rsidR="00E46533" w:rsidRPr="00E46533" w:rsidRDefault="00E46533" w:rsidP="00A020B8">
      <w:pPr>
        <w:pStyle w:val="BodyText2"/>
        <w:numPr>
          <w:ilvl w:val="1"/>
          <w:numId w:val="92"/>
        </w:numPr>
        <w:spacing w:after="0" w:line="240" w:lineRule="auto"/>
      </w:pPr>
      <w:r w:rsidRPr="00E46533">
        <w:lastRenderedPageBreak/>
        <w:t>Offer activities/services consistent with the academic and enrichment goals an</w:t>
      </w:r>
      <w:r w:rsidR="00E97902">
        <w:t>d objectives identified in the</w:t>
      </w:r>
      <w:r w:rsidRPr="00E46533">
        <w:t xml:space="preserve"> </w:t>
      </w:r>
      <w:r w:rsidR="00E97902">
        <w:t>application</w:t>
      </w:r>
      <w:r w:rsidRPr="00E46533">
        <w:t>.</w:t>
      </w:r>
    </w:p>
    <w:p w14:paraId="51842BF2" w14:textId="77777777" w:rsidR="00E46533" w:rsidRPr="00E46533" w:rsidRDefault="00E46533" w:rsidP="00A020B8">
      <w:pPr>
        <w:pStyle w:val="BodyText2"/>
        <w:numPr>
          <w:ilvl w:val="1"/>
          <w:numId w:val="92"/>
        </w:numPr>
        <w:spacing w:after="0" w:line="240" w:lineRule="auto"/>
      </w:pPr>
      <w:r w:rsidRPr="00FE0EEC">
        <w:t xml:space="preserve">Operate a </w:t>
      </w:r>
      <w:r w:rsidRPr="00FE0EEC">
        <w:rPr>
          <w:i/>
        </w:rPr>
        <w:t>minimum</w:t>
      </w:r>
      <w:r w:rsidRPr="00FE0EEC">
        <w:t xml:space="preserve"> of four hours a day</w:t>
      </w:r>
      <w:r w:rsidR="00B93AA6" w:rsidRPr="00FE0EEC">
        <w:t>,</w:t>
      </w:r>
      <w:r w:rsidRPr="00FE0EEC">
        <w:t xml:space="preserve"> four days a week</w:t>
      </w:r>
      <w:r w:rsidR="00B93AA6" w:rsidRPr="00FE0EEC">
        <w:t>,</w:t>
      </w:r>
      <w:r w:rsidRPr="00FE0EEC">
        <w:t xml:space="preserve"> for </w:t>
      </w:r>
      <w:r w:rsidR="009902C6" w:rsidRPr="00FE0EEC">
        <w:t>four weeks</w:t>
      </w:r>
      <w:r w:rsidR="00B122A5" w:rsidRPr="00FE0EEC">
        <w:t xml:space="preserve"> during</w:t>
      </w:r>
      <w:r w:rsidRPr="00FE0EEC">
        <w:t xml:space="preserve"> June 1</w:t>
      </w:r>
      <w:r w:rsidR="00025643" w:rsidRPr="00FE0EEC">
        <w:t>–</w:t>
      </w:r>
      <w:r w:rsidRPr="00FE0EEC">
        <w:t>July 31</w:t>
      </w:r>
      <w:r w:rsidR="00917432">
        <w:t xml:space="preserve">, </w:t>
      </w:r>
      <w:r w:rsidR="00E97902" w:rsidRPr="00856E54">
        <w:t>each year</w:t>
      </w:r>
      <w:r w:rsidRPr="00856E54">
        <w:t>.</w:t>
      </w:r>
    </w:p>
    <w:p w14:paraId="5696C4B2" w14:textId="77777777" w:rsidR="00843EC6" w:rsidRDefault="004E47C7" w:rsidP="00843EC6">
      <w:pPr>
        <w:pStyle w:val="ListParagraph"/>
        <w:widowControl w:val="0"/>
        <w:numPr>
          <w:ilvl w:val="0"/>
          <w:numId w:val="93"/>
        </w:numPr>
        <w:ind w:left="1440"/>
      </w:pPr>
      <w:r>
        <w:t>Maintain</w:t>
      </w:r>
      <w:r w:rsidR="00E46533" w:rsidRPr="00E46533">
        <w:t xml:space="preserve"> 10:1 ratio d</w:t>
      </w:r>
      <w:r w:rsidR="00086A49">
        <w:t xml:space="preserve">uring the academic components. </w:t>
      </w:r>
      <w:r>
        <w:t>The SCDE encourages using certified educators in core subject areas.</w:t>
      </w:r>
    </w:p>
    <w:p w14:paraId="7104BC13" w14:textId="77777777" w:rsidR="00F310BE" w:rsidRPr="00F310BE" w:rsidRDefault="00417D13" w:rsidP="00F310BE">
      <w:pPr>
        <w:pStyle w:val="BodyText2"/>
        <w:numPr>
          <w:ilvl w:val="0"/>
          <w:numId w:val="17"/>
        </w:numPr>
        <w:spacing w:after="0" w:line="240" w:lineRule="auto"/>
        <w:ind w:left="720"/>
        <w:rPr>
          <w:b/>
        </w:rPr>
      </w:pPr>
      <w:r>
        <w:t>The SCDE</w:t>
      </w:r>
      <w:r w:rsidR="00F310BE" w:rsidRPr="00F310BE">
        <w:t xml:space="preserve"> does not offer Extended Learning Time</w:t>
      </w:r>
      <w:r w:rsidR="007E7D4A">
        <w:t xml:space="preserve"> (ELT)</w:t>
      </w:r>
      <w:r w:rsidR="00F310BE" w:rsidRPr="00F310BE">
        <w:t xml:space="preserve"> and we are not accepting applications for ELT.</w:t>
      </w:r>
    </w:p>
    <w:p w14:paraId="5DB015D1" w14:textId="77777777" w:rsidR="00EB7637" w:rsidRDefault="00EB7637" w:rsidP="00A020B8">
      <w:pPr>
        <w:pStyle w:val="ListParagraph"/>
        <w:numPr>
          <w:ilvl w:val="0"/>
          <w:numId w:val="65"/>
        </w:numPr>
        <w:ind w:left="720"/>
      </w:pPr>
      <w:r w:rsidRPr="00E46533">
        <w:t>During periods of direct academic instruction, a</w:t>
      </w:r>
      <w:r>
        <w:t xml:space="preserve"> student-to-teacher rati</w:t>
      </w:r>
      <w:r w:rsidR="00146273">
        <w:t xml:space="preserve">o of 10:1 or less is required. </w:t>
      </w:r>
      <w:r>
        <w:t xml:space="preserve">The SCDE encourages using certified instructors in core subject areas to ensure instruction that correlates with the </w:t>
      </w:r>
      <w:hyperlink r:id="rId60" w:history="1">
        <w:r w:rsidR="00B93AA6">
          <w:rPr>
            <w:rStyle w:val="Hyperlink"/>
          </w:rPr>
          <w:t>South Carolina Academic Standards</w:t>
        </w:r>
      </w:hyperlink>
      <w:r>
        <w:t>.</w:t>
      </w:r>
    </w:p>
    <w:p w14:paraId="4741E8F0" w14:textId="77777777" w:rsidR="00EB7637" w:rsidRDefault="00EB7637" w:rsidP="00A020B8">
      <w:pPr>
        <w:pStyle w:val="ListParagraph"/>
        <w:numPr>
          <w:ilvl w:val="0"/>
          <w:numId w:val="65"/>
        </w:numPr>
        <w:ind w:left="720"/>
      </w:pPr>
      <w:r>
        <w:t xml:space="preserve">Applicants that propose not to employ certified educators to provide academic instruction </w:t>
      </w:r>
      <w:r w:rsidR="004245B3">
        <w:t xml:space="preserve">show </w:t>
      </w:r>
      <w:r>
        <w:t xml:space="preserve">that the non-certified staff responsible for providing academic instruction are knowledgeable of the South Carolina </w:t>
      </w:r>
      <w:r w:rsidR="0016017E">
        <w:t>academic s</w:t>
      </w:r>
      <w:r>
        <w:t>tandards and have the necessary subject matter credentials.</w:t>
      </w:r>
      <w:r w:rsidR="00D86472">
        <w:t xml:space="preserve"> </w:t>
      </w:r>
      <w:r w:rsidR="00215603" w:rsidRPr="00E94E24">
        <w:t xml:space="preserve">Examples of acceptable non-certified staff include, but </w:t>
      </w:r>
      <w:r w:rsidR="009E3997" w:rsidRPr="00E94E24">
        <w:t>are</w:t>
      </w:r>
      <w:r w:rsidR="00215603" w:rsidRPr="00E94E24">
        <w:t xml:space="preserve"> not limited to, retired or former educators; third- or fourth-year college students majoring in education, English, reading, math, or another appropriate subject; and individuals who have earned a bachelor’s degree or higher in education, English, reading, math, or another appropriate subject.</w:t>
      </w:r>
    </w:p>
    <w:p w14:paraId="46921C40" w14:textId="77777777" w:rsidR="006E79F1" w:rsidRPr="006E79F1" w:rsidRDefault="00131C70" w:rsidP="0093758A">
      <w:pPr>
        <w:pStyle w:val="BodyText2"/>
        <w:numPr>
          <w:ilvl w:val="0"/>
          <w:numId w:val="17"/>
        </w:numPr>
        <w:tabs>
          <w:tab w:val="clear" w:pos="-720"/>
        </w:tabs>
        <w:spacing w:after="0" w:line="240" w:lineRule="auto"/>
        <w:ind w:left="720"/>
        <w:rPr>
          <w:b/>
        </w:rPr>
      </w:pPr>
      <w:proofErr w:type="spellStart"/>
      <w:r w:rsidRPr="006E79F1">
        <w:rPr>
          <w:color w:val="000000"/>
        </w:rPr>
        <w:t>Subgrantees</w:t>
      </w:r>
      <w:proofErr w:type="spellEnd"/>
      <w:r w:rsidR="000B13B6" w:rsidRPr="006E79F1">
        <w:rPr>
          <w:color w:val="000000"/>
        </w:rPr>
        <w:t xml:space="preserve"> </w:t>
      </w:r>
      <w:r w:rsidR="000B13B6" w:rsidRPr="005C1DBE">
        <w:t xml:space="preserve">must maintain direct oversight of the implementation and administration of the </w:t>
      </w:r>
      <w:r w:rsidR="000B13B6" w:rsidRPr="006E79F1">
        <w:rPr>
          <w:color w:val="000000"/>
        </w:rPr>
        <w:t>21st CCLC program f</w:t>
      </w:r>
      <w:r w:rsidR="00D86472">
        <w:rPr>
          <w:color w:val="000000"/>
        </w:rPr>
        <w:t xml:space="preserve">or which they receive funding. </w:t>
      </w:r>
      <w:r w:rsidR="000B13B6" w:rsidRPr="006E79F1">
        <w:rPr>
          <w:color w:val="000000"/>
        </w:rPr>
        <w:t xml:space="preserve">Further </w:t>
      </w:r>
      <w:proofErr w:type="spellStart"/>
      <w:r w:rsidR="000B13B6" w:rsidRPr="006E79F1">
        <w:rPr>
          <w:color w:val="000000"/>
        </w:rPr>
        <w:t>subgranting</w:t>
      </w:r>
      <w:proofErr w:type="spellEnd"/>
      <w:r w:rsidR="000B13B6" w:rsidRPr="006E79F1">
        <w:rPr>
          <w:color w:val="000000"/>
        </w:rPr>
        <w:t xml:space="preserve"> of funds by the award recipient is </w:t>
      </w:r>
      <w:r w:rsidR="000B13B6" w:rsidRPr="006E79F1">
        <w:rPr>
          <w:i/>
          <w:color w:val="000000"/>
        </w:rPr>
        <w:t>not</w:t>
      </w:r>
      <w:r w:rsidR="000B13B6" w:rsidRPr="006E79F1">
        <w:rPr>
          <w:color w:val="000000"/>
        </w:rPr>
        <w:t xml:space="preserve"> allowed</w:t>
      </w:r>
      <w:r w:rsidR="00D86472">
        <w:t xml:space="preserve">. </w:t>
      </w:r>
      <w:r w:rsidR="000B13B6" w:rsidRPr="005C1DBE">
        <w:t>In addition, n</w:t>
      </w:r>
      <w:r w:rsidR="000B13B6" w:rsidRPr="006E79F1">
        <w:rPr>
          <w:color w:val="000000"/>
        </w:rPr>
        <w:t xml:space="preserve">o more than </w:t>
      </w:r>
      <w:r w:rsidR="00EB5F28">
        <w:rPr>
          <w:color w:val="000000"/>
        </w:rPr>
        <w:t>2</w:t>
      </w:r>
      <w:r w:rsidR="003E2CFB" w:rsidRPr="006E79F1">
        <w:rPr>
          <w:color w:val="000000"/>
        </w:rPr>
        <w:t>0 percent</w:t>
      </w:r>
      <w:r w:rsidR="003A7061" w:rsidRPr="006E79F1">
        <w:rPr>
          <w:color w:val="000000"/>
        </w:rPr>
        <w:t xml:space="preserve"> </w:t>
      </w:r>
      <w:r w:rsidR="000B13B6" w:rsidRPr="006E79F1">
        <w:rPr>
          <w:color w:val="000000"/>
        </w:rPr>
        <w:t xml:space="preserve">of the total </w:t>
      </w:r>
      <w:r w:rsidR="001D7487" w:rsidRPr="006E79F1">
        <w:rPr>
          <w:color w:val="000000"/>
        </w:rPr>
        <w:t xml:space="preserve">subgrant award each </w:t>
      </w:r>
      <w:r w:rsidR="000B13B6" w:rsidRPr="006E79F1">
        <w:rPr>
          <w:color w:val="000000"/>
        </w:rPr>
        <w:t xml:space="preserve">year may be divested to any single </w:t>
      </w:r>
      <w:r w:rsidR="00321F2F" w:rsidRPr="00E94E24">
        <w:rPr>
          <w:color w:val="000000"/>
        </w:rPr>
        <w:t>vendor</w:t>
      </w:r>
      <w:r w:rsidR="00321F2F" w:rsidRPr="006E79F1">
        <w:rPr>
          <w:color w:val="000000"/>
        </w:rPr>
        <w:t xml:space="preserve">. </w:t>
      </w:r>
    </w:p>
    <w:p w14:paraId="6E528DA7" w14:textId="77777777" w:rsidR="004D7088" w:rsidRPr="006E79F1" w:rsidRDefault="000B13B6" w:rsidP="0093758A">
      <w:pPr>
        <w:pStyle w:val="BodyText2"/>
        <w:numPr>
          <w:ilvl w:val="0"/>
          <w:numId w:val="17"/>
        </w:numPr>
        <w:tabs>
          <w:tab w:val="clear" w:pos="-720"/>
        </w:tabs>
        <w:spacing w:after="0" w:line="240" w:lineRule="auto"/>
        <w:ind w:left="720"/>
        <w:rPr>
          <w:b/>
        </w:rPr>
      </w:pPr>
      <w:proofErr w:type="spellStart"/>
      <w:r w:rsidRPr="006E79F1">
        <w:rPr>
          <w:color w:val="000000"/>
        </w:rPr>
        <w:t>Subgrantees</w:t>
      </w:r>
      <w:proofErr w:type="spellEnd"/>
      <w:r w:rsidRPr="006E79F1">
        <w:rPr>
          <w:color w:val="000000"/>
        </w:rPr>
        <w:t xml:space="preserve"> </w:t>
      </w:r>
      <w:r w:rsidR="002F79BF" w:rsidRPr="006E79F1">
        <w:rPr>
          <w:color w:val="000000"/>
        </w:rPr>
        <w:t xml:space="preserve">are </w:t>
      </w:r>
      <w:r w:rsidR="002F79BF" w:rsidRPr="006E79F1">
        <w:rPr>
          <w:i/>
          <w:color w:val="000000"/>
        </w:rPr>
        <w:t>not</w:t>
      </w:r>
      <w:r w:rsidR="002F79BF" w:rsidRPr="006E79F1">
        <w:rPr>
          <w:color w:val="000000"/>
        </w:rPr>
        <w:t xml:space="preserve"> allowed to charge students and their family members </w:t>
      </w:r>
      <w:r w:rsidR="002F79BF" w:rsidRPr="006E79F1">
        <w:rPr>
          <w:i/>
          <w:color w:val="000000"/>
        </w:rPr>
        <w:t>any</w:t>
      </w:r>
      <w:r w:rsidR="002F79BF" w:rsidRPr="006E79F1">
        <w:rPr>
          <w:color w:val="000000"/>
        </w:rPr>
        <w:t xml:space="preserve"> fees. All costs associated with 21st CCLC program activities should be included in the </w:t>
      </w:r>
      <w:r w:rsidR="00131C70" w:rsidRPr="006E79F1">
        <w:rPr>
          <w:color w:val="000000"/>
        </w:rPr>
        <w:t xml:space="preserve">project </w:t>
      </w:r>
      <w:r w:rsidR="002F79BF" w:rsidRPr="006E79F1">
        <w:rPr>
          <w:color w:val="000000"/>
        </w:rPr>
        <w:t>budget.</w:t>
      </w:r>
    </w:p>
    <w:p w14:paraId="701127AA" w14:textId="77777777" w:rsidR="004D7088" w:rsidRPr="00641F18" w:rsidRDefault="00131C70" w:rsidP="0093758A">
      <w:pPr>
        <w:pStyle w:val="BodyText2"/>
        <w:numPr>
          <w:ilvl w:val="0"/>
          <w:numId w:val="17"/>
        </w:numPr>
        <w:spacing w:after="0" w:line="240" w:lineRule="auto"/>
        <w:ind w:left="720"/>
        <w:rPr>
          <w:b/>
        </w:rPr>
      </w:pPr>
      <w:proofErr w:type="spellStart"/>
      <w:r>
        <w:rPr>
          <w:color w:val="000000"/>
        </w:rPr>
        <w:t>Subgrantees</w:t>
      </w:r>
      <w:proofErr w:type="spellEnd"/>
      <w:r w:rsidRPr="004D7088">
        <w:rPr>
          <w:color w:val="000000"/>
        </w:rPr>
        <w:t xml:space="preserve"> </w:t>
      </w:r>
      <w:r w:rsidR="004D7088" w:rsidRPr="004D7088">
        <w:rPr>
          <w:color w:val="000000"/>
        </w:rPr>
        <w:t xml:space="preserve">are </w:t>
      </w:r>
      <w:r w:rsidR="004D7088" w:rsidRPr="00891C46">
        <w:rPr>
          <w:i/>
          <w:color w:val="000000"/>
        </w:rPr>
        <w:t>not</w:t>
      </w:r>
      <w:r w:rsidR="004D7088" w:rsidRPr="00891C46">
        <w:rPr>
          <w:color w:val="000000"/>
        </w:rPr>
        <w:t xml:space="preserve"> </w:t>
      </w:r>
      <w:r w:rsidR="004D7088" w:rsidRPr="004D7088">
        <w:rPr>
          <w:color w:val="000000"/>
        </w:rPr>
        <w:t>allowed to use 21st CCLC funds for any food purchases, including snacks</w:t>
      </w:r>
      <w:r w:rsidR="004F13CB">
        <w:rPr>
          <w:color w:val="000000"/>
        </w:rPr>
        <w:t>,</w:t>
      </w:r>
      <w:r w:rsidR="00B5198B">
        <w:rPr>
          <w:color w:val="000000"/>
        </w:rPr>
        <w:t xml:space="preserve"> unless the</w:t>
      </w:r>
      <w:r w:rsidR="004F13CB">
        <w:rPr>
          <w:color w:val="000000"/>
        </w:rPr>
        <w:t xml:space="preserve">se purchases are </w:t>
      </w:r>
      <w:r w:rsidR="00F41427">
        <w:rPr>
          <w:color w:val="000000"/>
        </w:rPr>
        <w:t>to be used as a part of an approved cooking class or cooking demonstration or a staff professional development activity</w:t>
      </w:r>
      <w:r w:rsidR="004F13CB">
        <w:rPr>
          <w:color w:val="000000"/>
        </w:rPr>
        <w:t>.</w:t>
      </w:r>
      <w:r w:rsidR="004D7088" w:rsidRPr="004D7088">
        <w:rPr>
          <w:color w:val="000000"/>
        </w:rPr>
        <w:t xml:space="preserve"> Additionally, </w:t>
      </w:r>
      <w:proofErr w:type="spellStart"/>
      <w:r>
        <w:rPr>
          <w:color w:val="000000"/>
        </w:rPr>
        <w:t>subgrantees</w:t>
      </w:r>
      <w:proofErr w:type="spellEnd"/>
      <w:r w:rsidRPr="004D7088">
        <w:rPr>
          <w:color w:val="000000"/>
        </w:rPr>
        <w:t xml:space="preserve"> </w:t>
      </w:r>
      <w:r w:rsidR="004D7088" w:rsidRPr="004D7088">
        <w:rPr>
          <w:color w:val="000000"/>
        </w:rPr>
        <w:t xml:space="preserve">are </w:t>
      </w:r>
      <w:r w:rsidR="004D7088" w:rsidRPr="00891C46">
        <w:rPr>
          <w:i/>
          <w:color w:val="000000"/>
        </w:rPr>
        <w:t>not</w:t>
      </w:r>
      <w:r w:rsidR="004D7088" w:rsidRPr="00891C46">
        <w:rPr>
          <w:color w:val="000000"/>
        </w:rPr>
        <w:t xml:space="preserve"> </w:t>
      </w:r>
      <w:r w:rsidR="004D7088" w:rsidRPr="004D7088">
        <w:rPr>
          <w:color w:val="000000"/>
        </w:rPr>
        <w:t xml:space="preserve">allowed to charge students or their parents for costs associated with supplemental snacks and meals. </w:t>
      </w:r>
      <w:r w:rsidR="004D7088" w:rsidRPr="004D7088">
        <w:t xml:space="preserve">Applicants are encouraged to contact the appropriate </w:t>
      </w:r>
      <w:r w:rsidR="00F824A3">
        <w:t>s</w:t>
      </w:r>
      <w:r w:rsidR="004D7088" w:rsidRPr="004D7088">
        <w:t xml:space="preserve">chool </w:t>
      </w:r>
      <w:r w:rsidR="00F824A3">
        <w:t>f</w:t>
      </w:r>
      <w:r w:rsidR="004D7088" w:rsidRPr="004D7088">
        <w:t xml:space="preserve">ood </w:t>
      </w:r>
      <w:r w:rsidR="00F824A3">
        <w:t>s</w:t>
      </w:r>
      <w:r w:rsidR="004D7088" w:rsidRPr="004D7088">
        <w:t xml:space="preserve">ervice </w:t>
      </w:r>
      <w:r w:rsidR="00F824A3">
        <w:t>d</w:t>
      </w:r>
      <w:r w:rsidR="004D7088" w:rsidRPr="004D7088">
        <w:t xml:space="preserve">irector within the </w:t>
      </w:r>
      <w:r w:rsidR="004900A0">
        <w:t>LEA</w:t>
      </w:r>
      <w:r w:rsidR="004D7088" w:rsidRPr="004D7088">
        <w:t xml:space="preserve"> in which the proposed </w:t>
      </w:r>
      <w:r>
        <w:t>project</w:t>
      </w:r>
      <w:r w:rsidRPr="004D7088">
        <w:t xml:space="preserve"> </w:t>
      </w:r>
      <w:r w:rsidR="004D7088" w:rsidRPr="004D7088">
        <w:t xml:space="preserve">will operate </w:t>
      </w:r>
      <w:r w:rsidR="00C206EE">
        <w:t>to obtain</w:t>
      </w:r>
      <w:r w:rsidR="004D7088" w:rsidRPr="004D7088">
        <w:t xml:space="preserve"> </w:t>
      </w:r>
      <w:hyperlink r:id="rId61" w:history="1">
        <w:r w:rsidR="00C206EE" w:rsidRPr="00C206EE">
          <w:rPr>
            <w:rStyle w:val="Hyperlink"/>
          </w:rPr>
          <w:t xml:space="preserve">nutrition program </w:t>
        </w:r>
        <w:r w:rsidR="004D7088" w:rsidRPr="00C206EE">
          <w:rPr>
            <w:rStyle w:val="Hyperlink"/>
          </w:rPr>
          <w:t>information</w:t>
        </w:r>
      </w:hyperlink>
      <w:r w:rsidR="004D7088" w:rsidRPr="004D7088">
        <w:t xml:space="preserve"> about the After</w:t>
      </w:r>
      <w:r w:rsidR="00306E72">
        <w:t>-</w:t>
      </w:r>
      <w:r w:rsidR="00006ADC">
        <w:t>S</w:t>
      </w:r>
      <w:r w:rsidR="00006ADC" w:rsidRPr="004D7088">
        <w:t xml:space="preserve">chool </w:t>
      </w:r>
      <w:r w:rsidR="004D7088" w:rsidRPr="004D7088">
        <w:t xml:space="preserve">Snack Program, </w:t>
      </w:r>
      <w:r w:rsidR="004D7088">
        <w:t xml:space="preserve">the </w:t>
      </w:r>
      <w:r w:rsidR="004D7088" w:rsidRPr="004D7088">
        <w:t xml:space="preserve">USDA Seamless Summer Option, and </w:t>
      </w:r>
      <w:r w:rsidR="001016D7">
        <w:t xml:space="preserve">other </w:t>
      </w:r>
      <w:r w:rsidR="004D7088" w:rsidRPr="004D7088">
        <w:t>options for providing breakfast, lunch, and/or snacks to program participants.</w:t>
      </w:r>
    </w:p>
    <w:p w14:paraId="5D2BA974" w14:textId="77777777" w:rsidR="001A016A" w:rsidRDefault="002F79BF" w:rsidP="0093758A">
      <w:pPr>
        <w:pStyle w:val="BodyText2"/>
        <w:numPr>
          <w:ilvl w:val="0"/>
          <w:numId w:val="17"/>
        </w:numPr>
        <w:tabs>
          <w:tab w:val="clear" w:pos="-720"/>
        </w:tabs>
        <w:spacing w:after="0" w:line="240" w:lineRule="auto"/>
        <w:ind w:left="720"/>
        <w:rPr>
          <w:b/>
        </w:rPr>
      </w:pPr>
      <w:r>
        <w:rPr>
          <w:color w:val="000000"/>
        </w:rPr>
        <w:t>T</w:t>
      </w:r>
      <w:r w:rsidR="001A016A" w:rsidRPr="009E31FF">
        <w:rPr>
          <w:color w:val="000000"/>
        </w:rPr>
        <w:t>he pro</w:t>
      </w:r>
      <w:r w:rsidR="00A3553E">
        <w:rPr>
          <w:color w:val="000000"/>
        </w:rPr>
        <w:t>ject</w:t>
      </w:r>
      <w:r w:rsidR="001A016A" w:rsidRPr="009E31FF">
        <w:rPr>
          <w:color w:val="000000"/>
        </w:rPr>
        <w:t xml:space="preserve"> director must be in place before the </w:t>
      </w:r>
      <w:r w:rsidR="00131C70">
        <w:rPr>
          <w:color w:val="000000"/>
        </w:rPr>
        <w:t>project</w:t>
      </w:r>
      <w:r w:rsidR="00131C70" w:rsidRPr="009E31FF">
        <w:rPr>
          <w:color w:val="000000"/>
        </w:rPr>
        <w:t xml:space="preserve"> </w:t>
      </w:r>
      <w:r w:rsidR="00D86472">
        <w:rPr>
          <w:color w:val="000000"/>
        </w:rPr>
        <w:t xml:space="preserve">begins. </w:t>
      </w:r>
      <w:r w:rsidR="001A016A" w:rsidRPr="009E31FF">
        <w:rPr>
          <w:color w:val="000000"/>
        </w:rPr>
        <w:t>The pro</w:t>
      </w:r>
      <w:r w:rsidR="00A3553E">
        <w:rPr>
          <w:color w:val="000000"/>
        </w:rPr>
        <w:t>ject</w:t>
      </w:r>
      <w:r w:rsidR="001A016A" w:rsidRPr="009E31FF">
        <w:rPr>
          <w:color w:val="000000"/>
        </w:rPr>
        <w:t xml:space="preserve"> director is expected to attend all mandatory meetings.</w:t>
      </w:r>
    </w:p>
    <w:p w14:paraId="6F10BB5A" w14:textId="0C1FCE63" w:rsidR="00DB219A" w:rsidRPr="00DB219A" w:rsidRDefault="001A016A" w:rsidP="0093758A">
      <w:pPr>
        <w:pStyle w:val="BodyText2"/>
        <w:numPr>
          <w:ilvl w:val="0"/>
          <w:numId w:val="17"/>
        </w:numPr>
        <w:tabs>
          <w:tab w:val="clear" w:pos="-720"/>
        </w:tabs>
        <w:spacing w:after="0" w:line="240" w:lineRule="auto"/>
        <w:ind w:left="720"/>
        <w:rPr>
          <w:b/>
        </w:rPr>
      </w:pPr>
      <w:r>
        <w:t xml:space="preserve">The </w:t>
      </w:r>
      <w:r w:rsidRPr="00900F0C">
        <w:t xml:space="preserve">primary applicant must serve as the fiscal agent and have an automated accounting system in </w:t>
      </w:r>
      <w:r w:rsidRPr="005A1E12">
        <w:t>place</w:t>
      </w:r>
      <w:r w:rsidR="00F41427">
        <w:t xml:space="preserve"> that is compliant with </w:t>
      </w:r>
      <w:hyperlink r:id="rId62" w:history="1">
        <w:r w:rsidR="00F41427" w:rsidRPr="00792299">
          <w:rPr>
            <w:rStyle w:val="Hyperlink"/>
          </w:rPr>
          <w:t>2 CFR Part 200.302</w:t>
        </w:r>
      </w:hyperlink>
      <w:r w:rsidR="00F41427">
        <w:t xml:space="preserve"> Financial Management</w:t>
      </w:r>
      <w:r w:rsidRPr="005A1E12">
        <w:t>.</w:t>
      </w:r>
    </w:p>
    <w:p w14:paraId="6FF06155" w14:textId="77777777" w:rsidR="00156849" w:rsidRPr="00156849" w:rsidRDefault="007D27AA" w:rsidP="0093758A">
      <w:pPr>
        <w:pStyle w:val="BodyText2"/>
        <w:numPr>
          <w:ilvl w:val="0"/>
          <w:numId w:val="17"/>
        </w:numPr>
        <w:tabs>
          <w:tab w:val="clear" w:pos="-720"/>
        </w:tabs>
        <w:spacing w:after="0" w:line="240" w:lineRule="auto"/>
        <w:ind w:left="720"/>
        <w:rPr>
          <w:b/>
        </w:rPr>
      </w:pPr>
      <w:r w:rsidRPr="007D27AA">
        <w:t xml:space="preserve">Projects </w:t>
      </w:r>
      <w:r w:rsidRPr="007D27AA">
        <w:rPr>
          <w:i/>
        </w:rPr>
        <w:t>must</w:t>
      </w:r>
      <w:r w:rsidRPr="007D27AA">
        <w:t xml:space="preserve"> maintain a minimum average daily attendance of at least 85 percent of their approved enrollment to continue receiving funding. If the average daily attendance falls below 85 percent of the approved enrollment, the award amounts in subsequent years </w:t>
      </w:r>
      <w:r w:rsidRPr="007D27AA">
        <w:rPr>
          <w:i/>
        </w:rPr>
        <w:t>will be reduced</w:t>
      </w:r>
      <w:r w:rsidRPr="007D27AA">
        <w:t>.</w:t>
      </w:r>
      <w:r w:rsidR="00417D13">
        <w:t xml:space="preserve"> </w:t>
      </w:r>
      <w:r w:rsidR="00A41660" w:rsidRPr="00533C71">
        <w:t>Award</w:t>
      </w:r>
      <w:r w:rsidR="00284822" w:rsidRPr="00533C71">
        <w:t xml:space="preserve"> </w:t>
      </w:r>
      <w:r w:rsidR="001A016A" w:rsidRPr="00533C71">
        <w:t>amounts</w:t>
      </w:r>
      <w:r w:rsidR="00284822" w:rsidRPr="00533C71">
        <w:t xml:space="preserve"> are</w:t>
      </w:r>
      <w:r w:rsidR="001A016A" w:rsidRPr="00533C71">
        <w:t xml:space="preserve"> based on a particular number of hours of operation, specific days of the week, and </w:t>
      </w:r>
      <w:r w:rsidR="00284822" w:rsidRPr="00533C71">
        <w:t xml:space="preserve">a specific </w:t>
      </w:r>
      <w:r w:rsidR="001A016A" w:rsidRPr="00533C71">
        <w:t xml:space="preserve">number of students </w:t>
      </w:r>
      <w:r w:rsidR="00284822" w:rsidRPr="00533C71">
        <w:t xml:space="preserve">to be </w:t>
      </w:r>
      <w:r w:rsidR="001A016A" w:rsidRPr="00533C71">
        <w:t>served per week</w:t>
      </w:r>
      <w:r w:rsidR="00284822" w:rsidRPr="00533C71">
        <w:t xml:space="preserve">. If </w:t>
      </w:r>
      <w:r w:rsidR="001A016A" w:rsidRPr="00891C46">
        <w:rPr>
          <w:i/>
        </w:rPr>
        <w:t>any</w:t>
      </w:r>
      <w:r w:rsidR="001A016A" w:rsidRPr="00891C46">
        <w:t xml:space="preserve"> </w:t>
      </w:r>
      <w:r w:rsidR="001A016A" w:rsidRPr="00533C71">
        <w:t>of these critical factors change</w:t>
      </w:r>
      <w:r w:rsidR="00284822" w:rsidRPr="00533C71">
        <w:t>, award amount</w:t>
      </w:r>
      <w:r w:rsidR="00C654E9">
        <w:t>s</w:t>
      </w:r>
      <w:r w:rsidR="00284822" w:rsidRPr="00533C71">
        <w:t xml:space="preserve"> will be reduced</w:t>
      </w:r>
      <w:r w:rsidR="001A016A" w:rsidRPr="00533C71">
        <w:t>.</w:t>
      </w:r>
      <w:r w:rsidR="00D86472">
        <w:t xml:space="preserve"> </w:t>
      </w:r>
    </w:p>
    <w:p w14:paraId="73D2DA9C" w14:textId="77777777" w:rsidR="00252347" w:rsidRPr="00252347" w:rsidRDefault="009E61A7" w:rsidP="0093758A">
      <w:pPr>
        <w:pStyle w:val="BodyText2"/>
        <w:numPr>
          <w:ilvl w:val="0"/>
          <w:numId w:val="17"/>
        </w:numPr>
        <w:tabs>
          <w:tab w:val="clear" w:pos="-720"/>
        </w:tabs>
        <w:spacing w:after="0" w:line="240" w:lineRule="auto"/>
        <w:ind w:left="720"/>
        <w:rPr>
          <w:b/>
        </w:rPr>
      </w:pPr>
      <w:r w:rsidRPr="00DB219A">
        <w:lastRenderedPageBreak/>
        <w:t>A</w:t>
      </w:r>
      <w:r w:rsidR="001A016A" w:rsidRPr="00DB219A">
        <w:t xml:space="preserve"> favorable </w:t>
      </w:r>
      <w:r w:rsidR="00306E72">
        <w:t>criminal</w:t>
      </w:r>
      <w:r w:rsidR="001A016A" w:rsidRPr="00DB219A">
        <w:t xml:space="preserve"> background check</w:t>
      </w:r>
      <w:r w:rsidRPr="00DB219A">
        <w:t xml:space="preserve"> must be on file for all staff </w:t>
      </w:r>
      <w:r w:rsidR="00F41427">
        <w:t xml:space="preserve">and volunteers </w:t>
      </w:r>
      <w:r w:rsidRPr="00DB219A">
        <w:t>who will work directly with students</w:t>
      </w:r>
      <w:r w:rsidR="001A016A" w:rsidRPr="00DB219A">
        <w:t xml:space="preserve"> before </w:t>
      </w:r>
      <w:r w:rsidRPr="00DB219A">
        <w:t xml:space="preserve">they are allowed to </w:t>
      </w:r>
      <w:r w:rsidR="001A016A" w:rsidRPr="00DB219A">
        <w:t>work</w:t>
      </w:r>
      <w:r w:rsidR="001A016A" w:rsidRPr="009E61A7">
        <w:t xml:space="preserve"> for the</w:t>
      </w:r>
      <w:r w:rsidR="001A016A" w:rsidRPr="00900F0C">
        <w:t xml:space="preserve"> </w:t>
      </w:r>
      <w:r w:rsidR="00131C70">
        <w:t>project</w:t>
      </w:r>
      <w:r w:rsidR="001A016A" w:rsidRPr="00900F0C">
        <w:t>.</w:t>
      </w:r>
    </w:p>
    <w:p w14:paraId="7B197FB0" w14:textId="77777777" w:rsidR="001A016A" w:rsidRPr="00FB07C9" w:rsidRDefault="001A016A" w:rsidP="0093758A">
      <w:pPr>
        <w:pStyle w:val="BodyText2"/>
        <w:numPr>
          <w:ilvl w:val="0"/>
          <w:numId w:val="17"/>
        </w:numPr>
        <w:tabs>
          <w:tab w:val="clear" w:pos="-720"/>
        </w:tabs>
        <w:spacing w:after="0" w:line="240" w:lineRule="auto"/>
        <w:ind w:left="720"/>
        <w:rPr>
          <w:b/>
        </w:rPr>
      </w:pPr>
      <w:r w:rsidRPr="00900F0C">
        <w:t xml:space="preserve">All collaborative partners </w:t>
      </w:r>
      <w:r w:rsidR="00252347" w:rsidRPr="00533C71">
        <w:t xml:space="preserve">must </w:t>
      </w:r>
      <w:r w:rsidRPr="00533C71">
        <w:t>be knowledgeable of the contents of the submitted application.</w:t>
      </w:r>
      <w:r w:rsidR="00D86472">
        <w:t xml:space="preserve"> </w:t>
      </w:r>
      <w:r w:rsidR="00252347" w:rsidRPr="00533C71">
        <w:rPr>
          <w:color w:val="000000"/>
        </w:rPr>
        <w:t>The application should be written in collaboration with all partners</w:t>
      </w:r>
      <w:r w:rsidR="00CE038A">
        <w:rPr>
          <w:color w:val="000000"/>
        </w:rPr>
        <w:t>,</w:t>
      </w:r>
      <w:r w:rsidR="00252347" w:rsidRPr="00533C71">
        <w:rPr>
          <w:color w:val="000000"/>
        </w:rPr>
        <w:t xml:space="preserve"> and a</w:t>
      </w:r>
      <w:r w:rsidRPr="00533C71">
        <w:t xml:space="preserve">pplicants are </w:t>
      </w:r>
      <w:r w:rsidR="00BA4F03" w:rsidRPr="003611CA">
        <w:t>required</w:t>
      </w:r>
      <w:r w:rsidRPr="00533C71">
        <w:t xml:space="preserve"> to include all partners through</w:t>
      </w:r>
      <w:r w:rsidR="003F2E38" w:rsidRPr="00533C71">
        <w:t xml:space="preserve">out the </w:t>
      </w:r>
      <w:r w:rsidR="00006ADC">
        <w:t>p</w:t>
      </w:r>
      <w:r w:rsidR="00AD5491">
        <w:t xml:space="preserve">roject </w:t>
      </w:r>
      <w:r w:rsidR="003F2E38" w:rsidRPr="00533C71">
        <w:t xml:space="preserve">planning, </w:t>
      </w:r>
      <w:r w:rsidR="00006ADC" w:rsidRPr="00533C71">
        <w:t>grant</w:t>
      </w:r>
      <w:r w:rsidR="00AD5491">
        <w:t xml:space="preserve"> </w:t>
      </w:r>
      <w:r w:rsidRPr="00533C71">
        <w:t>writing, start-up, and</w:t>
      </w:r>
      <w:r w:rsidRPr="00900F0C">
        <w:t xml:space="preserve"> implementat</w:t>
      </w:r>
      <w:r w:rsidRPr="00A25DB0">
        <w:t>ion processes.</w:t>
      </w:r>
      <w:r w:rsidR="00252347" w:rsidRPr="00A25DB0">
        <w:rPr>
          <w:color w:val="000000"/>
        </w:rPr>
        <w:t xml:space="preserve"> </w:t>
      </w:r>
      <w:r w:rsidR="007D1CA8" w:rsidRPr="00A25DB0">
        <w:rPr>
          <w:color w:val="000000"/>
        </w:rPr>
        <w:t>For any agreement that involves a school, t</w:t>
      </w:r>
      <w:r w:rsidR="00252347" w:rsidRPr="00A25DB0">
        <w:rPr>
          <w:color w:val="000000"/>
        </w:rPr>
        <w:t>he district superintende</w:t>
      </w:r>
      <w:r w:rsidR="00252347" w:rsidRPr="00BE5D3B">
        <w:rPr>
          <w:color w:val="000000"/>
        </w:rPr>
        <w:t>nt</w:t>
      </w:r>
      <w:r w:rsidR="00A25DB0" w:rsidRPr="00BE5D3B">
        <w:rPr>
          <w:color w:val="000000"/>
        </w:rPr>
        <w:t xml:space="preserve"> or his</w:t>
      </w:r>
      <w:r w:rsidR="00006ADC">
        <w:rPr>
          <w:color w:val="000000"/>
        </w:rPr>
        <w:t xml:space="preserve"> or </w:t>
      </w:r>
      <w:r w:rsidR="00A25DB0" w:rsidRPr="00BE5D3B">
        <w:rPr>
          <w:color w:val="000000"/>
        </w:rPr>
        <w:t>her designee</w:t>
      </w:r>
      <w:r w:rsidR="00252347" w:rsidRPr="00BE5D3B">
        <w:rPr>
          <w:color w:val="000000"/>
        </w:rPr>
        <w:t xml:space="preserve"> and t</w:t>
      </w:r>
      <w:r w:rsidR="00252347" w:rsidRPr="00533C71">
        <w:rPr>
          <w:color w:val="000000"/>
        </w:rPr>
        <w:t xml:space="preserve">he principal of each participating school must sign a </w:t>
      </w:r>
      <w:r w:rsidR="00CE038A">
        <w:rPr>
          <w:color w:val="000000"/>
        </w:rPr>
        <w:t>m</w:t>
      </w:r>
      <w:r w:rsidR="00CE038A" w:rsidRPr="00533C71">
        <w:rPr>
          <w:color w:val="000000"/>
        </w:rPr>
        <w:t xml:space="preserve">emorandum </w:t>
      </w:r>
      <w:r w:rsidR="00252347" w:rsidRPr="00533C71">
        <w:rPr>
          <w:color w:val="000000"/>
        </w:rPr>
        <w:t xml:space="preserve">of </w:t>
      </w:r>
      <w:r w:rsidR="00CE038A">
        <w:rPr>
          <w:color w:val="000000"/>
        </w:rPr>
        <w:t>a</w:t>
      </w:r>
      <w:r w:rsidR="00CE038A" w:rsidRPr="00533C71">
        <w:rPr>
          <w:color w:val="000000"/>
        </w:rPr>
        <w:t xml:space="preserve">greement </w:t>
      </w:r>
      <w:r w:rsidR="00252347" w:rsidRPr="00533C71">
        <w:rPr>
          <w:color w:val="000000"/>
        </w:rPr>
        <w:t xml:space="preserve">(MOA) regarding the proposed 21st CCLC that includes all roles and responsibilities associated with the partnership. </w:t>
      </w:r>
      <w:r w:rsidR="00C05234" w:rsidRPr="00914005">
        <w:rPr>
          <w:color w:val="000000"/>
        </w:rPr>
        <w:t>(</w:t>
      </w:r>
      <w:r w:rsidR="00C05234" w:rsidRPr="005C1DBE">
        <w:rPr>
          <w:color w:val="000000"/>
          <w:u w:val="single"/>
        </w:rPr>
        <w:t>Note</w:t>
      </w:r>
      <w:r w:rsidR="00D86472">
        <w:rPr>
          <w:color w:val="000000"/>
        </w:rPr>
        <w:t>:</w:t>
      </w:r>
      <w:r w:rsidR="00C05234" w:rsidRPr="005C1DBE">
        <w:rPr>
          <w:color w:val="000000"/>
        </w:rPr>
        <w:t xml:space="preserve"> </w:t>
      </w:r>
      <w:r w:rsidR="00C05234" w:rsidRPr="005C1DBE">
        <w:t>No</w:t>
      </w:r>
      <w:r w:rsidR="00C05234" w:rsidRPr="005C1DBE">
        <w:rPr>
          <w:color w:val="000000"/>
        </w:rPr>
        <w:t xml:space="preserve"> more than </w:t>
      </w:r>
      <w:r w:rsidR="00D77E26">
        <w:rPr>
          <w:color w:val="000000"/>
        </w:rPr>
        <w:t>2</w:t>
      </w:r>
      <w:r w:rsidR="003E2CFB">
        <w:rPr>
          <w:color w:val="000000"/>
        </w:rPr>
        <w:t>0 percent</w:t>
      </w:r>
      <w:r w:rsidR="003A7061" w:rsidRPr="005C1DBE">
        <w:rPr>
          <w:color w:val="000000"/>
        </w:rPr>
        <w:t xml:space="preserve"> </w:t>
      </w:r>
      <w:r w:rsidR="00C05234" w:rsidRPr="005C1DBE">
        <w:rPr>
          <w:color w:val="000000"/>
        </w:rPr>
        <w:t>of the total subgrant award each year may be divested to any single</w:t>
      </w:r>
      <w:r w:rsidR="00321F2F">
        <w:rPr>
          <w:color w:val="000000"/>
        </w:rPr>
        <w:t xml:space="preserve"> </w:t>
      </w:r>
      <w:r w:rsidR="00321F2F" w:rsidRPr="00E94E24">
        <w:rPr>
          <w:color w:val="000000"/>
        </w:rPr>
        <w:t>vendor</w:t>
      </w:r>
      <w:r w:rsidR="00C05234" w:rsidRPr="005C1DBE">
        <w:rPr>
          <w:color w:val="000000"/>
        </w:rPr>
        <w:t>.</w:t>
      </w:r>
      <w:r w:rsidR="002A4AA3">
        <w:rPr>
          <w:color w:val="000000"/>
        </w:rPr>
        <w:t>)</w:t>
      </w:r>
      <w:r w:rsidR="00D86472">
        <w:rPr>
          <w:color w:val="000000"/>
        </w:rPr>
        <w:t xml:space="preserve"> </w:t>
      </w:r>
      <w:r w:rsidR="00252347" w:rsidRPr="005C1DBE">
        <w:rPr>
          <w:color w:val="000000"/>
        </w:rPr>
        <w:t>Ap</w:t>
      </w:r>
      <w:r w:rsidR="00252347" w:rsidRPr="00533C71">
        <w:rPr>
          <w:color w:val="000000"/>
        </w:rPr>
        <w:t>plicants and partners are urged to develop one clear, specific</w:t>
      </w:r>
      <w:r w:rsidR="00CA7137">
        <w:rPr>
          <w:color w:val="000000"/>
        </w:rPr>
        <w:t xml:space="preserve"> </w:t>
      </w:r>
      <w:r w:rsidR="00252347" w:rsidRPr="00533C71">
        <w:rPr>
          <w:color w:val="000000"/>
        </w:rPr>
        <w:t>MOA that articulates the role, scope of services, in-kind contributions, and funding to be provided to and by each partner</w:t>
      </w:r>
      <w:r w:rsidR="00252347" w:rsidRPr="00FB07C9">
        <w:rPr>
          <w:color w:val="000000"/>
        </w:rPr>
        <w:t>.</w:t>
      </w:r>
      <w:r w:rsidR="00A25DB0" w:rsidRPr="00FB07C9">
        <w:rPr>
          <w:color w:val="000000"/>
        </w:rPr>
        <w:t xml:space="preserve"> (</w:t>
      </w:r>
      <w:r w:rsidR="00A25DB0" w:rsidRPr="00891C46">
        <w:rPr>
          <w:color w:val="000000"/>
          <w:u w:val="single"/>
        </w:rPr>
        <w:t>Note</w:t>
      </w:r>
      <w:r w:rsidR="00A25DB0" w:rsidRPr="00891C46">
        <w:rPr>
          <w:color w:val="000000"/>
        </w:rPr>
        <w:t>:</w:t>
      </w:r>
      <w:r w:rsidR="00A25DB0" w:rsidRPr="00FB07C9">
        <w:rPr>
          <w:color w:val="000000"/>
        </w:rPr>
        <w:t xml:space="preserve"> </w:t>
      </w:r>
      <w:r w:rsidR="007D6158">
        <w:rPr>
          <w:color w:val="000000"/>
        </w:rPr>
        <w:t>T</w:t>
      </w:r>
      <w:r w:rsidR="00A25DB0" w:rsidRPr="00FB07C9">
        <w:rPr>
          <w:color w:val="000000"/>
        </w:rPr>
        <w:t>he district superintendent’s designee for signature must be a district-level official and cannot be a school-level official.)</w:t>
      </w:r>
    </w:p>
    <w:p w14:paraId="1C448E3B" w14:textId="77777777" w:rsidR="002A4AA3" w:rsidRPr="00AD181D" w:rsidRDefault="00D822C0" w:rsidP="0093758A">
      <w:pPr>
        <w:pStyle w:val="BodyText2"/>
        <w:numPr>
          <w:ilvl w:val="0"/>
          <w:numId w:val="17"/>
        </w:numPr>
        <w:tabs>
          <w:tab w:val="clear" w:pos="-720"/>
        </w:tabs>
        <w:spacing w:after="0" w:line="240" w:lineRule="auto"/>
        <w:ind w:left="720"/>
        <w:rPr>
          <w:rFonts w:eastAsia="Times"/>
          <w:b/>
          <w:bCs/>
          <w:szCs w:val="20"/>
        </w:rPr>
      </w:pPr>
      <w:r w:rsidRPr="00102795">
        <w:t>If the fiscal agent is a non-school e</w:t>
      </w:r>
      <w:r w:rsidRPr="008A74CE">
        <w:t>ntity, the MOA betw</w:t>
      </w:r>
      <w:r>
        <w:t xml:space="preserve">een that entity and </w:t>
      </w:r>
      <w:r w:rsidRPr="00E03E2B">
        <w:t>the school</w:t>
      </w:r>
      <w:r>
        <w:t xml:space="preserve"> district being served</w:t>
      </w:r>
      <w:r w:rsidRPr="00102795">
        <w:t xml:space="preserve"> must mandate that the school</w:t>
      </w:r>
      <w:r w:rsidR="00BB00C7">
        <w:t xml:space="preserve"> </w:t>
      </w:r>
      <w:r w:rsidRPr="00102795">
        <w:t>district will be responsible for ensuring all 21st CCLC students are coded in Power</w:t>
      </w:r>
      <w:r>
        <w:t>S</w:t>
      </w:r>
      <w:r w:rsidRPr="00102795">
        <w:t>chool</w:t>
      </w:r>
      <w:r>
        <w:t xml:space="preserve">, the state’s student </w:t>
      </w:r>
      <w:r w:rsidRPr="00A86742">
        <w:t>information system.</w:t>
      </w:r>
      <w:bookmarkStart w:id="42" w:name="_Toc47777380"/>
      <w:bookmarkStart w:id="43" w:name="_Toc47839016"/>
      <w:bookmarkStart w:id="44" w:name="_Toc47850302"/>
      <w:bookmarkStart w:id="45" w:name="_Toc48698918"/>
      <w:bookmarkStart w:id="46" w:name="_Toc49934170"/>
    </w:p>
    <w:p w14:paraId="0D113AB0" w14:textId="77777777" w:rsidR="00AD181D" w:rsidRPr="001D5FAA" w:rsidRDefault="00AD181D" w:rsidP="00AD181D">
      <w:pPr>
        <w:pStyle w:val="BodyText2"/>
        <w:spacing w:after="0" w:line="240" w:lineRule="auto"/>
        <w:ind w:left="720"/>
        <w:rPr>
          <w:rFonts w:eastAsia="Times"/>
          <w:b/>
          <w:bCs/>
          <w:szCs w:val="20"/>
        </w:rPr>
      </w:pPr>
    </w:p>
    <w:p w14:paraId="69052FD3" w14:textId="77777777" w:rsidR="0013421F" w:rsidRPr="00B16CC7" w:rsidRDefault="0013421F" w:rsidP="00B16CC7">
      <w:pPr>
        <w:pStyle w:val="Heading2"/>
      </w:pPr>
      <w:bookmarkStart w:id="47" w:name="_Toc65494684"/>
      <w:r w:rsidRPr="00B16CC7">
        <w:t>Authorized Activities</w:t>
      </w:r>
      <w:bookmarkEnd w:id="47"/>
    </w:p>
    <w:p w14:paraId="0708B335" w14:textId="77777777" w:rsidR="0013421F" w:rsidRPr="009A78CE" w:rsidRDefault="0013421F" w:rsidP="00C458A4"/>
    <w:bookmarkEnd w:id="42"/>
    <w:bookmarkEnd w:id="43"/>
    <w:bookmarkEnd w:id="44"/>
    <w:bookmarkEnd w:id="45"/>
    <w:bookmarkEnd w:id="46"/>
    <w:p w14:paraId="73CFADE6" w14:textId="77777777" w:rsidR="007500B0" w:rsidRDefault="00B9328B" w:rsidP="00F80CED">
      <w:r w:rsidRPr="00582782">
        <w:t xml:space="preserve">Funds </w:t>
      </w:r>
      <w:r w:rsidRPr="00B00C8A">
        <w:rPr>
          <w:i/>
        </w:rPr>
        <w:t>must</w:t>
      </w:r>
      <w:r w:rsidRPr="00582782">
        <w:t xml:space="preserve"> be</w:t>
      </w:r>
      <w:r w:rsidRPr="00680CE8">
        <w:t xml:space="preserve"> used to raise student achievement through activities that take place primarily after school but also before school, during inter</w:t>
      </w:r>
      <w:r>
        <w:t>s</w:t>
      </w:r>
      <w:r w:rsidRPr="00680CE8">
        <w:t>ession, on the week</w:t>
      </w:r>
      <w:r w:rsidR="00D86472">
        <w:t xml:space="preserve">end, and/or during the summer. </w:t>
      </w:r>
      <w:r w:rsidRPr="00814633">
        <w:t>T</w:t>
      </w:r>
      <w:r w:rsidRPr="004D766A">
        <w:t>he following activities are allowable:</w:t>
      </w:r>
    </w:p>
    <w:p w14:paraId="014F52DC" w14:textId="77777777" w:rsidR="00AB4432" w:rsidRDefault="00C5665B" w:rsidP="00A020B8">
      <w:pPr>
        <w:numPr>
          <w:ilvl w:val="0"/>
          <w:numId w:val="78"/>
        </w:numPr>
        <w:tabs>
          <w:tab w:val="clear" w:pos="936"/>
        </w:tabs>
        <w:ind w:left="720"/>
      </w:pPr>
      <w:r>
        <w:t>a</w:t>
      </w:r>
      <w:r w:rsidR="00AB4432">
        <w:t>cademic enrichment learning programs, mentoring programs, remedial education activities, and tutoring se</w:t>
      </w:r>
      <w:r w:rsidR="00F80CED">
        <w:t>rvices, that are aligned with</w:t>
      </w:r>
    </w:p>
    <w:p w14:paraId="5B2A709A" w14:textId="77777777" w:rsidR="00AB4432" w:rsidRDefault="00AB4432" w:rsidP="00F80CED">
      <w:pPr>
        <w:numPr>
          <w:ilvl w:val="1"/>
          <w:numId w:val="13"/>
        </w:numPr>
        <w:tabs>
          <w:tab w:val="clear" w:pos="1656"/>
        </w:tabs>
        <w:ind w:left="1080"/>
      </w:pPr>
      <w:r>
        <w:t xml:space="preserve">the challenging </w:t>
      </w:r>
      <w:r w:rsidR="00B9328B">
        <w:t>s</w:t>
      </w:r>
      <w:r>
        <w:t>tate academic standards and any local academic standards; and</w:t>
      </w:r>
    </w:p>
    <w:p w14:paraId="062EA402" w14:textId="77777777" w:rsidR="000777C2" w:rsidRDefault="00AB4432" w:rsidP="00F80CED">
      <w:pPr>
        <w:numPr>
          <w:ilvl w:val="1"/>
          <w:numId w:val="13"/>
        </w:numPr>
        <w:tabs>
          <w:tab w:val="clear" w:pos="1656"/>
        </w:tabs>
        <w:ind w:left="1080"/>
      </w:pPr>
      <w:r>
        <w:t>local curricula that are designed to impro</w:t>
      </w:r>
      <w:r w:rsidR="00F80CED">
        <w:t>ve student academic achievement</w:t>
      </w:r>
      <w:r w:rsidR="00B9328B">
        <w:t>;</w:t>
      </w:r>
    </w:p>
    <w:p w14:paraId="46569A6C" w14:textId="77777777" w:rsidR="00C5665B" w:rsidRDefault="00C5665B" w:rsidP="00A020B8">
      <w:pPr>
        <w:numPr>
          <w:ilvl w:val="0"/>
          <w:numId w:val="79"/>
        </w:numPr>
        <w:tabs>
          <w:tab w:val="clear" w:pos="936"/>
        </w:tabs>
        <w:ind w:left="720"/>
      </w:pPr>
      <w:r>
        <w:t>well-rounded education activities, including such activities that enable students to be eligible for credit recovery or attainment;</w:t>
      </w:r>
    </w:p>
    <w:p w14:paraId="036EF5D5" w14:textId="77777777" w:rsidR="000777C2" w:rsidRDefault="00EC0819" w:rsidP="00A020B8">
      <w:pPr>
        <w:numPr>
          <w:ilvl w:val="0"/>
          <w:numId w:val="79"/>
        </w:numPr>
        <w:tabs>
          <w:tab w:val="clear" w:pos="936"/>
        </w:tabs>
        <w:ind w:left="720"/>
      </w:pPr>
      <w:r>
        <w:t>literacy education programs, including financial literacy programs and environmental literacy programs;</w:t>
      </w:r>
    </w:p>
    <w:p w14:paraId="52D9A2A0" w14:textId="77777777" w:rsidR="00EC0819" w:rsidRDefault="00EC0819" w:rsidP="00A020B8">
      <w:pPr>
        <w:numPr>
          <w:ilvl w:val="0"/>
          <w:numId w:val="79"/>
        </w:numPr>
        <w:tabs>
          <w:tab w:val="clear" w:pos="936"/>
        </w:tabs>
        <w:ind w:left="720"/>
      </w:pPr>
      <w:r>
        <w:t>programs that support a healthy and active lifestyle, including nutritional education and regular, structured physical activity programs;</w:t>
      </w:r>
    </w:p>
    <w:p w14:paraId="0240C173" w14:textId="77777777" w:rsidR="00EC0819" w:rsidRDefault="00EC0819" w:rsidP="00A020B8">
      <w:pPr>
        <w:numPr>
          <w:ilvl w:val="0"/>
          <w:numId w:val="79"/>
        </w:numPr>
        <w:tabs>
          <w:tab w:val="clear" w:pos="936"/>
        </w:tabs>
        <w:ind w:left="720"/>
      </w:pPr>
      <w:r>
        <w:t>services for individuals with disabilities;</w:t>
      </w:r>
    </w:p>
    <w:p w14:paraId="094A0CC8" w14:textId="77777777" w:rsidR="00EC0819" w:rsidRDefault="00EC0819" w:rsidP="00A020B8">
      <w:pPr>
        <w:numPr>
          <w:ilvl w:val="0"/>
          <w:numId w:val="79"/>
        </w:numPr>
        <w:tabs>
          <w:tab w:val="clear" w:pos="936"/>
        </w:tabs>
        <w:ind w:left="720"/>
      </w:pPr>
      <w:r>
        <w:t>programs that provide after-school activities for students who are English learners that emphasize language skills and academic achievement;</w:t>
      </w:r>
    </w:p>
    <w:p w14:paraId="78D90A61" w14:textId="77777777" w:rsidR="003338D1" w:rsidRDefault="003338D1" w:rsidP="00A020B8">
      <w:pPr>
        <w:numPr>
          <w:ilvl w:val="0"/>
          <w:numId w:val="79"/>
        </w:numPr>
        <w:tabs>
          <w:tab w:val="clear" w:pos="936"/>
        </w:tabs>
        <w:ind w:left="720"/>
      </w:pPr>
      <w:r>
        <w:t>cultural programs;</w:t>
      </w:r>
    </w:p>
    <w:p w14:paraId="39702523" w14:textId="77777777" w:rsidR="003338D1" w:rsidRDefault="003338D1" w:rsidP="00A020B8">
      <w:pPr>
        <w:numPr>
          <w:ilvl w:val="0"/>
          <w:numId w:val="79"/>
        </w:numPr>
        <w:tabs>
          <w:tab w:val="clear" w:pos="936"/>
        </w:tabs>
        <w:ind w:left="720"/>
      </w:pPr>
      <w:r>
        <w:t>telecommunications and technology education programs;</w:t>
      </w:r>
    </w:p>
    <w:p w14:paraId="1E4D8EA7" w14:textId="77777777" w:rsidR="003338D1" w:rsidRDefault="003338D1" w:rsidP="00A020B8">
      <w:pPr>
        <w:numPr>
          <w:ilvl w:val="0"/>
          <w:numId w:val="79"/>
        </w:numPr>
        <w:tabs>
          <w:tab w:val="clear" w:pos="936"/>
        </w:tabs>
        <w:ind w:left="720"/>
      </w:pPr>
      <w:r>
        <w:t>expanded library service hours;</w:t>
      </w:r>
    </w:p>
    <w:p w14:paraId="20665577" w14:textId="77777777" w:rsidR="003338D1" w:rsidRDefault="003338D1" w:rsidP="00A020B8">
      <w:pPr>
        <w:numPr>
          <w:ilvl w:val="0"/>
          <w:numId w:val="79"/>
        </w:numPr>
        <w:tabs>
          <w:tab w:val="clear" w:pos="936"/>
        </w:tabs>
        <w:ind w:left="720"/>
      </w:pPr>
      <w:r>
        <w:t>parenting skills programs that promote parental involvement and family literacy;</w:t>
      </w:r>
    </w:p>
    <w:p w14:paraId="10E983EF" w14:textId="77777777" w:rsidR="003338D1" w:rsidRDefault="003338D1" w:rsidP="00A020B8">
      <w:pPr>
        <w:numPr>
          <w:ilvl w:val="0"/>
          <w:numId w:val="79"/>
        </w:numPr>
        <w:tabs>
          <w:tab w:val="clear" w:pos="936"/>
        </w:tabs>
        <w:ind w:left="720"/>
      </w:pPr>
      <w:r>
        <w:t xml:space="preserve">programs that provide assistance to students who have been truant, </w:t>
      </w:r>
      <w:r w:rsidR="001748D3">
        <w:t>suspended, or expelled to allow the students to improve their academic achievement;</w:t>
      </w:r>
    </w:p>
    <w:p w14:paraId="69772929" w14:textId="77777777" w:rsidR="001748D3" w:rsidRDefault="001748D3" w:rsidP="00A020B8">
      <w:pPr>
        <w:numPr>
          <w:ilvl w:val="0"/>
          <w:numId w:val="79"/>
        </w:numPr>
        <w:tabs>
          <w:tab w:val="clear" w:pos="936"/>
        </w:tabs>
        <w:ind w:left="720"/>
      </w:pPr>
      <w:r>
        <w:t>drug and violence prevention programs and counseling programs;</w:t>
      </w:r>
    </w:p>
    <w:p w14:paraId="1B72F2B9" w14:textId="77777777" w:rsidR="001748D3" w:rsidRDefault="001748D3" w:rsidP="00A020B8">
      <w:pPr>
        <w:numPr>
          <w:ilvl w:val="0"/>
          <w:numId w:val="79"/>
        </w:numPr>
        <w:tabs>
          <w:tab w:val="clear" w:pos="936"/>
        </w:tabs>
        <w:ind w:left="720"/>
      </w:pPr>
      <w:r>
        <w:lastRenderedPageBreak/>
        <w:t xml:space="preserve">programs that build skills in science, technology, engineering, and mathematics (STEM), including computer science, and that foster innovation in learning by supporting nontraditional STEM education teaching methods; </w:t>
      </w:r>
    </w:p>
    <w:p w14:paraId="23D65B1B" w14:textId="77777777" w:rsidR="001748D3" w:rsidRDefault="001748D3" w:rsidP="00A020B8">
      <w:pPr>
        <w:numPr>
          <w:ilvl w:val="0"/>
          <w:numId w:val="79"/>
        </w:numPr>
        <w:tabs>
          <w:tab w:val="clear" w:pos="936"/>
        </w:tabs>
        <w:ind w:left="720"/>
      </w:pPr>
      <w:r>
        <w:t>programs that partner with in-demand fields of the local workforce or build career</w:t>
      </w:r>
      <w:r w:rsidR="00914005">
        <w:t xml:space="preserve"> competencies and career</w:t>
      </w:r>
      <w:r>
        <w:t xml:space="preserve"> readiness and ensure that local workforce and career readiness skills are aligned wit</w:t>
      </w:r>
      <w:r w:rsidR="007500B0">
        <w:t>h</w:t>
      </w:r>
      <w:r>
        <w:t xml:space="preserve"> the Carl D. Perkins Career and Technical Education Act of 2006 (20 </w:t>
      </w:r>
      <w:r w:rsidRPr="00C96856">
        <w:t>U.S.C.</w:t>
      </w:r>
      <w:r>
        <w:t xml:space="preserve"> 2301 </w:t>
      </w:r>
      <w:r w:rsidRPr="00914005">
        <w:rPr>
          <w:i/>
        </w:rPr>
        <w:t>et seq.</w:t>
      </w:r>
      <w:r>
        <w:t xml:space="preserve">) and the Workforce Innovation and Opportunity Act (29 </w:t>
      </w:r>
      <w:r w:rsidRPr="00C96856">
        <w:t>U.S.C.</w:t>
      </w:r>
      <w:r>
        <w:t xml:space="preserve"> 3101 </w:t>
      </w:r>
      <w:r w:rsidRPr="00914005">
        <w:rPr>
          <w:i/>
        </w:rPr>
        <w:t>et seq</w:t>
      </w:r>
      <w:r w:rsidR="00914005" w:rsidRPr="00914005">
        <w:rPr>
          <w:i/>
        </w:rPr>
        <w:t>.</w:t>
      </w:r>
      <w:r w:rsidR="00FF253C">
        <w:t>); and</w:t>
      </w:r>
    </w:p>
    <w:p w14:paraId="7171E19D" w14:textId="77777777" w:rsidR="000744A5" w:rsidRDefault="000744A5" w:rsidP="00A020B8">
      <w:pPr>
        <w:numPr>
          <w:ilvl w:val="0"/>
          <w:numId w:val="79"/>
        </w:numPr>
        <w:tabs>
          <w:tab w:val="clear" w:pos="936"/>
        </w:tabs>
        <w:ind w:left="720"/>
      </w:pPr>
      <w:r>
        <w:t>conferences</w:t>
      </w:r>
      <w:r w:rsidR="00F310BE">
        <w:t xml:space="preserve"> that are tied to 21</w:t>
      </w:r>
      <w:r w:rsidR="007E7D4A">
        <w:t>st</w:t>
      </w:r>
      <w:r w:rsidR="00F310BE">
        <w:t xml:space="preserve"> CCLC content, limited to two people, and have received prior approval by the SCDE 21</w:t>
      </w:r>
      <w:r w:rsidR="007E7D4A">
        <w:t>st</w:t>
      </w:r>
      <w:r w:rsidR="00F310BE">
        <w:t xml:space="preserve"> CCLC program office</w:t>
      </w:r>
      <w:r>
        <w:t>.</w:t>
      </w:r>
    </w:p>
    <w:p w14:paraId="38E936D3" w14:textId="77777777" w:rsidR="00221632" w:rsidRPr="009A78CE" w:rsidRDefault="00221632" w:rsidP="00C458A4"/>
    <w:p w14:paraId="65E920FB" w14:textId="77777777" w:rsidR="0013421F" w:rsidRPr="00B16CC7" w:rsidRDefault="0013421F" w:rsidP="00B16CC7">
      <w:pPr>
        <w:pStyle w:val="Heading2"/>
      </w:pPr>
      <w:bookmarkStart w:id="48" w:name="_Toc65494685"/>
      <w:r w:rsidRPr="00B16CC7">
        <w:t>Unauthorized Activities</w:t>
      </w:r>
      <w:bookmarkEnd w:id="48"/>
    </w:p>
    <w:p w14:paraId="3BA31F57" w14:textId="77777777" w:rsidR="0013421F" w:rsidRPr="009A78CE" w:rsidRDefault="0013421F" w:rsidP="00C458A4"/>
    <w:p w14:paraId="7BF6247E" w14:textId="77777777" w:rsidR="000777C2" w:rsidRPr="00680CE8" w:rsidRDefault="000777C2" w:rsidP="00C66C43">
      <w:pPr>
        <w:jc w:val="both"/>
      </w:pPr>
      <w:r w:rsidRPr="00680CE8">
        <w:t xml:space="preserve">Funds </w:t>
      </w:r>
      <w:r w:rsidRPr="00B00C8A">
        <w:rPr>
          <w:i/>
        </w:rPr>
        <w:t xml:space="preserve">must </w:t>
      </w:r>
      <w:r w:rsidRPr="00891C46">
        <w:rPr>
          <w:i/>
        </w:rPr>
        <w:t>not</w:t>
      </w:r>
      <w:r w:rsidRPr="00891C46">
        <w:t xml:space="preserve"> </w:t>
      </w:r>
      <w:r w:rsidRPr="00680CE8">
        <w:t>be used to</w:t>
      </w:r>
    </w:p>
    <w:p w14:paraId="2CE2F873" w14:textId="77777777" w:rsidR="000777C2" w:rsidRPr="005A1E12" w:rsidRDefault="00740AB3" w:rsidP="00221632">
      <w:pPr>
        <w:numPr>
          <w:ilvl w:val="0"/>
          <w:numId w:val="14"/>
        </w:numPr>
        <w:ind w:left="720" w:hanging="360"/>
      </w:pPr>
      <w:r>
        <w:tab/>
      </w:r>
      <w:r w:rsidR="000777C2" w:rsidRPr="00680CE8">
        <w:t xml:space="preserve">support activities that occur during the normal school hours unless such activities </w:t>
      </w:r>
      <w:r w:rsidR="000777C2" w:rsidRPr="005A1E12">
        <w:t>target adult family member</w:t>
      </w:r>
      <w:r w:rsidR="000C4388">
        <w:t>s of participating students</w:t>
      </w:r>
      <w:r w:rsidR="00ED7E0B">
        <w:t>;</w:t>
      </w:r>
    </w:p>
    <w:p w14:paraId="1A62253A" w14:textId="77777777" w:rsidR="000777C2" w:rsidRPr="005A1E12" w:rsidRDefault="00740AB3" w:rsidP="00221632">
      <w:pPr>
        <w:numPr>
          <w:ilvl w:val="0"/>
          <w:numId w:val="14"/>
        </w:numPr>
        <w:ind w:left="720" w:hanging="360"/>
      </w:pPr>
      <w:r>
        <w:tab/>
      </w:r>
      <w:r w:rsidR="000777C2" w:rsidRPr="005A1E12">
        <w:t>acquire equipment and supplies totaling more than $5,000 per unit</w:t>
      </w:r>
      <w:r w:rsidR="00ED7E0B">
        <w:t>;</w:t>
      </w:r>
    </w:p>
    <w:p w14:paraId="423AE68E" w14:textId="77777777" w:rsidR="006E1272" w:rsidRDefault="00740AB3" w:rsidP="00221632">
      <w:pPr>
        <w:numPr>
          <w:ilvl w:val="0"/>
          <w:numId w:val="14"/>
        </w:numPr>
        <w:ind w:left="720" w:hanging="360"/>
      </w:pPr>
      <w:r>
        <w:tab/>
      </w:r>
      <w:r w:rsidR="00417D13">
        <w:t>purchase</w:t>
      </w:r>
      <w:r w:rsidR="006E1272">
        <w:t xml:space="preserve"> any food including snacks</w:t>
      </w:r>
      <w:r w:rsidR="001F32F6">
        <w:t xml:space="preserve"> </w:t>
      </w:r>
      <w:r w:rsidR="001F32F6">
        <w:rPr>
          <w:color w:val="000000"/>
        </w:rPr>
        <w:t>unless the</w:t>
      </w:r>
      <w:r w:rsidR="00417D13">
        <w:rPr>
          <w:color w:val="000000"/>
        </w:rPr>
        <w:t xml:space="preserve"> food is</w:t>
      </w:r>
      <w:r w:rsidR="001F32F6">
        <w:rPr>
          <w:color w:val="000000"/>
        </w:rPr>
        <w:t xml:space="preserve"> a part of an approved cooking class or cooking demonstration</w:t>
      </w:r>
      <w:r w:rsidR="00CA0696">
        <w:rPr>
          <w:color w:val="000000"/>
        </w:rPr>
        <w:t xml:space="preserve"> or a staff professional development activity</w:t>
      </w:r>
      <w:r w:rsidR="00ED7E0B">
        <w:t>;</w:t>
      </w:r>
    </w:p>
    <w:p w14:paraId="68ABB02C" w14:textId="77777777" w:rsidR="00ED7E0B" w:rsidRPr="00ED7E0B" w:rsidRDefault="00583EBC" w:rsidP="00221632">
      <w:pPr>
        <w:numPr>
          <w:ilvl w:val="0"/>
          <w:numId w:val="14"/>
        </w:numPr>
        <w:ind w:left="720" w:hanging="360"/>
      </w:pPr>
      <w:r>
        <w:tab/>
      </w:r>
      <w:proofErr w:type="gramStart"/>
      <w:r w:rsidR="00ED7E0B" w:rsidRPr="00ED7E0B">
        <w:t>c</w:t>
      </w:r>
      <w:r>
        <w:t>o</w:t>
      </w:r>
      <w:r w:rsidR="00ED7E0B" w:rsidRPr="00ED7E0B">
        <w:t>ver</w:t>
      </w:r>
      <w:proofErr w:type="gramEnd"/>
      <w:r w:rsidR="00ED7E0B" w:rsidRPr="00ED7E0B">
        <w:t xml:space="preserve"> costs associated with field trips or other activities whose sole or primary purpose is entertainment (amusement parks, skating rinks, etc.);</w:t>
      </w:r>
    </w:p>
    <w:p w14:paraId="1D9278FB" w14:textId="77777777" w:rsidR="00ED7E0B" w:rsidRDefault="00583EBC" w:rsidP="00221632">
      <w:pPr>
        <w:numPr>
          <w:ilvl w:val="0"/>
          <w:numId w:val="14"/>
        </w:numPr>
        <w:ind w:left="720" w:hanging="360"/>
      </w:pPr>
      <w:r>
        <w:tab/>
      </w:r>
      <w:r w:rsidR="00ED7E0B" w:rsidRPr="00ED7E0B">
        <w:t>provide gift cards, gift certificates, or other monetary incentives for students;</w:t>
      </w:r>
    </w:p>
    <w:p w14:paraId="1737E55E" w14:textId="77777777" w:rsidR="00ED7E0B" w:rsidRPr="00B97129" w:rsidRDefault="00583EBC" w:rsidP="00221632">
      <w:pPr>
        <w:numPr>
          <w:ilvl w:val="0"/>
          <w:numId w:val="14"/>
        </w:numPr>
        <w:ind w:left="720" w:hanging="360"/>
      </w:pPr>
      <w:r>
        <w:tab/>
      </w:r>
      <w:proofErr w:type="gramStart"/>
      <w:r w:rsidR="00ED7E0B" w:rsidRPr="00B97129">
        <w:t>provide</w:t>
      </w:r>
      <w:proofErr w:type="gramEnd"/>
      <w:r w:rsidR="00ED7E0B" w:rsidRPr="00B97129">
        <w:t xml:space="preserve"> incentives for staff (bonuses, awards, luncheons, etc.);</w:t>
      </w:r>
    </w:p>
    <w:p w14:paraId="5666F2C1" w14:textId="77777777" w:rsidR="000777C2" w:rsidRDefault="00583EBC" w:rsidP="00221632">
      <w:pPr>
        <w:numPr>
          <w:ilvl w:val="0"/>
          <w:numId w:val="14"/>
        </w:numPr>
        <w:ind w:left="720" w:hanging="360"/>
      </w:pPr>
      <w:r>
        <w:tab/>
      </w:r>
      <w:r w:rsidR="000777C2" w:rsidRPr="00680CE8">
        <w:t>provide or support religious activities</w:t>
      </w:r>
      <w:r w:rsidR="00ED7E0B">
        <w:t>;</w:t>
      </w:r>
    </w:p>
    <w:p w14:paraId="467BCB60" w14:textId="77777777" w:rsidR="00ED7E0B" w:rsidRDefault="00583EBC" w:rsidP="00221632">
      <w:pPr>
        <w:numPr>
          <w:ilvl w:val="0"/>
          <w:numId w:val="14"/>
        </w:numPr>
        <w:ind w:left="720" w:hanging="360"/>
      </w:pPr>
      <w:r>
        <w:tab/>
      </w:r>
      <w:r w:rsidR="000777C2">
        <w:t>cover costs associate</w:t>
      </w:r>
      <w:r w:rsidR="000C4388">
        <w:t>d with any marketing activities</w:t>
      </w:r>
      <w:r w:rsidR="00ED7E0B">
        <w:t>;</w:t>
      </w:r>
    </w:p>
    <w:p w14:paraId="163605FB" w14:textId="77777777" w:rsidR="00ED7E0B" w:rsidRDefault="00583EBC" w:rsidP="00221632">
      <w:pPr>
        <w:numPr>
          <w:ilvl w:val="0"/>
          <w:numId w:val="14"/>
        </w:numPr>
        <w:ind w:left="720" w:hanging="360"/>
      </w:pPr>
      <w:r>
        <w:tab/>
      </w:r>
      <w:r w:rsidR="00ED7E0B" w:rsidRPr="00B97129">
        <w:t>cover costs associated with any type of</w:t>
      </w:r>
      <w:r w:rsidR="00BC72BB">
        <w:t xml:space="preserve"> </w:t>
      </w:r>
      <w:r w:rsidR="00BC72BB" w:rsidRPr="00E94E24">
        <w:t>grant writing or</w:t>
      </w:r>
      <w:r w:rsidR="00ED7E0B" w:rsidRPr="00E94E24">
        <w:t xml:space="preserve"> fundraising</w:t>
      </w:r>
      <w:r w:rsidR="00ED7E0B" w:rsidRPr="00B97129">
        <w:t xml:space="preserve"> activities;</w:t>
      </w:r>
    </w:p>
    <w:p w14:paraId="31903B70" w14:textId="77777777" w:rsidR="006F5118" w:rsidRPr="005C1DBE" w:rsidRDefault="00583EBC" w:rsidP="00221632">
      <w:pPr>
        <w:numPr>
          <w:ilvl w:val="0"/>
          <w:numId w:val="14"/>
        </w:numPr>
        <w:ind w:left="720" w:hanging="360"/>
      </w:pPr>
      <w:r>
        <w:tab/>
      </w:r>
      <w:r w:rsidR="006F5118" w:rsidRPr="005C1DBE">
        <w:t>pass-through</w:t>
      </w:r>
      <w:r w:rsidR="00D63F7C">
        <w:t xml:space="preserve"> or subgrant</w:t>
      </w:r>
      <w:r w:rsidR="006F5118" w:rsidRPr="005C1DBE">
        <w:t xml:space="preserve"> to another agency or entity to operate </w:t>
      </w:r>
      <w:r w:rsidR="000B13B6" w:rsidRPr="005C1DBE">
        <w:t>the</w:t>
      </w:r>
      <w:r w:rsidR="006F5118" w:rsidRPr="005C1DBE">
        <w:t xml:space="preserve"> 21st CCLC program</w:t>
      </w:r>
      <w:r w:rsidR="005C1DBE">
        <w:t>;</w:t>
      </w:r>
    </w:p>
    <w:p w14:paraId="0544F595" w14:textId="77777777" w:rsidR="00ED7E0B" w:rsidRPr="00B97129" w:rsidRDefault="00583EBC" w:rsidP="00221632">
      <w:pPr>
        <w:numPr>
          <w:ilvl w:val="0"/>
          <w:numId w:val="14"/>
        </w:numPr>
        <w:ind w:left="720" w:hanging="360"/>
      </w:pPr>
      <w:r>
        <w:tab/>
      </w:r>
      <w:r w:rsidR="00ED7E0B" w:rsidRPr="00B97129">
        <w:t xml:space="preserve">purchase buses or any vehicles; </w:t>
      </w:r>
    </w:p>
    <w:p w14:paraId="418E09F4" w14:textId="77777777" w:rsidR="00583EBC" w:rsidRPr="00614B6B" w:rsidRDefault="00583EBC" w:rsidP="000744A5">
      <w:pPr>
        <w:numPr>
          <w:ilvl w:val="0"/>
          <w:numId w:val="14"/>
        </w:numPr>
        <w:ind w:left="720" w:hanging="360"/>
        <w:rPr>
          <w:b/>
        </w:rPr>
      </w:pPr>
      <w:r>
        <w:tab/>
      </w:r>
      <w:r w:rsidR="00ED7E0B" w:rsidRPr="00B97129">
        <w:t>purchase, construct, or renovate a building</w:t>
      </w:r>
      <w:r w:rsidR="000744A5">
        <w:t>;</w:t>
      </w:r>
      <w:r>
        <w:t xml:space="preserve"> or</w:t>
      </w:r>
    </w:p>
    <w:p w14:paraId="0120B1A8" w14:textId="77777777" w:rsidR="00583EBC" w:rsidRPr="00614B6B" w:rsidRDefault="00583EBC" w:rsidP="000744A5">
      <w:pPr>
        <w:numPr>
          <w:ilvl w:val="0"/>
          <w:numId w:val="14"/>
        </w:numPr>
        <w:ind w:left="720" w:hanging="360"/>
        <w:rPr>
          <w:b/>
        </w:rPr>
      </w:pPr>
      <w:r>
        <w:tab/>
      </w:r>
      <w:proofErr w:type="gramStart"/>
      <w:r>
        <w:t>purchase</w:t>
      </w:r>
      <w:proofErr w:type="gramEnd"/>
      <w:r>
        <w:t xml:space="preserve"> clothing.</w:t>
      </w:r>
    </w:p>
    <w:p w14:paraId="5E4C2F9A" w14:textId="77777777" w:rsidR="00E44C8E" w:rsidRDefault="00E44C8E" w:rsidP="00DE6173">
      <w:pPr>
        <w:rPr>
          <w:b/>
        </w:rPr>
      </w:pPr>
    </w:p>
    <w:p w14:paraId="2BCB2248" w14:textId="77777777" w:rsidR="00F30906" w:rsidRPr="00B16CC7" w:rsidRDefault="00F30906" w:rsidP="00B16CC7">
      <w:pPr>
        <w:pStyle w:val="Heading2"/>
      </w:pPr>
      <w:bookmarkStart w:id="49" w:name="_Toc65494686"/>
      <w:bookmarkStart w:id="50" w:name="_Toc47777390"/>
      <w:bookmarkStart w:id="51" w:name="_Toc47839026"/>
      <w:bookmarkStart w:id="52" w:name="_Toc47850313"/>
      <w:bookmarkStart w:id="53" w:name="_Toc48698925"/>
      <w:bookmarkStart w:id="54" w:name="_Toc49934177"/>
      <w:bookmarkStart w:id="55" w:name="_Toc50869621"/>
      <w:bookmarkStart w:id="56" w:name="_Toc47777385"/>
      <w:bookmarkStart w:id="57" w:name="_Toc47839018"/>
      <w:bookmarkStart w:id="58" w:name="_Toc47850304"/>
      <w:bookmarkStart w:id="59" w:name="_Toc48698919"/>
      <w:bookmarkStart w:id="60" w:name="_Toc49934171"/>
      <w:r w:rsidRPr="00B16CC7">
        <w:t>Program Accountability and Monitoring</w:t>
      </w:r>
      <w:bookmarkEnd w:id="49"/>
    </w:p>
    <w:p w14:paraId="2AEEE259" w14:textId="77777777" w:rsidR="00BC7FE6" w:rsidRPr="00BC7FE6" w:rsidRDefault="00BC7FE6" w:rsidP="00BC7FE6"/>
    <w:p w14:paraId="296E4108" w14:textId="77777777" w:rsidR="00F30906" w:rsidRPr="00BC7FE6" w:rsidRDefault="00F30906" w:rsidP="00C66C43">
      <w:r w:rsidRPr="00BC7FE6">
        <w:t xml:space="preserve">The SCDE is responsible for monitoring </w:t>
      </w:r>
      <w:r w:rsidR="009979C6">
        <w:t>the 21</w:t>
      </w:r>
      <w:r w:rsidR="00E86F1C">
        <w:t xml:space="preserve">st </w:t>
      </w:r>
      <w:r w:rsidR="009979C6">
        <w:t xml:space="preserve">CCLC program </w:t>
      </w:r>
      <w:r w:rsidRPr="00BC7FE6">
        <w:t>implementatio</w:t>
      </w:r>
      <w:r w:rsidRPr="00814633">
        <w:t>n</w:t>
      </w:r>
      <w:r w:rsidR="00467430" w:rsidRPr="00814633">
        <w:t xml:space="preserve"> to </w:t>
      </w:r>
      <w:r w:rsidR="008C2A26" w:rsidRPr="00814633">
        <w:t xml:space="preserve">establish or expand activities that </w:t>
      </w:r>
      <w:r w:rsidR="00467430" w:rsidRPr="00814633">
        <w:t>provide</w:t>
      </w:r>
      <w:r w:rsidR="008C2A26" w:rsidRPr="00814633">
        <w:t xml:space="preserve"> opportunities for academic enrichment</w:t>
      </w:r>
      <w:r w:rsidR="00CE038A">
        <w:t>;</w:t>
      </w:r>
      <w:r w:rsidR="00CE038A" w:rsidRPr="00814633">
        <w:t xml:space="preserve"> </w:t>
      </w:r>
      <w:r w:rsidR="008C2A26" w:rsidRPr="00814633">
        <w:t>offer students a broad array of additional services, programs, and activities; and offer families of students served with opportunities for literacy and related educational development,</w:t>
      </w:r>
      <w:r w:rsidRPr="00814633">
        <w:t xml:space="preserve"> in accordanc</w:t>
      </w:r>
      <w:r w:rsidRPr="00BC7FE6">
        <w:t>e with the following progr</w:t>
      </w:r>
      <w:r w:rsidR="004C4FE0">
        <w:t>am accountability requirements:</w:t>
      </w:r>
    </w:p>
    <w:p w14:paraId="05C19B70" w14:textId="77777777" w:rsidR="00F30906" w:rsidRPr="00BC7FE6" w:rsidRDefault="00CE038A" w:rsidP="00A020B8">
      <w:pPr>
        <w:numPr>
          <w:ilvl w:val="0"/>
          <w:numId w:val="21"/>
        </w:numPr>
      </w:pPr>
      <w:r>
        <w:t>E</w:t>
      </w:r>
      <w:r w:rsidRPr="00BC7FE6">
        <w:t xml:space="preserve">ach </w:t>
      </w:r>
      <w:r w:rsidR="00F30906" w:rsidRPr="00BC7FE6">
        <w:t xml:space="preserve">applicant receiving funding through this RFP meets the eligibility requirements for the </w:t>
      </w:r>
      <w:r w:rsidR="009979C6">
        <w:t>sub</w:t>
      </w:r>
      <w:r w:rsidR="00F30906" w:rsidRPr="00BC7FE6">
        <w:t>grant described herein, and the applicant has provided all required assurances that it will comply with all program implementation and reporting requiremen</w:t>
      </w:r>
      <w:r w:rsidR="000C4388">
        <w:t>ts established through this RFP</w:t>
      </w:r>
      <w:r>
        <w:t>.</w:t>
      </w:r>
    </w:p>
    <w:p w14:paraId="6F74CEC2" w14:textId="77777777" w:rsidR="00F30906" w:rsidRPr="00BC7FE6" w:rsidRDefault="00CE038A" w:rsidP="00A020B8">
      <w:pPr>
        <w:numPr>
          <w:ilvl w:val="0"/>
          <w:numId w:val="21"/>
        </w:numPr>
      </w:pPr>
      <w:r>
        <w:t>E</w:t>
      </w:r>
      <w:r w:rsidRPr="00BC7FE6">
        <w:t xml:space="preserve">ach </w:t>
      </w:r>
      <w:r w:rsidR="00C5335F" w:rsidRPr="00BC7FE6">
        <w:t>applicant receiving funding through this RFP appropriately uses these funds as descri</w:t>
      </w:r>
      <w:r w:rsidR="000C4388">
        <w:t>bed in this application package</w:t>
      </w:r>
      <w:r>
        <w:t>.</w:t>
      </w:r>
    </w:p>
    <w:p w14:paraId="6F2CD5B8" w14:textId="77777777" w:rsidR="00C5335F" w:rsidRPr="00BC7FE6" w:rsidRDefault="00CE038A" w:rsidP="00A020B8">
      <w:pPr>
        <w:numPr>
          <w:ilvl w:val="0"/>
          <w:numId w:val="21"/>
        </w:numPr>
      </w:pPr>
      <w:r>
        <w:t>E</w:t>
      </w:r>
      <w:r w:rsidRPr="00BC7FE6">
        <w:t xml:space="preserve">ach </w:t>
      </w:r>
      <w:r w:rsidR="00C5335F" w:rsidRPr="00BC7FE6">
        <w:t>applicant implements activities funded through this application within the timeline in which the funds provided are to be used.</w:t>
      </w:r>
    </w:p>
    <w:p w14:paraId="260FEDC1" w14:textId="0CB4AE10" w:rsidR="00447E0F" w:rsidRDefault="00447E0F" w:rsidP="00C66C43">
      <w:r>
        <w:lastRenderedPageBreak/>
        <w:t xml:space="preserve">In compliance with 2 CFR Part 200.331, the SCDE will conduct a </w:t>
      </w:r>
      <w:r w:rsidR="004A382B">
        <w:t xml:space="preserve">pre-award </w:t>
      </w:r>
      <w:r>
        <w:t xml:space="preserve">risk assessment of potential </w:t>
      </w:r>
      <w:proofErr w:type="spellStart"/>
      <w:r>
        <w:t>subgrantees</w:t>
      </w:r>
      <w:proofErr w:type="spellEnd"/>
      <w:r>
        <w:t xml:space="preserve"> b</w:t>
      </w:r>
      <w:r w:rsidR="002B3259">
        <w:t xml:space="preserve">efore a </w:t>
      </w:r>
      <w:r w:rsidR="00417D13">
        <w:t>sub</w:t>
      </w:r>
      <w:r w:rsidR="002B3259">
        <w:t xml:space="preserve">grant award is issued. </w:t>
      </w:r>
      <w:r>
        <w:t>A</w:t>
      </w:r>
      <w:r w:rsidR="00C656A5">
        <w:t xml:space="preserve">s a part of the </w:t>
      </w:r>
      <w:r w:rsidR="000F258A">
        <w:t>sub</w:t>
      </w:r>
      <w:r w:rsidR="00C656A5">
        <w:t>grant application requirements, a</w:t>
      </w:r>
      <w:r>
        <w:t xml:space="preserve">ll </w:t>
      </w:r>
      <w:r w:rsidR="00D206F5">
        <w:t>21st CCLC</w:t>
      </w:r>
      <w:r>
        <w:t xml:space="preserve"> applicants are required to complete the </w:t>
      </w:r>
      <w:r w:rsidR="00D206F5">
        <w:t xml:space="preserve">applicable </w:t>
      </w:r>
      <w:r>
        <w:t>Pre-</w:t>
      </w:r>
      <w:r w:rsidR="004A382B">
        <w:t>A</w:t>
      </w:r>
      <w:r>
        <w:t xml:space="preserve">ward Audit Questionnaire </w:t>
      </w:r>
      <w:r w:rsidR="00C656A5">
        <w:t xml:space="preserve">for </w:t>
      </w:r>
      <w:hyperlink r:id="rId63" w:history="1">
        <w:r w:rsidR="00C656A5" w:rsidRPr="00C656A5">
          <w:rPr>
            <w:rStyle w:val="Hyperlink"/>
          </w:rPr>
          <w:t>LEAs and state agencies</w:t>
        </w:r>
      </w:hyperlink>
      <w:r w:rsidR="00C656A5">
        <w:t xml:space="preserve"> (see </w:t>
      </w:r>
      <w:r w:rsidR="00C656A5" w:rsidRPr="000066E0">
        <w:t xml:space="preserve">pages </w:t>
      </w:r>
      <w:r w:rsidR="00FF253C" w:rsidRPr="000066E0">
        <w:t>7</w:t>
      </w:r>
      <w:r w:rsidR="000066E0" w:rsidRPr="000066E0">
        <w:t>4</w:t>
      </w:r>
      <w:r w:rsidR="00603978" w:rsidRPr="000066E0">
        <w:t>–</w:t>
      </w:r>
      <w:r w:rsidR="00FF253C" w:rsidRPr="000066E0">
        <w:t>7</w:t>
      </w:r>
      <w:r w:rsidR="000066E0" w:rsidRPr="000066E0">
        <w:t>7</w:t>
      </w:r>
      <w:r w:rsidR="00C656A5" w:rsidRPr="000066E0">
        <w:t xml:space="preserve">) or </w:t>
      </w:r>
      <w:hyperlink r:id="rId64" w:history="1">
        <w:r w:rsidR="00C656A5" w:rsidRPr="000066E0">
          <w:rPr>
            <w:rStyle w:val="Hyperlink"/>
          </w:rPr>
          <w:t>non-LEAs</w:t>
        </w:r>
      </w:hyperlink>
      <w:r w:rsidR="00C656A5" w:rsidRPr="000066E0">
        <w:t xml:space="preserve"> (see pages </w:t>
      </w:r>
      <w:r w:rsidR="00FF253C" w:rsidRPr="000066E0">
        <w:t>7</w:t>
      </w:r>
      <w:r w:rsidR="000066E0" w:rsidRPr="000066E0">
        <w:t>8</w:t>
      </w:r>
      <w:r w:rsidR="00603978" w:rsidRPr="000066E0">
        <w:t>–</w:t>
      </w:r>
      <w:r w:rsidR="00FF253C" w:rsidRPr="000066E0">
        <w:t>8</w:t>
      </w:r>
      <w:r w:rsidR="000066E0" w:rsidRPr="000066E0">
        <w:t>2</w:t>
      </w:r>
      <w:r w:rsidR="00C656A5" w:rsidRPr="000066E0">
        <w:t>)</w:t>
      </w:r>
      <w:r w:rsidR="002B3259" w:rsidRPr="000066E0">
        <w:t>.</w:t>
      </w:r>
      <w:r w:rsidR="002B3259">
        <w:t xml:space="preserve"> </w:t>
      </w:r>
      <w:r>
        <w:t xml:space="preserve">As part of this process, applicants may be subjected to an evaluation of their financial system, internal controls, and policies and procedures by the </w:t>
      </w:r>
      <w:hyperlink r:id="rId65" w:history="1">
        <w:r w:rsidRPr="00C656A5">
          <w:rPr>
            <w:rStyle w:val="Hyperlink"/>
          </w:rPr>
          <w:t>SCDE’s Office of Auditing Services</w:t>
        </w:r>
      </w:hyperlink>
      <w:r>
        <w:t>.</w:t>
      </w:r>
    </w:p>
    <w:p w14:paraId="4C20CCF8" w14:textId="77777777" w:rsidR="00606384" w:rsidRPr="00BC7FE6" w:rsidRDefault="00606384" w:rsidP="00606384"/>
    <w:p w14:paraId="2164275A" w14:textId="77777777" w:rsidR="00606384" w:rsidRPr="00DD1C5D" w:rsidRDefault="00606384" w:rsidP="00C66C43">
      <w:pPr>
        <w:pStyle w:val="PlainText"/>
        <w:rPr>
          <w:rFonts w:ascii="Times New Roman" w:eastAsia="MS Mincho" w:hAnsi="Times New Roman"/>
          <w:szCs w:val="24"/>
        </w:rPr>
      </w:pPr>
      <w:r>
        <w:rPr>
          <w:rFonts w:ascii="Times New Roman" w:eastAsia="MS Mincho" w:hAnsi="Times New Roman"/>
          <w:szCs w:val="24"/>
        </w:rPr>
        <w:t xml:space="preserve">The completed questionnaire must be uploaded as a </w:t>
      </w:r>
      <w:r w:rsidRPr="00604FA4">
        <w:rPr>
          <w:rFonts w:ascii="Times New Roman" w:eastAsia="MS Mincho" w:hAnsi="Times New Roman"/>
          <w:i/>
          <w:szCs w:val="24"/>
        </w:rPr>
        <w:t>separate</w:t>
      </w:r>
      <w:r>
        <w:rPr>
          <w:rFonts w:ascii="Times New Roman" w:eastAsia="MS Mincho" w:hAnsi="Times New Roman"/>
          <w:szCs w:val="24"/>
        </w:rPr>
        <w:t xml:space="preserve"> attachment from the other appendices in the online application form (see </w:t>
      </w:r>
      <w:r w:rsidRPr="000066E0">
        <w:rPr>
          <w:rFonts w:ascii="Times New Roman" w:eastAsia="MS Mincho" w:hAnsi="Times New Roman"/>
          <w:szCs w:val="24"/>
        </w:rPr>
        <w:t>page</w:t>
      </w:r>
      <w:r w:rsidR="00FF253C" w:rsidRPr="000066E0">
        <w:rPr>
          <w:rFonts w:ascii="Times New Roman" w:eastAsia="MS Mincho" w:hAnsi="Times New Roman"/>
          <w:szCs w:val="24"/>
        </w:rPr>
        <w:t xml:space="preserve"> 45</w:t>
      </w:r>
      <w:r w:rsidR="002B3259" w:rsidRPr="000066E0">
        <w:rPr>
          <w:rFonts w:ascii="Times New Roman" w:eastAsia="MS Mincho" w:hAnsi="Times New Roman"/>
          <w:szCs w:val="24"/>
        </w:rPr>
        <w:t xml:space="preserve">). </w:t>
      </w:r>
      <w:r w:rsidRPr="000066E0">
        <w:rPr>
          <w:rFonts w:ascii="Times New Roman" w:eastAsia="MS Mincho" w:hAnsi="Times New Roman"/>
          <w:szCs w:val="24"/>
        </w:rPr>
        <w:t>Copies</w:t>
      </w:r>
      <w:r>
        <w:rPr>
          <w:rFonts w:ascii="Times New Roman" w:eastAsia="MS Mincho" w:hAnsi="Times New Roman"/>
          <w:szCs w:val="24"/>
        </w:rPr>
        <w:t xml:space="preserve"> of the documents required to support the questionnaire should </w:t>
      </w:r>
      <w:r w:rsidRPr="00D776F0">
        <w:rPr>
          <w:rFonts w:ascii="Times New Roman" w:eastAsia="MS Mincho" w:hAnsi="Times New Roman"/>
          <w:i/>
          <w:szCs w:val="24"/>
        </w:rPr>
        <w:t>not</w:t>
      </w:r>
      <w:r>
        <w:rPr>
          <w:rFonts w:ascii="Times New Roman" w:eastAsia="MS Mincho" w:hAnsi="Times New Roman"/>
          <w:szCs w:val="24"/>
        </w:rPr>
        <w:t xml:space="preserve"> be submitte</w:t>
      </w:r>
      <w:r w:rsidR="002B3259">
        <w:rPr>
          <w:rFonts w:ascii="Times New Roman" w:eastAsia="MS Mincho" w:hAnsi="Times New Roman"/>
          <w:szCs w:val="24"/>
        </w:rPr>
        <w:t xml:space="preserve">d with the online application. </w:t>
      </w:r>
      <w:r>
        <w:rPr>
          <w:rFonts w:ascii="Times New Roman" w:eastAsia="MS Mincho" w:hAnsi="Times New Roman"/>
          <w:szCs w:val="24"/>
        </w:rPr>
        <w:t>These documents wil</w:t>
      </w:r>
      <w:r w:rsidR="002B3259">
        <w:rPr>
          <w:rFonts w:ascii="Times New Roman" w:eastAsia="MS Mincho" w:hAnsi="Times New Roman"/>
          <w:szCs w:val="24"/>
        </w:rPr>
        <w:t xml:space="preserve">l be reviewed at a later date. </w:t>
      </w:r>
      <w:r>
        <w:rPr>
          <w:rFonts w:ascii="Times New Roman" w:eastAsia="MS Mincho" w:hAnsi="Times New Roman"/>
          <w:szCs w:val="24"/>
        </w:rPr>
        <w:t>Based upon the results of this assessment, special conditions may be applied to the award that may include, but are not limited to, requirements for more frequent programmatic or financial reporting,</w:t>
      </w:r>
      <w:r w:rsidRPr="003B7052">
        <w:rPr>
          <w:rFonts w:ascii="Times New Roman" w:eastAsia="MS Mincho" w:hAnsi="Times New Roman"/>
          <w:szCs w:val="24"/>
        </w:rPr>
        <w:t xml:space="preserve"> </w:t>
      </w:r>
      <w:r>
        <w:rPr>
          <w:rFonts w:ascii="Times New Roman" w:eastAsia="MS Mincho" w:hAnsi="Times New Roman"/>
          <w:szCs w:val="24"/>
        </w:rPr>
        <w:t>increased monitoring of subgrant activities, and the provision of ad</w:t>
      </w:r>
      <w:r w:rsidR="002B3259">
        <w:rPr>
          <w:rFonts w:ascii="Times New Roman" w:eastAsia="MS Mincho" w:hAnsi="Times New Roman"/>
          <w:szCs w:val="24"/>
        </w:rPr>
        <w:t xml:space="preserve">ditional technical assistance. </w:t>
      </w:r>
      <w:r>
        <w:rPr>
          <w:rFonts w:ascii="Times New Roman" w:eastAsia="MS Mincho" w:hAnsi="Times New Roman"/>
          <w:szCs w:val="24"/>
        </w:rPr>
        <w:t xml:space="preserve">The SCDE </w:t>
      </w:r>
      <w:r w:rsidRPr="00122AC2">
        <w:rPr>
          <w:rFonts w:ascii="Times New Roman" w:eastAsia="MS Mincho" w:hAnsi="Times New Roman"/>
          <w:szCs w:val="24"/>
        </w:rPr>
        <w:t>reserves the right to interview applicants recommended for funding, request additional documentation, and visit proposed sites that are not school facilities to ensure compliance with fe</w:t>
      </w:r>
      <w:r>
        <w:rPr>
          <w:rFonts w:ascii="Times New Roman" w:eastAsia="MS Mincho" w:hAnsi="Times New Roman"/>
          <w:szCs w:val="24"/>
        </w:rPr>
        <w:t>deral requirements.</w:t>
      </w:r>
      <w:r w:rsidR="00DD1C5D">
        <w:rPr>
          <w:rFonts w:ascii="Times New Roman" w:eastAsia="MS Mincho" w:hAnsi="Times New Roman"/>
          <w:szCs w:val="24"/>
        </w:rPr>
        <w:t xml:space="preserve"> </w:t>
      </w:r>
      <w:r w:rsidR="00DD1C5D">
        <w:rPr>
          <w:rFonts w:ascii="Times New Roman" w:hAnsi="Times New Roman"/>
        </w:rPr>
        <w:t>L</w:t>
      </w:r>
      <w:r w:rsidR="00DD1C5D" w:rsidRPr="00DD1C5D">
        <w:rPr>
          <w:rFonts w:ascii="Times New Roman" w:hAnsi="Times New Roman"/>
        </w:rPr>
        <w:t>ocal zoning and/or safety permits requirements</w:t>
      </w:r>
      <w:r w:rsidR="00DD1C5D">
        <w:rPr>
          <w:rFonts w:ascii="Times New Roman" w:hAnsi="Times New Roman"/>
        </w:rPr>
        <w:t xml:space="preserve"> should be met.</w:t>
      </w:r>
    </w:p>
    <w:p w14:paraId="1A4678B2" w14:textId="77777777" w:rsidR="003F0E43" w:rsidRDefault="003F0E43" w:rsidP="00C66C43">
      <w:pPr>
        <w:pStyle w:val="PlainText"/>
        <w:rPr>
          <w:rFonts w:ascii="Times New Roman" w:eastAsia="MS Mincho" w:hAnsi="Times New Roman"/>
          <w:szCs w:val="24"/>
        </w:rPr>
      </w:pPr>
    </w:p>
    <w:p w14:paraId="1C9105B4" w14:textId="77777777" w:rsidR="006A114B" w:rsidRDefault="000727B0">
      <w:r w:rsidRPr="00BC7FE6">
        <w:t>Applic</w:t>
      </w:r>
      <w:r w:rsidR="00CD0400" w:rsidRPr="00BC7FE6">
        <w:t>a</w:t>
      </w:r>
      <w:r w:rsidRPr="00BC7FE6">
        <w:t xml:space="preserve">nts awarded </w:t>
      </w:r>
      <w:r w:rsidR="009979C6">
        <w:t>sub</w:t>
      </w:r>
      <w:r w:rsidRPr="00BC7FE6">
        <w:t>grant funds must satisfy periodi</w:t>
      </w:r>
      <w:r w:rsidR="00CD0400" w:rsidRPr="00BC7FE6">
        <w:t xml:space="preserve">c reporting and accountability requirements throughout the term of the </w:t>
      </w:r>
      <w:r w:rsidR="009979C6">
        <w:t>sub</w:t>
      </w:r>
      <w:r w:rsidR="00CD0400" w:rsidRPr="00BC7FE6">
        <w:t xml:space="preserve">grant. </w:t>
      </w:r>
      <w:r w:rsidR="00BC7FE6">
        <w:t>These requirements address (1</w:t>
      </w:r>
      <w:r w:rsidR="00CD0400" w:rsidRPr="00BC7FE6">
        <w:t>) program accountability;</w:t>
      </w:r>
      <w:r w:rsidR="00BC7FE6">
        <w:t xml:space="preserve"> </w:t>
      </w:r>
      <w:r w:rsidR="00BC7FE6" w:rsidRPr="009979C6">
        <w:t>(2</w:t>
      </w:r>
      <w:r w:rsidR="001B3041" w:rsidRPr="009979C6">
        <w:t>)</w:t>
      </w:r>
      <w:r w:rsidR="00B96592" w:rsidRPr="009979C6">
        <w:t xml:space="preserve"> performance reporting</w:t>
      </w:r>
      <w:r w:rsidR="001B3041" w:rsidRPr="00BC7FE6">
        <w:t>; (</w:t>
      </w:r>
      <w:r w:rsidR="00BC7FE6">
        <w:t>3</w:t>
      </w:r>
      <w:r w:rsidR="001B3041" w:rsidRPr="00BC7FE6">
        <w:t>)</w:t>
      </w:r>
      <w:r w:rsidR="00B96592" w:rsidRPr="00B96592">
        <w:t xml:space="preserve"> </w:t>
      </w:r>
      <w:r w:rsidR="00B96592">
        <w:t>annual budget</w:t>
      </w:r>
      <w:r w:rsidR="001B3041" w:rsidRPr="00BC7FE6">
        <w:t>; (</w:t>
      </w:r>
      <w:r w:rsidR="00BC7FE6">
        <w:t>4)</w:t>
      </w:r>
      <w:r w:rsidR="00B96592" w:rsidRPr="00B96592">
        <w:t xml:space="preserve"> </w:t>
      </w:r>
      <w:r w:rsidR="00B96592">
        <w:t>monitoring</w:t>
      </w:r>
      <w:r w:rsidR="00BC7FE6">
        <w:t>; (5)</w:t>
      </w:r>
      <w:r w:rsidR="00B96592" w:rsidRPr="00B96592">
        <w:t xml:space="preserve"> </w:t>
      </w:r>
      <w:r w:rsidR="00B96592">
        <w:t>program evaluation; and</w:t>
      </w:r>
      <w:r w:rsidR="00BC7FE6">
        <w:t xml:space="preserve"> (6) </w:t>
      </w:r>
      <w:r w:rsidR="009979C6">
        <w:t>technical assistance</w:t>
      </w:r>
      <w:r w:rsidR="001B3041" w:rsidRPr="00BC7FE6">
        <w:t>.</w:t>
      </w:r>
    </w:p>
    <w:p w14:paraId="02949759" w14:textId="77777777" w:rsidR="00ED09E8" w:rsidRDefault="00ED09E8"/>
    <w:p w14:paraId="197ED35A" w14:textId="77777777" w:rsidR="001B3041" w:rsidRPr="00BC7FE6" w:rsidRDefault="001B3041" w:rsidP="00C66C43">
      <w:pPr>
        <w:pStyle w:val="ListParagraph"/>
        <w:numPr>
          <w:ilvl w:val="2"/>
          <w:numId w:val="3"/>
        </w:numPr>
        <w:ind w:left="720"/>
      </w:pPr>
      <w:r w:rsidRPr="00C66C43">
        <w:rPr>
          <w:u w:val="single"/>
        </w:rPr>
        <w:t>Program Accountability</w:t>
      </w:r>
    </w:p>
    <w:p w14:paraId="317EE902" w14:textId="77777777" w:rsidR="001B3041" w:rsidRPr="00BC7FE6" w:rsidRDefault="001B3041" w:rsidP="00C66C43">
      <w:pPr>
        <w:ind w:left="720"/>
      </w:pPr>
      <w:r w:rsidRPr="00BC7FE6">
        <w:t xml:space="preserve">Each </w:t>
      </w:r>
      <w:proofErr w:type="spellStart"/>
      <w:r w:rsidR="00AF7F4A">
        <w:t>sub</w:t>
      </w:r>
      <w:r w:rsidRPr="00BC7FE6">
        <w:t>grantee</w:t>
      </w:r>
      <w:proofErr w:type="spellEnd"/>
      <w:r w:rsidRPr="00BC7FE6">
        <w:t xml:space="preserve"> is responsible for carrying out its responsibilities in accordance with</w:t>
      </w:r>
      <w:r w:rsidR="005E7940">
        <w:t xml:space="preserve"> </w:t>
      </w:r>
      <w:r w:rsidR="005E7940" w:rsidRPr="00814633">
        <w:t>ESEA</w:t>
      </w:r>
      <w:r w:rsidR="000B3C34">
        <w:t>,</w:t>
      </w:r>
      <w:r w:rsidR="005E7940" w:rsidRPr="00814633">
        <w:t xml:space="preserve"> as amended</w:t>
      </w:r>
      <w:r w:rsidR="00630DB9">
        <w:t xml:space="preserve"> </w:t>
      </w:r>
      <w:r w:rsidR="00630DB9" w:rsidRPr="0054554C">
        <w:t>by ESSA</w:t>
      </w:r>
      <w:r w:rsidR="005E7940" w:rsidRPr="00814633">
        <w:t xml:space="preserve">, </w:t>
      </w:r>
      <w:hyperlink r:id="rId66" w:history="1">
        <w:r w:rsidR="005E7940" w:rsidRPr="00D417CA">
          <w:rPr>
            <w:rStyle w:val="Hyperlink"/>
          </w:rPr>
          <w:t>Title IV</w:t>
        </w:r>
        <w:r w:rsidR="00A17525" w:rsidRPr="00D417CA">
          <w:rPr>
            <w:rStyle w:val="Hyperlink"/>
          </w:rPr>
          <w:t>,</w:t>
        </w:r>
        <w:r w:rsidR="005E7940" w:rsidRPr="00D417CA">
          <w:rPr>
            <w:rStyle w:val="Hyperlink"/>
          </w:rPr>
          <w:t xml:space="preserve"> Part B</w:t>
        </w:r>
      </w:hyperlink>
      <w:r w:rsidR="00204B1B">
        <w:t xml:space="preserve">; all applicable statutes, regulations, and programmatic guidance; </w:t>
      </w:r>
      <w:r w:rsidR="005E7940">
        <w:t>a</w:t>
      </w:r>
      <w:r w:rsidRPr="00BC7FE6">
        <w:t xml:space="preserve">nd its approved </w:t>
      </w:r>
      <w:r w:rsidR="00AF7F4A">
        <w:t>sub</w:t>
      </w:r>
      <w:r w:rsidRPr="00BC7FE6">
        <w:t xml:space="preserve">grant application and work plan. </w:t>
      </w:r>
      <w:proofErr w:type="spellStart"/>
      <w:r w:rsidR="006F5118" w:rsidRPr="009C76E1">
        <w:t>Subgrantees</w:t>
      </w:r>
      <w:proofErr w:type="spellEnd"/>
      <w:r w:rsidR="006F5118" w:rsidRPr="009C76E1">
        <w:t xml:space="preserve"> must maintain direct oversight of the program implementation and administration. </w:t>
      </w:r>
      <w:proofErr w:type="spellStart"/>
      <w:r w:rsidR="00AF7F4A" w:rsidRPr="009C76E1">
        <w:t>Sub</w:t>
      </w:r>
      <w:r w:rsidRPr="009C76E1">
        <w:t>grantees</w:t>
      </w:r>
      <w:proofErr w:type="spellEnd"/>
      <w:r w:rsidRPr="00BC7FE6">
        <w:t xml:space="preserve"> </w:t>
      </w:r>
      <w:r w:rsidR="004A382B">
        <w:t>are</w:t>
      </w:r>
      <w:r w:rsidRPr="00BC7FE6">
        <w:t xml:space="preserve"> also </w:t>
      </w:r>
      <w:r w:rsidR="004A382B">
        <w:t>r</w:t>
      </w:r>
      <w:r w:rsidRPr="00BC7FE6">
        <w:t>equired to submit periodic reports to the S</w:t>
      </w:r>
      <w:r w:rsidR="00BC7FE6">
        <w:t>C</w:t>
      </w:r>
      <w:r w:rsidRPr="00BC7FE6">
        <w:t xml:space="preserve">DE to report on the use of </w:t>
      </w:r>
      <w:r w:rsidR="00AF7F4A">
        <w:t>sub</w:t>
      </w:r>
      <w:r w:rsidRPr="00BC7FE6">
        <w:t xml:space="preserve">grant funds and the progress of </w:t>
      </w:r>
      <w:r w:rsidR="00AF7F4A">
        <w:t>sub</w:t>
      </w:r>
      <w:r w:rsidRPr="00BC7FE6">
        <w:t>grant activities.</w:t>
      </w:r>
    </w:p>
    <w:p w14:paraId="6CBDBCE1" w14:textId="77777777" w:rsidR="00B412ED" w:rsidRDefault="00B412ED" w:rsidP="00C5335F"/>
    <w:p w14:paraId="4603E4B2" w14:textId="77777777" w:rsidR="008B4DEA" w:rsidRPr="00C66C43" w:rsidRDefault="004C4FE0" w:rsidP="00C66C43">
      <w:pPr>
        <w:pStyle w:val="ListParagraph"/>
        <w:numPr>
          <w:ilvl w:val="2"/>
          <w:numId w:val="3"/>
        </w:numPr>
        <w:ind w:left="720"/>
        <w:rPr>
          <w:u w:val="single"/>
        </w:rPr>
      </w:pPr>
      <w:r w:rsidRPr="00C66C43">
        <w:rPr>
          <w:u w:val="single"/>
        </w:rPr>
        <w:t>Performance Reporting</w:t>
      </w:r>
    </w:p>
    <w:p w14:paraId="1E695C4E" w14:textId="77777777" w:rsidR="00857F87" w:rsidRDefault="00857F87" w:rsidP="00C66C43">
      <w:pPr>
        <w:ind w:left="720"/>
      </w:pPr>
      <w:r w:rsidRPr="00B742EE">
        <w:t>Performance reporting requirements include those for both programmatic reporting and fiscal reporting.</w:t>
      </w:r>
      <w:r w:rsidR="002B3259">
        <w:t xml:space="preserve"> </w:t>
      </w:r>
      <w:r w:rsidRPr="00BC7FE6">
        <w:t xml:space="preserve">The </w:t>
      </w:r>
      <w:proofErr w:type="spellStart"/>
      <w:r w:rsidRPr="003226A4">
        <w:t>sub</w:t>
      </w:r>
      <w:r w:rsidRPr="00BC7FE6">
        <w:t>grantee</w:t>
      </w:r>
      <w:proofErr w:type="spellEnd"/>
      <w:r w:rsidRPr="00BC7FE6">
        <w:t xml:space="preserve"> is responsible for ensuring that </w:t>
      </w:r>
      <w:r>
        <w:t xml:space="preserve">all required performance </w:t>
      </w:r>
      <w:r w:rsidRPr="00BC7FE6">
        <w:t>reports are accurate, complete, and submitted on time.</w:t>
      </w:r>
    </w:p>
    <w:p w14:paraId="4B06D56E" w14:textId="77777777" w:rsidR="00B53728" w:rsidRDefault="00B53728" w:rsidP="00C66C43">
      <w:pPr>
        <w:ind w:left="720"/>
      </w:pPr>
    </w:p>
    <w:p w14:paraId="6036C689" w14:textId="77777777" w:rsidR="00B96592" w:rsidRPr="00B96592" w:rsidRDefault="00B96592" w:rsidP="00B96592">
      <w:pPr>
        <w:ind w:firstLine="720"/>
        <w:rPr>
          <w:i/>
        </w:rPr>
      </w:pPr>
      <w:r w:rsidRPr="00B96592">
        <w:rPr>
          <w:i/>
        </w:rPr>
        <w:t>Programmatic Reporting Requirements</w:t>
      </w:r>
    </w:p>
    <w:p w14:paraId="306B4CFD" w14:textId="77777777" w:rsidR="00B96592" w:rsidRDefault="00B96592" w:rsidP="005E7940">
      <w:pPr>
        <w:ind w:left="720"/>
      </w:pPr>
      <w:r w:rsidRPr="00BC7FE6">
        <w:t xml:space="preserve">Annual </w:t>
      </w:r>
      <w:r w:rsidR="00C41D42">
        <w:t xml:space="preserve">programmatic </w:t>
      </w:r>
      <w:r w:rsidRPr="00BC7FE6">
        <w:t>performance</w:t>
      </w:r>
      <w:r w:rsidR="00DD1C5D">
        <w:t>/c</w:t>
      </w:r>
      <w:r w:rsidR="00EB5F28">
        <w:t>ontinuation</w:t>
      </w:r>
      <w:r w:rsidRPr="00BC7FE6">
        <w:t xml:space="preserve"> reports must be submitted to the SCD</w:t>
      </w:r>
      <w:r w:rsidR="00C93D94">
        <w:t xml:space="preserve">E no </w:t>
      </w:r>
      <w:r w:rsidRPr="00BC7FE6">
        <w:t xml:space="preserve">later </w:t>
      </w:r>
      <w:r w:rsidRPr="00533C71">
        <w:t xml:space="preserve">than </w:t>
      </w:r>
      <w:r w:rsidR="00EB5F28">
        <w:t>January 31</w:t>
      </w:r>
      <w:r w:rsidRPr="00A4068D">
        <w:t xml:space="preserve"> of each year. Progress toward achieving </w:t>
      </w:r>
      <w:r w:rsidR="00DE5A64" w:rsidRPr="00A4068D">
        <w:t>sub</w:t>
      </w:r>
      <w:r w:rsidRPr="00A4068D">
        <w:t>grant goals and objectives will be monitored through</w:t>
      </w:r>
      <w:r w:rsidRPr="00BC7FE6">
        <w:t xml:space="preserve"> the ann</w:t>
      </w:r>
      <w:r w:rsidR="004C4FE0">
        <w:t>ual performance report process.</w:t>
      </w:r>
    </w:p>
    <w:p w14:paraId="1F7549DF" w14:textId="77777777" w:rsidR="00B96592" w:rsidRPr="00BC7FE6" w:rsidRDefault="00B96592" w:rsidP="00003AE2"/>
    <w:p w14:paraId="719FC02F" w14:textId="77777777" w:rsidR="00B96592" w:rsidRDefault="00B96592" w:rsidP="005E7940">
      <w:pPr>
        <w:ind w:left="720"/>
      </w:pPr>
      <w:r w:rsidRPr="00BC7FE6">
        <w:t xml:space="preserve">The following </w:t>
      </w:r>
      <w:r w:rsidR="00775127">
        <w:t>is</w:t>
      </w:r>
      <w:r w:rsidRPr="00BC7FE6">
        <w:t xml:space="preserve"> required of all </w:t>
      </w:r>
      <w:proofErr w:type="spellStart"/>
      <w:r w:rsidR="00DE5A64" w:rsidRPr="00C93D94">
        <w:t>sub</w:t>
      </w:r>
      <w:r w:rsidRPr="00BC7FE6">
        <w:t>grant</w:t>
      </w:r>
      <w:r w:rsidR="004A382B">
        <w:t>ees</w:t>
      </w:r>
      <w:proofErr w:type="spellEnd"/>
      <w:r w:rsidRPr="00BC7FE6">
        <w:t xml:space="preserve">, and </w:t>
      </w:r>
      <w:r w:rsidR="00775127">
        <w:t xml:space="preserve">these requirements </w:t>
      </w:r>
      <w:r w:rsidR="007F6BD6">
        <w:t xml:space="preserve">are to be reported in the </w:t>
      </w:r>
      <w:r w:rsidR="00B8041D" w:rsidRPr="007F6BD6">
        <w:t>programmatic and financial reports</w:t>
      </w:r>
      <w:r w:rsidR="00B8041D">
        <w:t xml:space="preserve"> </w:t>
      </w:r>
      <w:r w:rsidRPr="00BC7FE6">
        <w:t>in the period the activity occurred:</w:t>
      </w:r>
    </w:p>
    <w:p w14:paraId="189CB28E" w14:textId="77777777" w:rsidR="00C93D94" w:rsidRPr="00680CE8" w:rsidRDefault="00C93D94" w:rsidP="00A020B8">
      <w:pPr>
        <w:numPr>
          <w:ilvl w:val="0"/>
          <w:numId w:val="46"/>
        </w:numPr>
        <w:ind w:left="1080"/>
      </w:pPr>
      <w:proofErr w:type="spellStart"/>
      <w:r w:rsidRPr="00680CE8">
        <w:t>Subgrantees</w:t>
      </w:r>
      <w:proofErr w:type="spellEnd"/>
      <w:r w:rsidRPr="00680CE8">
        <w:t xml:space="preserve"> are required to complete and submit </w:t>
      </w:r>
      <w:r>
        <w:t>several programmatic and financial reports during the funding period</w:t>
      </w:r>
      <w:r w:rsidR="002B3259">
        <w:t xml:space="preserve">. </w:t>
      </w:r>
      <w:r w:rsidRPr="00680CE8">
        <w:t xml:space="preserve">The SCDE will provide awardees </w:t>
      </w:r>
      <w:r>
        <w:t xml:space="preserve">with </w:t>
      </w:r>
      <w:r w:rsidRPr="00680CE8">
        <w:t>the instructions, deadlines, and training for completing and submitting all required reports.</w:t>
      </w:r>
    </w:p>
    <w:p w14:paraId="4E7A9F37" w14:textId="77777777" w:rsidR="00C93D94" w:rsidRPr="00680CE8" w:rsidRDefault="00C93D94" w:rsidP="00A020B8">
      <w:pPr>
        <w:numPr>
          <w:ilvl w:val="0"/>
          <w:numId w:val="46"/>
        </w:numPr>
        <w:ind w:left="1080"/>
      </w:pPr>
      <w:proofErr w:type="spellStart"/>
      <w:r w:rsidRPr="0010401F">
        <w:lastRenderedPageBreak/>
        <w:t>Subgrantees</w:t>
      </w:r>
      <w:proofErr w:type="spellEnd"/>
      <w:r w:rsidRPr="0010401F">
        <w:t xml:space="preserve"> must use the</w:t>
      </w:r>
      <w:r w:rsidRPr="00680CE8">
        <w:t xml:space="preserve"> </w:t>
      </w:r>
      <w:r>
        <w:t>21st</w:t>
      </w:r>
      <w:r w:rsidRPr="00680CE8">
        <w:t xml:space="preserve"> CCLC online </w:t>
      </w:r>
      <w:r>
        <w:t xml:space="preserve">data collection and </w:t>
      </w:r>
      <w:r w:rsidRPr="00680CE8">
        <w:t>reporting system</w:t>
      </w:r>
      <w:r>
        <w:t>s</w:t>
      </w:r>
      <w:r w:rsidRPr="00680CE8">
        <w:t xml:space="preserve"> to submit outcome-based data for evaluation purposes</w:t>
      </w:r>
      <w:r>
        <w:t>,</w:t>
      </w:r>
      <w:r w:rsidRPr="00680CE8">
        <w:t xml:space="preserve"> including measures for academic </w:t>
      </w:r>
      <w:r w:rsidRPr="00946BDF">
        <w:t xml:space="preserve">performance, attendance (during the regular school </w:t>
      </w:r>
      <w:r w:rsidR="002B3259" w:rsidRPr="00946BDF">
        <w:t xml:space="preserve">year), and behavioral changes. </w:t>
      </w:r>
      <w:r w:rsidR="004B2908" w:rsidRPr="00946BDF">
        <w:t xml:space="preserve">All students enrolled in the program must be coded in PowerSchool (the </w:t>
      </w:r>
      <w:r w:rsidR="00AD5491" w:rsidRPr="00946BDF">
        <w:t>state’s Student</w:t>
      </w:r>
      <w:r w:rsidR="004B2908" w:rsidRPr="00946BDF">
        <w:t xml:space="preserve"> Information System</w:t>
      </w:r>
      <w:r w:rsidR="004B2908" w:rsidRPr="000066E0">
        <w:t xml:space="preserve">) by October </w:t>
      </w:r>
      <w:r w:rsidR="000426E6" w:rsidRPr="000066E0">
        <w:t>7</w:t>
      </w:r>
      <w:r w:rsidR="004B2908" w:rsidRPr="000066E0">
        <w:t xml:space="preserve"> each year. Instructions</w:t>
      </w:r>
      <w:r w:rsidR="004B2908" w:rsidRPr="00946BDF">
        <w:t xml:space="preserve"> for coding students will be provided to </w:t>
      </w:r>
      <w:proofErr w:type="spellStart"/>
      <w:r w:rsidR="00ED09E8">
        <w:t>subgrantees</w:t>
      </w:r>
      <w:proofErr w:type="spellEnd"/>
      <w:r w:rsidR="00150C3E">
        <w:t xml:space="preserve">. </w:t>
      </w:r>
      <w:r w:rsidRPr="00680CE8">
        <w:t xml:space="preserve">Each </w:t>
      </w:r>
      <w:proofErr w:type="spellStart"/>
      <w:r w:rsidRPr="00680CE8">
        <w:t>subgrantee</w:t>
      </w:r>
      <w:proofErr w:type="spellEnd"/>
      <w:r w:rsidRPr="00680CE8">
        <w:t xml:space="preserve"> </w:t>
      </w:r>
      <w:r>
        <w:t>is required to designate a person</w:t>
      </w:r>
      <w:r w:rsidRPr="00680CE8">
        <w:t xml:space="preserve"> </w:t>
      </w:r>
      <w:r>
        <w:t xml:space="preserve">to </w:t>
      </w:r>
      <w:r w:rsidRPr="00680CE8">
        <w:t xml:space="preserve">be responsible for submitting all </w:t>
      </w:r>
      <w:r w:rsidR="00D70B49">
        <w:t>project</w:t>
      </w:r>
      <w:r w:rsidR="00D70B49" w:rsidRPr="00680CE8">
        <w:t xml:space="preserve"> </w:t>
      </w:r>
      <w:r w:rsidRPr="00680CE8">
        <w:t>data</w:t>
      </w:r>
      <w:r w:rsidR="002B3259">
        <w:t xml:space="preserve"> by deadlines set by the SCDE. </w:t>
      </w:r>
      <w:r>
        <w:t xml:space="preserve">However, </w:t>
      </w:r>
      <w:r w:rsidR="00C9377A">
        <w:t>a</w:t>
      </w:r>
      <w:r>
        <w:t xml:space="preserve"> </w:t>
      </w:r>
      <w:proofErr w:type="spellStart"/>
      <w:r w:rsidR="00C9377A">
        <w:t>subgrantee’s</w:t>
      </w:r>
      <w:proofErr w:type="spellEnd"/>
      <w:r w:rsidR="00C9377A">
        <w:t xml:space="preserve"> </w:t>
      </w:r>
      <w:r>
        <w:t>p</w:t>
      </w:r>
      <w:r w:rsidRPr="00680CE8">
        <w:t>ro</w:t>
      </w:r>
      <w:r w:rsidR="00A3553E">
        <w:t>ject</w:t>
      </w:r>
      <w:r w:rsidRPr="00680CE8">
        <w:t xml:space="preserve"> </w:t>
      </w:r>
      <w:r>
        <w:t>d</w:t>
      </w:r>
      <w:r w:rsidRPr="00680CE8">
        <w:t>irector is ultimately responsible for all elements and the ti</w:t>
      </w:r>
      <w:r>
        <w:t>mely submission of all reports.</w:t>
      </w:r>
    </w:p>
    <w:p w14:paraId="513AF292" w14:textId="77777777" w:rsidR="00C93D94" w:rsidRPr="00680CE8" w:rsidRDefault="00C93D94" w:rsidP="00003AE2"/>
    <w:p w14:paraId="5D78B2F7" w14:textId="77777777" w:rsidR="00C93D94" w:rsidRPr="00B94A5F" w:rsidRDefault="00C93D94" w:rsidP="00221632">
      <w:pPr>
        <w:ind w:left="720"/>
        <w:jc w:val="both"/>
      </w:pPr>
      <w:r w:rsidRPr="00680CE8">
        <w:t>Data submitted must include</w:t>
      </w:r>
      <w:r w:rsidR="00CE038A">
        <w:t>,</w:t>
      </w:r>
      <w:r w:rsidRPr="00680CE8">
        <w:t xml:space="preserve"> but are not limited t</w:t>
      </w:r>
      <w:r w:rsidRPr="00B94A5F">
        <w:t>o</w:t>
      </w:r>
      <w:r w:rsidR="00CE038A">
        <w:t>,</w:t>
      </w:r>
    </w:p>
    <w:p w14:paraId="7A768518" w14:textId="77777777" w:rsidR="009114A2" w:rsidRPr="00B94A5F" w:rsidRDefault="009114A2" w:rsidP="00A020B8">
      <w:pPr>
        <w:numPr>
          <w:ilvl w:val="0"/>
          <w:numId w:val="71"/>
        </w:numPr>
        <w:tabs>
          <w:tab w:val="clear" w:pos="720"/>
        </w:tabs>
        <w:ind w:left="1080"/>
      </w:pPr>
      <w:r w:rsidRPr="00B94A5F">
        <w:t>student grades for each grading period</w:t>
      </w:r>
      <w:r w:rsidR="00CE038A">
        <w:t>;</w:t>
      </w:r>
    </w:p>
    <w:p w14:paraId="2FDCE1FB" w14:textId="77777777" w:rsidR="00C93D94" w:rsidRDefault="009114A2" w:rsidP="00A020B8">
      <w:pPr>
        <w:numPr>
          <w:ilvl w:val="0"/>
          <w:numId w:val="71"/>
        </w:numPr>
        <w:tabs>
          <w:tab w:val="clear" w:pos="720"/>
        </w:tabs>
        <w:ind w:left="1080"/>
      </w:pPr>
      <w:r w:rsidRPr="00B94A5F">
        <w:t>s</w:t>
      </w:r>
      <w:r w:rsidR="00C93D94" w:rsidRPr="00B94A5F">
        <w:t xml:space="preserve">tudent-level data from annual </w:t>
      </w:r>
      <w:r w:rsidR="005E0BF7">
        <w:t xml:space="preserve">standardized </w:t>
      </w:r>
      <w:r w:rsidR="00C93D94" w:rsidRPr="00680CE8">
        <w:t>testing (grades 3–8)</w:t>
      </w:r>
      <w:r w:rsidR="005E0BF7">
        <w:t xml:space="preserve"> and end-of-course grades</w:t>
      </w:r>
      <w:r w:rsidR="00CE038A">
        <w:t>;</w:t>
      </w:r>
    </w:p>
    <w:p w14:paraId="47D62231" w14:textId="77777777" w:rsidR="00C93D94" w:rsidRDefault="00C93D94" w:rsidP="00A020B8">
      <w:pPr>
        <w:numPr>
          <w:ilvl w:val="0"/>
          <w:numId w:val="71"/>
        </w:numPr>
        <w:tabs>
          <w:tab w:val="clear" w:pos="720"/>
        </w:tabs>
        <w:ind w:left="1080"/>
      </w:pPr>
      <w:r>
        <w:t>s</w:t>
      </w:r>
      <w:r w:rsidRPr="00680CE8">
        <w:t xml:space="preserve">tudent-level data regarding attendance and enrollment in the </w:t>
      </w:r>
      <w:r w:rsidR="00384CCF" w:rsidRPr="00680CE8">
        <w:t>regular</w:t>
      </w:r>
      <w:r w:rsidR="00384CCF">
        <w:t>-</w:t>
      </w:r>
      <w:r w:rsidR="00384CCF" w:rsidRPr="00680CE8">
        <w:t>school</w:t>
      </w:r>
      <w:r w:rsidR="00384CCF">
        <w:t>-</w:t>
      </w:r>
      <w:r w:rsidRPr="00680CE8">
        <w:t>day program and in the after-school program</w:t>
      </w:r>
      <w:r w:rsidR="00CE038A">
        <w:t>;</w:t>
      </w:r>
    </w:p>
    <w:p w14:paraId="7CEA7AA1" w14:textId="77777777" w:rsidR="00C93D94" w:rsidRDefault="00C93D94" w:rsidP="00A020B8">
      <w:pPr>
        <w:numPr>
          <w:ilvl w:val="0"/>
          <w:numId w:val="71"/>
        </w:numPr>
        <w:tabs>
          <w:tab w:val="clear" w:pos="720"/>
        </w:tabs>
        <w:ind w:left="1080"/>
      </w:pPr>
      <w:r>
        <w:t>s</w:t>
      </w:r>
      <w:r w:rsidRPr="00680CE8">
        <w:t xml:space="preserve">tudent-level </w:t>
      </w:r>
      <w:r>
        <w:t xml:space="preserve">discipline </w:t>
      </w:r>
      <w:r w:rsidRPr="00680CE8">
        <w:t>data</w:t>
      </w:r>
      <w:r>
        <w:t xml:space="preserve"> pertaining to </w:t>
      </w:r>
      <w:r w:rsidRPr="00680CE8">
        <w:t>refer</w:t>
      </w:r>
      <w:r>
        <w:t>ra</w:t>
      </w:r>
      <w:r w:rsidR="00BD773E">
        <w:t>ls, suspensions, and expulsions</w:t>
      </w:r>
      <w:r w:rsidR="00CE038A">
        <w:t>;</w:t>
      </w:r>
    </w:p>
    <w:p w14:paraId="4A6F619B" w14:textId="77777777" w:rsidR="00C93D94" w:rsidRDefault="00C93D94" w:rsidP="00A020B8">
      <w:pPr>
        <w:numPr>
          <w:ilvl w:val="0"/>
          <w:numId w:val="71"/>
        </w:numPr>
        <w:tabs>
          <w:tab w:val="clear" w:pos="720"/>
        </w:tabs>
        <w:ind w:left="1080"/>
      </w:pPr>
      <w:r>
        <w:t xml:space="preserve">student-level data regarding participation in activities provided </w:t>
      </w:r>
      <w:r w:rsidR="00BD773E">
        <w:t>during the after-school program</w:t>
      </w:r>
      <w:r w:rsidR="00CE038A">
        <w:t>;</w:t>
      </w:r>
    </w:p>
    <w:p w14:paraId="2E005F89" w14:textId="77777777" w:rsidR="00C93D94" w:rsidRDefault="00C93D94" w:rsidP="00A020B8">
      <w:pPr>
        <w:numPr>
          <w:ilvl w:val="0"/>
          <w:numId w:val="71"/>
        </w:numPr>
        <w:tabs>
          <w:tab w:val="clear" w:pos="720"/>
        </w:tabs>
        <w:ind w:left="1080"/>
      </w:pPr>
      <w:r>
        <w:t>s</w:t>
      </w:r>
      <w:r w:rsidRPr="00680CE8">
        <w:t>chool- and program-level data from surveys</w:t>
      </w:r>
      <w:r w:rsidR="00CE038A">
        <w:t>;</w:t>
      </w:r>
    </w:p>
    <w:p w14:paraId="5F5DD7A5" w14:textId="77777777" w:rsidR="00C93D94" w:rsidRDefault="00C93D94" w:rsidP="00A020B8">
      <w:pPr>
        <w:numPr>
          <w:ilvl w:val="0"/>
          <w:numId w:val="71"/>
        </w:numPr>
        <w:tabs>
          <w:tab w:val="clear" w:pos="720"/>
        </w:tabs>
        <w:ind w:left="1080"/>
      </w:pPr>
      <w:r>
        <w:t>q</w:t>
      </w:r>
      <w:r w:rsidRPr="00680CE8">
        <w:t xml:space="preserve">ualitative data regarding </w:t>
      </w:r>
      <w:r w:rsidR="00306E72">
        <w:t xml:space="preserve">the </w:t>
      </w:r>
      <w:r w:rsidRPr="00680CE8">
        <w:t>family literacy program</w:t>
      </w:r>
      <w:r w:rsidR="00CE038A">
        <w:t>; and</w:t>
      </w:r>
    </w:p>
    <w:p w14:paraId="2E26BCB8" w14:textId="77777777" w:rsidR="00C93D94" w:rsidRDefault="00C93D94" w:rsidP="00A020B8">
      <w:pPr>
        <w:numPr>
          <w:ilvl w:val="0"/>
          <w:numId w:val="71"/>
        </w:numPr>
        <w:tabs>
          <w:tab w:val="clear" w:pos="720"/>
        </w:tabs>
        <w:ind w:left="1080"/>
      </w:pPr>
      <w:proofErr w:type="gramStart"/>
      <w:r>
        <w:t>q</w:t>
      </w:r>
      <w:r w:rsidRPr="00680CE8">
        <w:t>ualitative</w:t>
      </w:r>
      <w:proofErr w:type="gramEnd"/>
      <w:r w:rsidRPr="00680CE8">
        <w:t xml:space="preserve"> data describing the </w:t>
      </w:r>
      <w:r w:rsidR="00D70B49">
        <w:t>project</w:t>
      </w:r>
      <w:r w:rsidRPr="00680CE8">
        <w:t xml:space="preserve">, including operational changes, staffing, and a discussion of how the </w:t>
      </w:r>
      <w:r w:rsidR="00D70B49">
        <w:t>project</w:t>
      </w:r>
      <w:r w:rsidR="00D70B49" w:rsidRPr="00680CE8">
        <w:t xml:space="preserve"> </w:t>
      </w:r>
      <w:r w:rsidRPr="00680CE8">
        <w:t>is meeting its stated objectives.</w:t>
      </w:r>
    </w:p>
    <w:p w14:paraId="1F22A847" w14:textId="77777777" w:rsidR="00C93D94" w:rsidRDefault="00C93D94" w:rsidP="00C93D94"/>
    <w:p w14:paraId="0F9E5F92" w14:textId="77777777" w:rsidR="00C93D94" w:rsidRDefault="00C93D94" w:rsidP="005E7940">
      <w:pPr>
        <w:ind w:left="720"/>
      </w:pPr>
      <w:r w:rsidRPr="0010401F">
        <w:t xml:space="preserve">See </w:t>
      </w:r>
      <w:hyperlink w:anchor="_Peer_Review_and" w:history="1">
        <w:r w:rsidR="00B412ED" w:rsidRPr="0062058F">
          <w:rPr>
            <w:rStyle w:val="Hyperlink"/>
          </w:rPr>
          <w:t>S</w:t>
        </w:r>
        <w:r w:rsidR="00D63C8E" w:rsidRPr="0062058F">
          <w:rPr>
            <w:rStyle w:val="Hyperlink"/>
          </w:rPr>
          <w:t>ection</w:t>
        </w:r>
        <w:r w:rsidRPr="0062058F">
          <w:rPr>
            <w:rStyle w:val="Hyperlink"/>
          </w:rPr>
          <w:t xml:space="preserve"> </w:t>
        </w:r>
        <w:r w:rsidR="003A326F" w:rsidRPr="0062058F">
          <w:rPr>
            <w:rStyle w:val="Hyperlink"/>
          </w:rPr>
          <w:t>L</w:t>
        </w:r>
        <w:r w:rsidRPr="0062058F">
          <w:rPr>
            <w:rStyle w:val="Hyperlink"/>
          </w:rPr>
          <w:t>. Review and Selection Process</w:t>
        </w:r>
      </w:hyperlink>
      <w:r w:rsidRPr="0010401F">
        <w:t xml:space="preserve"> for the conditions pertaining to continuation awards.</w:t>
      </w:r>
    </w:p>
    <w:p w14:paraId="49C52B38" w14:textId="77777777" w:rsidR="0054554C" w:rsidRPr="00FE37B0" w:rsidRDefault="0054554C" w:rsidP="00A77DE4"/>
    <w:p w14:paraId="2C17F29D" w14:textId="77777777" w:rsidR="00B96592" w:rsidRPr="00B96592" w:rsidRDefault="00B96592" w:rsidP="008B4DEA">
      <w:pPr>
        <w:ind w:firstLine="720"/>
        <w:rPr>
          <w:i/>
        </w:rPr>
      </w:pPr>
      <w:r w:rsidRPr="00B96592">
        <w:rPr>
          <w:i/>
        </w:rPr>
        <w:t>Fiscal Reporting Requirements</w:t>
      </w:r>
    </w:p>
    <w:p w14:paraId="2DC340C3" w14:textId="77777777" w:rsidR="00B53728" w:rsidRDefault="001E7869" w:rsidP="00E73496">
      <w:pPr>
        <w:ind w:left="720"/>
      </w:pPr>
      <w:r>
        <w:t>All expenditure</w:t>
      </w:r>
      <w:r w:rsidRPr="00BC7FE6">
        <w:t xml:space="preserve"> reports</w:t>
      </w:r>
      <w:r>
        <w:t xml:space="preserve"> must be submitted through</w:t>
      </w:r>
      <w:r w:rsidRPr="003408AA">
        <w:t xml:space="preserve"> the SCDE’s </w:t>
      </w:r>
      <w:r>
        <w:t>g</w:t>
      </w:r>
      <w:r w:rsidRPr="003408AA">
        <w:t xml:space="preserve">rants </w:t>
      </w:r>
      <w:r>
        <w:t>a</w:t>
      </w:r>
      <w:r w:rsidRPr="003408AA">
        <w:t xml:space="preserve">ccounting </w:t>
      </w:r>
      <w:r>
        <w:t>p</w:t>
      </w:r>
      <w:r w:rsidRPr="003408AA">
        <w:t xml:space="preserve">rocessing </w:t>
      </w:r>
      <w:r>
        <w:t>s</w:t>
      </w:r>
      <w:r w:rsidRPr="003408AA">
        <w:t>ystem (GAPS).</w:t>
      </w:r>
      <w:r w:rsidR="002B3259">
        <w:t xml:space="preserve"> </w:t>
      </w:r>
      <w:r w:rsidR="00E73496">
        <w:t xml:space="preserve">GAPS training will be provided during the </w:t>
      </w:r>
      <w:proofErr w:type="spellStart"/>
      <w:r w:rsidR="00E73496">
        <w:t>subgrantee</w:t>
      </w:r>
      <w:proofErr w:type="spellEnd"/>
      <w:r w:rsidR="00E73496">
        <w:t xml:space="preserve"> award meeting</w:t>
      </w:r>
      <w:r w:rsidR="002B3259">
        <w:t xml:space="preserve">. </w:t>
      </w:r>
      <w:r>
        <w:t xml:space="preserve">Submission of </w:t>
      </w:r>
      <w:r w:rsidR="00E73496" w:rsidRPr="00F61DF1">
        <w:t xml:space="preserve">expenditure reports </w:t>
      </w:r>
      <w:r w:rsidR="00E73496">
        <w:t xml:space="preserve">will be accepted monthly but </w:t>
      </w:r>
      <w:r>
        <w:t>is</w:t>
      </w:r>
      <w:r w:rsidR="00E73496">
        <w:t xml:space="preserve"> required </w:t>
      </w:r>
      <w:r w:rsidR="00E73496">
        <w:rPr>
          <w:i/>
        </w:rPr>
        <w:t>at least</w:t>
      </w:r>
      <w:r w:rsidR="00E73496">
        <w:t xml:space="preserve"> quarterly throughout the </w:t>
      </w:r>
      <w:r w:rsidR="000F258A">
        <w:t>sub</w:t>
      </w:r>
      <w:r w:rsidR="00E73496">
        <w:t xml:space="preserve">grant award period (see </w:t>
      </w:r>
      <w:r w:rsidR="00BF0152">
        <w:t xml:space="preserve">the following </w:t>
      </w:r>
      <w:r w:rsidR="00E73496">
        <w:t>table)</w:t>
      </w:r>
      <w:r w:rsidR="002B3259">
        <w:t xml:space="preserve">. </w:t>
      </w:r>
    </w:p>
    <w:p w14:paraId="36983682" w14:textId="77777777" w:rsidR="00B53728" w:rsidRDefault="00B53728" w:rsidP="00E73496">
      <w:pPr>
        <w:ind w:left="720"/>
      </w:pPr>
    </w:p>
    <w:p w14:paraId="086FDF83" w14:textId="77777777" w:rsidR="00E73496" w:rsidRPr="00BC7FE6" w:rsidRDefault="001E7869" w:rsidP="00E73496">
      <w:pPr>
        <w:ind w:left="720"/>
      </w:pPr>
      <w:proofErr w:type="spellStart"/>
      <w:r>
        <w:t>S</w:t>
      </w:r>
      <w:r w:rsidR="00E73496" w:rsidRPr="00F61DF1">
        <w:t>ubgrantees</w:t>
      </w:r>
      <w:proofErr w:type="spellEnd"/>
      <w:r>
        <w:t xml:space="preserve"> are</w:t>
      </w:r>
      <w:r w:rsidR="00E73496" w:rsidRPr="00F61DF1">
        <w:t xml:space="preserve"> responsible for ensuring that reports are accurate, co</w:t>
      </w:r>
      <w:r w:rsidR="002B3259">
        <w:t xml:space="preserve">mplete, and submitted on time. </w:t>
      </w:r>
      <w:proofErr w:type="spellStart"/>
      <w:r>
        <w:t>S</w:t>
      </w:r>
      <w:r w:rsidR="00E73496" w:rsidRPr="00F61DF1">
        <w:t>ubgrantee</w:t>
      </w:r>
      <w:r>
        <w:t>s</w:t>
      </w:r>
      <w:proofErr w:type="spellEnd"/>
      <w:r w:rsidR="00E73496" w:rsidRPr="00F61DF1">
        <w:t xml:space="preserve"> must submit a final fiscal report to the SCDE that</w:t>
      </w:r>
      <w:r w:rsidR="00E73496">
        <w:t xml:space="preserve"> covers the duration of the </w:t>
      </w:r>
      <w:r w:rsidR="000F258A">
        <w:t>sub</w:t>
      </w:r>
      <w:r w:rsidR="00E73496">
        <w:t>grant award.</w:t>
      </w:r>
    </w:p>
    <w:p w14:paraId="46DE669A" w14:textId="77777777" w:rsidR="00B53728" w:rsidRDefault="00B53728" w:rsidP="005E7940">
      <w:pPr>
        <w:ind w:firstLine="720"/>
      </w:pPr>
    </w:p>
    <w:p w14:paraId="5D12FCC2" w14:textId="77777777" w:rsidR="005E7940" w:rsidRDefault="005E7940" w:rsidP="005E7940">
      <w:pPr>
        <w:ind w:firstLine="720"/>
        <w:rPr>
          <w:b/>
        </w:rPr>
      </w:pPr>
      <w:r>
        <w:t xml:space="preserve">The </w:t>
      </w:r>
      <w:r w:rsidR="00384CCF">
        <w:t>e</w:t>
      </w:r>
      <w:r w:rsidR="00384CCF" w:rsidRPr="009114A2">
        <w:t xml:space="preserve">xpenditure </w:t>
      </w:r>
      <w:r w:rsidR="00384CCF">
        <w:t>r</w:t>
      </w:r>
      <w:r w:rsidR="00384CCF" w:rsidRPr="009114A2">
        <w:t xml:space="preserve">eport </w:t>
      </w:r>
      <w:r w:rsidR="00384CCF">
        <w:t xml:space="preserve">due dates </w:t>
      </w:r>
      <w:r>
        <w:t xml:space="preserve">for </w:t>
      </w:r>
      <w:r w:rsidRPr="00CC1D9A">
        <w:t xml:space="preserve">the 21st CCLC </w:t>
      </w:r>
      <w:r w:rsidR="00384CCF">
        <w:t>p</w:t>
      </w:r>
      <w:r w:rsidR="00384CCF" w:rsidRPr="00CC1D9A">
        <w:t xml:space="preserve">rogram </w:t>
      </w:r>
      <w:r w:rsidR="00384CCF">
        <w:t>a</w:t>
      </w:r>
      <w:r w:rsidR="00384CCF" w:rsidRPr="00CC1D9A">
        <w:t>re</w:t>
      </w:r>
      <w:r w:rsidR="00384CCF">
        <w:t xml:space="preserve"> as follows</w:t>
      </w:r>
      <w:r w:rsidRPr="00CC1D9A">
        <w:t>:</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7"/>
        <w:gridCol w:w="3600"/>
      </w:tblGrid>
      <w:tr w:rsidR="006A114B" w14:paraId="19CC412A" w14:textId="77777777" w:rsidTr="00994DFE">
        <w:tc>
          <w:tcPr>
            <w:tcW w:w="3577" w:type="dxa"/>
            <w:tcBorders>
              <w:top w:val="single" w:sz="4" w:space="0" w:color="auto"/>
              <w:left w:val="single" w:sz="4" w:space="0" w:color="auto"/>
              <w:bottom w:val="single" w:sz="4" w:space="0" w:color="auto"/>
              <w:right w:val="single" w:sz="4" w:space="0" w:color="auto"/>
            </w:tcBorders>
            <w:shd w:val="clear" w:color="auto" w:fill="D9D9D9"/>
            <w:hideMark/>
          </w:tcPr>
          <w:p w14:paraId="3C777E03" w14:textId="77777777" w:rsidR="006A114B" w:rsidRDefault="006A114B">
            <w:pPr>
              <w:jc w:val="center"/>
              <w:rPr>
                <w:b/>
              </w:rPr>
            </w:pPr>
            <w:r>
              <w:rPr>
                <w:b/>
              </w:rPr>
              <w:t>Reporting Period</w:t>
            </w:r>
          </w:p>
        </w:tc>
        <w:tc>
          <w:tcPr>
            <w:tcW w:w="3600" w:type="dxa"/>
            <w:tcBorders>
              <w:top w:val="single" w:sz="4" w:space="0" w:color="auto"/>
              <w:left w:val="single" w:sz="4" w:space="0" w:color="auto"/>
              <w:bottom w:val="single" w:sz="4" w:space="0" w:color="auto"/>
              <w:right w:val="single" w:sz="4" w:space="0" w:color="auto"/>
            </w:tcBorders>
            <w:shd w:val="clear" w:color="auto" w:fill="D9D9D9"/>
            <w:hideMark/>
          </w:tcPr>
          <w:p w14:paraId="4F2A0345" w14:textId="77777777" w:rsidR="006A114B" w:rsidRDefault="006A114B">
            <w:pPr>
              <w:jc w:val="center"/>
              <w:rPr>
                <w:b/>
              </w:rPr>
            </w:pPr>
            <w:r>
              <w:rPr>
                <w:b/>
              </w:rPr>
              <w:t>Report Due Date</w:t>
            </w:r>
          </w:p>
        </w:tc>
      </w:tr>
      <w:tr w:rsidR="006A114B" w14:paraId="6ABBB0E1" w14:textId="77777777" w:rsidTr="00994DFE">
        <w:tc>
          <w:tcPr>
            <w:tcW w:w="3577" w:type="dxa"/>
            <w:tcBorders>
              <w:top w:val="single" w:sz="4" w:space="0" w:color="auto"/>
              <w:left w:val="single" w:sz="4" w:space="0" w:color="auto"/>
              <w:bottom w:val="single" w:sz="4" w:space="0" w:color="auto"/>
              <w:right w:val="single" w:sz="4" w:space="0" w:color="auto"/>
            </w:tcBorders>
          </w:tcPr>
          <w:p w14:paraId="4BECAC98" w14:textId="5CFED358" w:rsidR="006A114B" w:rsidRPr="000066E0" w:rsidRDefault="006A114B" w:rsidP="00CC1D9A">
            <w:pPr>
              <w:jc w:val="center"/>
            </w:pPr>
            <w:r w:rsidRPr="000066E0">
              <w:t>August 1–September 30, 202</w:t>
            </w:r>
            <w:r w:rsidR="00242F53" w:rsidRPr="000066E0">
              <w:t>1</w:t>
            </w:r>
          </w:p>
        </w:tc>
        <w:tc>
          <w:tcPr>
            <w:tcW w:w="3600" w:type="dxa"/>
            <w:tcBorders>
              <w:top w:val="single" w:sz="4" w:space="0" w:color="auto"/>
              <w:left w:val="single" w:sz="4" w:space="0" w:color="auto"/>
              <w:bottom w:val="single" w:sz="4" w:space="0" w:color="auto"/>
              <w:right w:val="single" w:sz="4" w:space="0" w:color="auto"/>
            </w:tcBorders>
          </w:tcPr>
          <w:p w14:paraId="51A60FDF" w14:textId="2516A54D" w:rsidR="006A114B" w:rsidRPr="000066E0" w:rsidRDefault="006A114B" w:rsidP="002F79BF">
            <w:pPr>
              <w:jc w:val="center"/>
            </w:pPr>
            <w:r w:rsidRPr="000066E0">
              <w:t xml:space="preserve">November 10, </w:t>
            </w:r>
            <w:r w:rsidR="009B072F" w:rsidRPr="000066E0">
              <w:t>2021</w:t>
            </w:r>
          </w:p>
        </w:tc>
      </w:tr>
      <w:tr w:rsidR="006A114B" w14:paraId="216F0001" w14:textId="77777777" w:rsidTr="00994DFE">
        <w:tc>
          <w:tcPr>
            <w:tcW w:w="3577" w:type="dxa"/>
            <w:tcBorders>
              <w:top w:val="single" w:sz="4" w:space="0" w:color="auto"/>
              <w:left w:val="single" w:sz="4" w:space="0" w:color="auto"/>
              <w:bottom w:val="single" w:sz="4" w:space="0" w:color="auto"/>
              <w:right w:val="single" w:sz="4" w:space="0" w:color="auto"/>
            </w:tcBorders>
          </w:tcPr>
          <w:p w14:paraId="3D7DA3E5" w14:textId="5B746C41" w:rsidR="006A114B" w:rsidRPr="000066E0" w:rsidRDefault="006A114B" w:rsidP="002F79BF">
            <w:pPr>
              <w:jc w:val="center"/>
            </w:pPr>
            <w:r w:rsidRPr="000066E0">
              <w:t>October 1–December 31, 202</w:t>
            </w:r>
            <w:r w:rsidR="00242F53" w:rsidRPr="000066E0">
              <w:t>1</w:t>
            </w:r>
          </w:p>
        </w:tc>
        <w:tc>
          <w:tcPr>
            <w:tcW w:w="3600" w:type="dxa"/>
            <w:tcBorders>
              <w:top w:val="single" w:sz="4" w:space="0" w:color="auto"/>
              <w:left w:val="single" w:sz="4" w:space="0" w:color="auto"/>
              <w:bottom w:val="single" w:sz="4" w:space="0" w:color="auto"/>
              <w:right w:val="single" w:sz="4" w:space="0" w:color="auto"/>
            </w:tcBorders>
          </w:tcPr>
          <w:p w14:paraId="18056135" w14:textId="7AE5C53E" w:rsidR="006A114B" w:rsidRPr="000066E0" w:rsidRDefault="006A114B" w:rsidP="002F79BF">
            <w:pPr>
              <w:jc w:val="center"/>
            </w:pPr>
            <w:r w:rsidRPr="000066E0">
              <w:t>February 10, 202</w:t>
            </w:r>
            <w:r w:rsidR="009B072F" w:rsidRPr="000066E0">
              <w:t>2</w:t>
            </w:r>
          </w:p>
        </w:tc>
      </w:tr>
      <w:tr w:rsidR="006A114B" w14:paraId="23414E2C" w14:textId="77777777" w:rsidTr="00994DFE">
        <w:tc>
          <w:tcPr>
            <w:tcW w:w="3577" w:type="dxa"/>
            <w:tcBorders>
              <w:top w:val="single" w:sz="4" w:space="0" w:color="auto"/>
              <w:left w:val="single" w:sz="4" w:space="0" w:color="auto"/>
              <w:bottom w:val="single" w:sz="4" w:space="0" w:color="auto"/>
              <w:right w:val="single" w:sz="4" w:space="0" w:color="auto"/>
            </w:tcBorders>
          </w:tcPr>
          <w:p w14:paraId="3A5FE05C" w14:textId="057A7296" w:rsidR="006A114B" w:rsidRPr="000066E0" w:rsidRDefault="006A114B" w:rsidP="002F79BF">
            <w:pPr>
              <w:jc w:val="center"/>
            </w:pPr>
            <w:r w:rsidRPr="000066E0">
              <w:t>January 1–March 31, 202</w:t>
            </w:r>
            <w:r w:rsidR="00242F53" w:rsidRPr="000066E0">
              <w:t>2</w:t>
            </w:r>
          </w:p>
        </w:tc>
        <w:tc>
          <w:tcPr>
            <w:tcW w:w="3600" w:type="dxa"/>
            <w:tcBorders>
              <w:top w:val="single" w:sz="4" w:space="0" w:color="auto"/>
              <w:left w:val="single" w:sz="4" w:space="0" w:color="auto"/>
              <w:bottom w:val="single" w:sz="4" w:space="0" w:color="auto"/>
              <w:right w:val="single" w:sz="4" w:space="0" w:color="auto"/>
            </w:tcBorders>
          </w:tcPr>
          <w:p w14:paraId="0B2EF388" w14:textId="5039F564" w:rsidR="006A114B" w:rsidRPr="000066E0" w:rsidRDefault="006A114B" w:rsidP="002F79BF">
            <w:pPr>
              <w:jc w:val="center"/>
            </w:pPr>
            <w:r w:rsidRPr="000066E0">
              <w:t>May 10, 202</w:t>
            </w:r>
            <w:r w:rsidR="009B072F" w:rsidRPr="000066E0">
              <w:t>2</w:t>
            </w:r>
          </w:p>
        </w:tc>
      </w:tr>
      <w:tr w:rsidR="006A114B" w14:paraId="14EE4BAF" w14:textId="77777777" w:rsidTr="00C05118">
        <w:trPr>
          <w:trHeight w:val="269"/>
        </w:trPr>
        <w:tc>
          <w:tcPr>
            <w:tcW w:w="3577" w:type="dxa"/>
            <w:tcBorders>
              <w:top w:val="single" w:sz="4" w:space="0" w:color="auto"/>
              <w:left w:val="single" w:sz="4" w:space="0" w:color="auto"/>
              <w:bottom w:val="single" w:sz="4" w:space="0" w:color="auto"/>
              <w:right w:val="single" w:sz="4" w:space="0" w:color="auto"/>
            </w:tcBorders>
          </w:tcPr>
          <w:p w14:paraId="1B60B671" w14:textId="2B07AE6A" w:rsidR="006A114B" w:rsidRPr="000066E0" w:rsidRDefault="006A114B" w:rsidP="00C05118">
            <w:pPr>
              <w:jc w:val="center"/>
            </w:pPr>
            <w:r w:rsidRPr="000066E0">
              <w:t>April 1-June 30, 202</w:t>
            </w:r>
            <w:r w:rsidR="00242F53" w:rsidRPr="000066E0">
              <w:t>2</w:t>
            </w:r>
          </w:p>
        </w:tc>
        <w:tc>
          <w:tcPr>
            <w:tcW w:w="3600" w:type="dxa"/>
            <w:tcBorders>
              <w:top w:val="single" w:sz="4" w:space="0" w:color="auto"/>
              <w:left w:val="single" w:sz="4" w:space="0" w:color="auto"/>
              <w:bottom w:val="single" w:sz="4" w:space="0" w:color="auto"/>
              <w:right w:val="single" w:sz="4" w:space="0" w:color="auto"/>
            </w:tcBorders>
          </w:tcPr>
          <w:p w14:paraId="6843D953" w14:textId="52CF9A96" w:rsidR="006A114B" w:rsidRPr="000066E0" w:rsidRDefault="006A114B" w:rsidP="002F79BF">
            <w:pPr>
              <w:jc w:val="center"/>
            </w:pPr>
            <w:r w:rsidRPr="000066E0">
              <w:t>August 15*, 202</w:t>
            </w:r>
            <w:r w:rsidR="009B072F" w:rsidRPr="000066E0">
              <w:t>2</w:t>
            </w:r>
          </w:p>
          <w:p w14:paraId="0DF541E9" w14:textId="77777777" w:rsidR="006A114B" w:rsidRPr="000066E0" w:rsidRDefault="006A114B" w:rsidP="00086A49">
            <w:pPr>
              <w:jc w:val="center"/>
            </w:pPr>
          </w:p>
        </w:tc>
      </w:tr>
      <w:tr w:rsidR="006A114B" w14:paraId="6472D804" w14:textId="77777777" w:rsidTr="00994DFE">
        <w:tc>
          <w:tcPr>
            <w:tcW w:w="3577" w:type="dxa"/>
            <w:tcBorders>
              <w:top w:val="single" w:sz="4" w:space="0" w:color="auto"/>
              <w:left w:val="single" w:sz="4" w:space="0" w:color="auto"/>
              <w:bottom w:val="single" w:sz="4" w:space="0" w:color="auto"/>
              <w:right w:val="single" w:sz="4" w:space="0" w:color="auto"/>
            </w:tcBorders>
          </w:tcPr>
          <w:p w14:paraId="14DA295B" w14:textId="3219FE82" w:rsidR="006A114B" w:rsidRPr="000066E0" w:rsidRDefault="006A114B" w:rsidP="00086A49">
            <w:pPr>
              <w:jc w:val="center"/>
            </w:pPr>
            <w:r w:rsidRPr="000066E0">
              <w:t>July 1–31, 202</w:t>
            </w:r>
            <w:r w:rsidR="00242F53" w:rsidRPr="000066E0">
              <w:t>2</w:t>
            </w:r>
          </w:p>
        </w:tc>
        <w:tc>
          <w:tcPr>
            <w:tcW w:w="3600" w:type="dxa"/>
            <w:tcBorders>
              <w:top w:val="single" w:sz="4" w:space="0" w:color="auto"/>
              <w:left w:val="single" w:sz="4" w:space="0" w:color="auto"/>
              <w:bottom w:val="single" w:sz="4" w:space="0" w:color="auto"/>
              <w:right w:val="single" w:sz="4" w:space="0" w:color="auto"/>
            </w:tcBorders>
          </w:tcPr>
          <w:p w14:paraId="1071450E" w14:textId="3870472A" w:rsidR="006A114B" w:rsidRPr="000066E0" w:rsidRDefault="006A114B" w:rsidP="002F79BF">
            <w:pPr>
              <w:jc w:val="center"/>
            </w:pPr>
            <w:r w:rsidRPr="000066E0">
              <w:t>September 1</w:t>
            </w:r>
            <w:r w:rsidR="009B072F" w:rsidRPr="000066E0">
              <w:t>5</w:t>
            </w:r>
            <w:r w:rsidRPr="000066E0">
              <w:t>, 202</w:t>
            </w:r>
            <w:r w:rsidR="009B072F" w:rsidRPr="000066E0">
              <w:t>2</w:t>
            </w:r>
          </w:p>
        </w:tc>
      </w:tr>
    </w:tbl>
    <w:p w14:paraId="24D5F88E" w14:textId="77777777" w:rsidR="00D23AEE" w:rsidRDefault="00037D91" w:rsidP="00037D91">
      <w:pPr>
        <w:ind w:left="720"/>
      </w:pPr>
      <w:r>
        <w:lastRenderedPageBreak/>
        <w:t xml:space="preserve">*In accordance with GAAP, all expenditures </w:t>
      </w:r>
      <w:r w:rsidRPr="00A4068D">
        <w:t>by June 30</w:t>
      </w:r>
      <w:r>
        <w:t xml:space="preserve"> each year must be reported by </w:t>
      </w:r>
      <w:r w:rsidRPr="00A4068D">
        <w:t>August 15 each</w:t>
      </w:r>
      <w:r>
        <w:t xml:space="preserve"> year. </w:t>
      </w:r>
    </w:p>
    <w:p w14:paraId="3FAD3707" w14:textId="77777777" w:rsidR="00037D91" w:rsidRDefault="00037D91" w:rsidP="00037D91">
      <w:pPr>
        <w:ind w:left="720"/>
      </w:pPr>
    </w:p>
    <w:p w14:paraId="7324E068" w14:textId="77777777" w:rsidR="0096318D" w:rsidRPr="00C66C43" w:rsidRDefault="0096318D" w:rsidP="00C66C43">
      <w:pPr>
        <w:pStyle w:val="ListParagraph"/>
        <w:numPr>
          <w:ilvl w:val="2"/>
          <w:numId w:val="3"/>
        </w:numPr>
        <w:ind w:left="720"/>
        <w:rPr>
          <w:u w:val="single"/>
        </w:rPr>
      </w:pPr>
      <w:r w:rsidRPr="00C66C43">
        <w:rPr>
          <w:u w:val="single"/>
        </w:rPr>
        <w:t>Annual Budget</w:t>
      </w:r>
    </w:p>
    <w:p w14:paraId="68C1DFF4" w14:textId="77777777" w:rsidR="008B4DEA" w:rsidRPr="00BC7FE6" w:rsidRDefault="0096318D" w:rsidP="00C66C43">
      <w:pPr>
        <w:ind w:left="720"/>
      </w:pPr>
      <w:r w:rsidRPr="00BC7FE6">
        <w:t xml:space="preserve">An annual budget of projected expenditures to be funded by the </w:t>
      </w:r>
      <w:r w:rsidR="00AF7F4A">
        <w:t>sub</w:t>
      </w:r>
      <w:r w:rsidRPr="00BC7FE6">
        <w:t>grant must be submitted during the application process.</w:t>
      </w:r>
      <w:r w:rsidR="002B3259">
        <w:t xml:space="preserve"> </w:t>
      </w:r>
      <w:r w:rsidR="001E7869">
        <w:t xml:space="preserve">Approved budgets must be uploaded into GAPS by </w:t>
      </w:r>
      <w:proofErr w:type="spellStart"/>
      <w:r w:rsidR="001E7869">
        <w:t>subgrantees</w:t>
      </w:r>
      <w:proofErr w:type="spellEnd"/>
      <w:r w:rsidR="001E7869">
        <w:t xml:space="preserve"> following </w:t>
      </w:r>
      <w:r w:rsidR="0062058F">
        <w:t>sub</w:t>
      </w:r>
      <w:r w:rsidR="001E7869">
        <w:t>grant award notification and prior to submitting any r</w:t>
      </w:r>
      <w:r w:rsidR="002B3259">
        <w:t xml:space="preserve">eimbursement payment requests. </w:t>
      </w:r>
      <w:r w:rsidRPr="00BC7FE6">
        <w:t xml:space="preserve">The annual budget must be submitted to the SCDE </w:t>
      </w:r>
      <w:r w:rsidRPr="00533C71">
        <w:t>for e</w:t>
      </w:r>
      <w:r w:rsidRPr="00BC7FE6">
        <w:t>ach subsequent year of the</w:t>
      </w:r>
      <w:r w:rsidR="00AF7F4A">
        <w:t xml:space="preserve"> sub</w:t>
      </w:r>
      <w:r w:rsidRPr="00BC7FE6">
        <w:t>grant.</w:t>
      </w:r>
    </w:p>
    <w:p w14:paraId="70B97C50" w14:textId="77777777" w:rsidR="00221632" w:rsidRDefault="00221632" w:rsidP="0096318D"/>
    <w:p w14:paraId="16E2FFC0" w14:textId="77777777" w:rsidR="0096318D" w:rsidRPr="00C66C43" w:rsidRDefault="0096318D" w:rsidP="00C66C43">
      <w:pPr>
        <w:pStyle w:val="ListParagraph"/>
        <w:numPr>
          <w:ilvl w:val="2"/>
          <w:numId w:val="3"/>
        </w:numPr>
        <w:ind w:left="720"/>
        <w:rPr>
          <w:u w:val="single"/>
        </w:rPr>
      </w:pPr>
      <w:r w:rsidRPr="00C66C43">
        <w:rPr>
          <w:u w:val="single"/>
        </w:rPr>
        <w:t>Monitoring</w:t>
      </w:r>
    </w:p>
    <w:p w14:paraId="1D7A37CD" w14:textId="77777777" w:rsidR="0096318D" w:rsidRPr="00BC7FE6" w:rsidRDefault="0096318D" w:rsidP="00C66C43">
      <w:pPr>
        <w:ind w:left="720"/>
      </w:pPr>
      <w:r w:rsidRPr="00BC7FE6">
        <w:t xml:space="preserve">The SCDE will monitor </w:t>
      </w:r>
      <w:proofErr w:type="spellStart"/>
      <w:r w:rsidR="00AF7F4A">
        <w:t>sub</w:t>
      </w:r>
      <w:r w:rsidRPr="00BC7FE6">
        <w:t>grantees</w:t>
      </w:r>
      <w:proofErr w:type="spellEnd"/>
      <w:r w:rsidRPr="00BC7FE6">
        <w:t xml:space="preserve"> by reviewing and approving the progress reports and annual performance reports. All information in monitoring reports is subject to verification.</w:t>
      </w:r>
    </w:p>
    <w:p w14:paraId="74BB7F26" w14:textId="77777777" w:rsidR="0096318D" w:rsidRPr="00BC7FE6" w:rsidRDefault="0096318D" w:rsidP="00003AE2"/>
    <w:p w14:paraId="5809C02D" w14:textId="77777777" w:rsidR="0096318D" w:rsidRPr="00BC7FE6" w:rsidRDefault="0096318D" w:rsidP="00C66C43">
      <w:pPr>
        <w:ind w:left="720"/>
      </w:pPr>
      <w:r w:rsidRPr="00BC7FE6">
        <w:t>The SCDE may conduct site</w:t>
      </w:r>
      <w:r w:rsidR="002B3259">
        <w:t xml:space="preserve"> visits. </w:t>
      </w:r>
      <w:proofErr w:type="spellStart"/>
      <w:r w:rsidR="00D70B49">
        <w:t>Sub</w:t>
      </w:r>
      <w:r w:rsidR="00D70B49" w:rsidRPr="00AF7F4A">
        <w:t>grantees</w:t>
      </w:r>
      <w:proofErr w:type="spellEnd"/>
      <w:r w:rsidR="00D70B49" w:rsidRPr="00BC7FE6">
        <w:t xml:space="preserve"> </w:t>
      </w:r>
      <w:r w:rsidRPr="00B00C8A">
        <w:rPr>
          <w:i/>
        </w:rPr>
        <w:t>must</w:t>
      </w:r>
      <w:r w:rsidRPr="00BC7FE6">
        <w:t xml:space="preserve"> agree to site visits </w:t>
      </w:r>
      <w:r w:rsidR="00D70B49">
        <w:t xml:space="preserve">conducted </w:t>
      </w:r>
      <w:r w:rsidRPr="00BC7FE6">
        <w:t xml:space="preserve">by </w:t>
      </w:r>
      <w:r w:rsidR="002B3259">
        <w:t xml:space="preserve">the </w:t>
      </w:r>
      <w:r w:rsidR="00D70B49">
        <w:t>SCDE</w:t>
      </w:r>
      <w:r w:rsidR="00D70B49" w:rsidRPr="00AF7F4A">
        <w:t xml:space="preserve"> </w:t>
      </w:r>
      <w:r w:rsidRPr="00AF7F4A">
        <w:t>or federal</w:t>
      </w:r>
      <w:r w:rsidRPr="00BC7FE6">
        <w:t xml:space="preserve"> program representatives.</w:t>
      </w:r>
      <w:r w:rsidR="004C4FE0">
        <w:t xml:space="preserve"> </w:t>
      </w:r>
      <w:r w:rsidR="00042018" w:rsidRPr="00BC7FE6">
        <w:t xml:space="preserve">The purpose of </w:t>
      </w:r>
      <w:r w:rsidR="00042018">
        <w:t xml:space="preserve">site </w:t>
      </w:r>
      <w:r w:rsidR="00042018" w:rsidRPr="00BC7FE6">
        <w:t xml:space="preserve">visits is </w:t>
      </w:r>
      <w:r w:rsidRPr="00BC7FE6">
        <w:t>to validate information provided in fiscal and program reports and to gather more detailed information on implementation efforts and challenges</w:t>
      </w:r>
      <w:r w:rsidR="00042018" w:rsidRPr="00BC7FE6">
        <w:t xml:space="preserve"> f</w:t>
      </w:r>
      <w:r w:rsidR="00042018">
        <w:t>r</w:t>
      </w:r>
      <w:r w:rsidR="00042018" w:rsidRPr="00BC7FE6">
        <w:t>om interviews and observations for monitoring and evaluation purposes.</w:t>
      </w:r>
    </w:p>
    <w:p w14:paraId="091E636E" w14:textId="77777777" w:rsidR="0096318D" w:rsidRPr="00BC7FE6" w:rsidRDefault="0096318D" w:rsidP="00003AE2"/>
    <w:p w14:paraId="6DD927B5" w14:textId="77777777" w:rsidR="0096318D" w:rsidRDefault="0096318D" w:rsidP="00C66C43">
      <w:pPr>
        <w:ind w:left="720"/>
      </w:pPr>
      <w:r w:rsidRPr="00BC7FE6">
        <w:t xml:space="preserve">The SCDE may require additional information from the </w:t>
      </w:r>
      <w:proofErr w:type="spellStart"/>
      <w:r w:rsidR="00AF7F4A">
        <w:t>sub</w:t>
      </w:r>
      <w:r w:rsidRPr="00AF7F4A">
        <w:t>grant</w:t>
      </w:r>
      <w:r w:rsidR="006652A2" w:rsidRPr="00AF7F4A">
        <w:t>ee</w:t>
      </w:r>
      <w:proofErr w:type="spellEnd"/>
      <w:r w:rsidRPr="00BC7FE6">
        <w:t>, verify information with the authorizing agency, or require the submission of additional documentation including, but not limited to,</w:t>
      </w:r>
      <w:r w:rsidRPr="00F92B6A">
        <w:t xml:space="preserve"> invoices, receipts, and pers</w:t>
      </w:r>
      <w:r w:rsidR="002B3259">
        <w:t xml:space="preserve">onnel time and effort reports. </w:t>
      </w:r>
      <w:r w:rsidRPr="00F92B6A">
        <w:t>Prior to a site visi</w:t>
      </w:r>
      <w:r w:rsidR="00525CCA" w:rsidRPr="00F92B6A">
        <w:t>t</w:t>
      </w:r>
      <w:r w:rsidRPr="00F92B6A">
        <w:t xml:space="preserve">, </w:t>
      </w:r>
      <w:proofErr w:type="spellStart"/>
      <w:r w:rsidR="00AF7F4A" w:rsidRPr="00F92B6A">
        <w:t>sub</w:t>
      </w:r>
      <w:r w:rsidRPr="00F92B6A">
        <w:t>grantee</w:t>
      </w:r>
      <w:r w:rsidR="00875EFC">
        <w:t>s</w:t>
      </w:r>
      <w:proofErr w:type="spellEnd"/>
      <w:r w:rsidRPr="00F92B6A">
        <w:t xml:space="preserve"> may be required to submit additional relevant information that will allow the SCDE to conduct a useful, efficient, and effec</w:t>
      </w:r>
      <w:r w:rsidR="002B3259">
        <w:t xml:space="preserve">tive visit. </w:t>
      </w:r>
      <w:r w:rsidRPr="00F92B6A">
        <w:t>The SCDE may require electronic submission of documents instead of paper</w:t>
      </w:r>
      <w:r w:rsidR="00875EFC">
        <w:t>-</w:t>
      </w:r>
      <w:r w:rsidRPr="00F92B6A">
        <w:t>copy submission</w:t>
      </w:r>
      <w:r w:rsidR="00875EFC">
        <w:t>s</w:t>
      </w:r>
      <w:r w:rsidRPr="00F92B6A">
        <w:t>.</w:t>
      </w:r>
    </w:p>
    <w:p w14:paraId="3ED54629" w14:textId="77777777" w:rsidR="002C5DA4" w:rsidRDefault="002C5DA4" w:rsidP="002C5DA4"/>
    <w:p w14:paraId="16F17308" w14:textId="77777777" w:rsidR="0096318D" w:rsidRPr="00F92B6A" w:rsidRDefault="0062058F" w:rsidP="00C66C43">
      <w:pPr>
        <w:ind w:left="720"/>
      </w:pPr>
      <w:r>
        <w:t xml:space="preserve">The </w:t>
      </w:r>
      <w:r w:rsidR="0096318D" w:rsidRPr="00F92B6A">
        <w:t>SCDE staff will verify the conten</w:t>
      </w:r>
      <w:r w:rsidR="002B3259">
        <w:t xml:space="preserve">ts of documentation submitted. </w:t>
      </w:r>
      <w:proofErr w:type="spellStart"/>
      <w:r w:rsidR="008028E4" w:rsidRPr="00F92B6A">
        <w:t>Sub</w:t>
      </w:r>
      <w:r w:rsidR="0096318D" w:rsidRPr="00F92B6A">
        <w:t>grant</w:t>
      </w:r>
      <w:r w:rsidR="0091284D">
        <w:t>ees</w:t>
      </w:r>
      <w:proofErr w:type="spellEnd"/>
      <w:r w:rsidR="0096318D" w:rsidRPr="00F92B6A">
        <w:t xml:space="preserve"> may </w:t>
      </w:r>
      <w:r w:rsidR="00525CCA" w:rsidRPr="00F92B6A">
        <w:t>be asked to revise reports when</w:t>
      </w:r>
    </w:p>
    <w:p w14:paraId="47D6AF1B" w14:textId="77777777" w:rsidR="00525CCA" w:rsidRPr="00F92B6A" w:rsidRDefault="00BD773E" w:rsidP="003C5BA4">
      <w:pPr>
        <w:numPr>
          <w:ilvl w:val="0"/>
          <w:numId w:val="10"/>
        </w:numPr>
        <w:ind w:left="1080"/>
      </w:pPr>
      <w:r>
        <w:t>non-allowable expenses are found</w:t>
      </w:r>
      <w:r w:rsidR="00A263D5">
        <w:t>;</w:t>
      </w:r>
    </w:p>
    <w:p w14:paraId="1208774D" w14:textId="77777777" w:rsidR="00525CCA" w:rsidRPr="00F92B6A" w:rsidRDefault="00BD773E" w:rsidP="003C5BA4">
      <w:pPr>
        <w:numPr>
          <w:ilvl w:val="0"/>
          <w:numId w:val="10"/>
        </w:numPr>
        <w:ind w:left="1080"/>
      </w:pPr>
      <w:r>
        <w:t>r</w:t>
      </w:r>
      <w:r w:rsidR="00525CCA" w:rsidRPr="00F92B6A">
        <w:t>eports are confusin</w:t>
      </w:r>
      <w:r>
        <w:t>g or difficult to understand</w:t>
      </w:r>
      <w:r w:rsidR="00A263D5">
        <w:t>; and</w:t>
      </w:r>
    </w:p>
    <w:p w14:paraId="69D58C4D" w14:textId="77777777" w:rsidR="00525CCA" w:rsidRPr="00F92B6A" w:rsidRDefault="00BD773E" w:rsidP="003C5BA4">
      <w:pPr>
        <w:numPr>
          <w:ilvl w:val="0"/>
          <w:numId w:val="10"/>
        </w:numPr>
        <w:ind w:left="1080"/>
      </w:pPr>
      <w:proofErr w:type="gramStart"/>
      <w:r>
        <w:t>t</w:t>
      </w:r>
      <w:r w:rsidR="00525CCA" w:rsidRPr="00F92B6A">
        <w:t>here</w:t>
      </w:r>
      <w:proofErr w:type="gramEnd"/>
      <w:r w:rsidR="00525CCA" w:rsidRPr="00F92B6A">
        <w:t xml:space="preserve"> are unexplained discrepancies between the proposed use of </w:t>
      </w:r>
      <w:r w:rsidR="00A05357" w:rsidRPr="00F92B6A">
        <w:t>sub</w:t>
      </w:r>
      <w:r w:rsidR="00525CCA" w:rsidRPr="00F92B6A">
        <w:t>grant funds, as provided in the annual budget, and actual expenditures found in the submitted documentation.</w:t>
      </w:r>
    </w:p>
    <w:p w14:paraId="4074632E" w14:textId="77777777" w:rsidR="00525CCA" w:rsidRPr="00F92B6A" w:rsidRDefault="00525CCA" w:rsidP="00F33D09"/>
    <w:p w14:paraId="4C0DA331" w14:textId="77777777" w:rsidR="008028E4" w:rsidRPr="00F92B6A" w:rsidRDefault="0062058F" w:rsidP="00917A3F">
      <w:pPr>
        <w:pStyle w:val="Default"/>
        <w:ind w:left="720"/>
        <w:rPr>
          <w:rFonts w:ascii="Times New Roman" w:hAnsi="Times New Roman"/>
        </w:rPr>
      </w:pPr>
      <w:r>
        <w:rPr>
          <w:rFonts w:ascii="Times New Roman" w:hAnsi="Times New Roman"/>
        </w:rPr>
        <w:t xml:space="preserve">The </w:t>
      </w:r>
      <w:r w:rsidR="008028E4" w:rsidRPr="00F92B6A">
        <w:rPr>
          <w:rFonts w:ascii="Times New Roman" w:hAnsi="Times New Roman"/>
        </w:rPr>
        <w:t xml:space="preserve">21st CCLC program staff </w:t>
      </w:r>
      <w:r w:rsidR="00B11519">
        <w:rPr>
          <w:rFonts w:ascii="Times New Roman" w:hAnsi="Times New Roman"/>
        </w:rPr>
        <w:t>are</w:t>
      </w:r>
      <w:r w:rsidR="00B11519" w:rsidRPr="00F92B6A">
        <w:rPr>
          <w:rFonts w:ascii="Times New Roman" w:hAnsi="Times New Roman"/>
        </w:rPr>
        <w:t xml:space="preserve"> </w:t>
      </w:r>
      <w:r w:rsidR="008028E4" w:rsidRPr="00F92B6A">
        <w:rPr>
          <w:rFonts w:ascii="Times New Roman" w:hAnsi="Times New Roman"/>
        </w:rPr>
        <w:t xml:space="preserve">responsible for onsite monitoring and providing technical assistance support to </w:t>
      </w:r>
      <w:proofErr w:type="spellStart"/>
      <w:r w:rsidR="008028E4" w:rsidRPr="00F92B6A">
        <w:rPr>
          <w:rFonts w:ascii="Times New Roman" w:hAnsi="Times New Roman"/>
        </w:rPr>
        <w:t>subgrantees</w:t>
      </w:r>
      <w:proofErr w:type="spellEnd"/>
      <w:r w:rsidR="008028E4" w:rsidRPr="00F92B6A">
        <w:rPr>
          <w:rFonts w:ascii="Times New Roman" w:hAnsi="Times New Roman"/>
        </w:rPr>
        <w:t xml:space="preserve"> that includes, bu</w:t>
      </w:r>
      <w:r w:rsidR="00486CBB">
        <w:rPr>
          <w:rFonts w:ascii="Times New Roman" w:hAnsi="Times New Roman"/>
        </w:rPr>
        <w:t>t is not limited to</w:t>
      </w:r>
    </w:p>
    <w:p w14:paraId="423A7394" w14:textId="77777777" w:rsidR="008028E4" w:rsidRPr="00F92B6A" w:rsidRDefault="00B11519" w:rsidP="00A020B8">
      <w:pPr>
        <w:numPr>
          <w:ilvl w:val="0"/>
          <w:numId w:val="22"/>
        </w:numPr>
        <w:autoSpaceDE w:val="0"/>
        <w:autoSpaceDN w:val="0"/>
        <w:adjustRightInd w:val="0"/>
        <w:ind w:left="1080"/>
        <w:rPr>
          <w:color w:val="000000"/>
        </w:rPr>
      </w:pPr>
      <w:r>
        <w:rPr>
          <w:color w:val="000000"/>
        </w:rPr>
        <w:t>review of</w:t>
      </w:r>
      <w:r w:rsidRPr="00F92B6A">
        <w:rPr>
          <w:color w:val="000000"/>
        </w:rPr>
        <w:t xml:space="preserve"> </w:t>
      </w:r>
      <w:r w:rsidR="008028E4" w:rsidRPr="00F92B6A">
        <w:rPr>
          <w:color w:val="000000"/>
        </w:rPr>
        <w:t>pr</w:t>
      </w:r>
      <w:r w:rsidR="00BD773E">
        <w:rPr>
          <w:color w:val="000000"/>
        </w:rPr>
        <w:t>ogram implementation and status</w:t>
      </w:r>
      <w:r w:rsidR="00A263D5">
        <w:rPr>
          <w:color w:val="000000"/>
        </w:rPr>
        <w:t>,</w:t>
      </w:r>
    </w:p>
    <w:p w14:paraId="5770DA5E" w14:textId="77777777" w:rsidR="008028E4" w:rsidRPr="00F92B6A" w:rsidRDefault="008028E4" w:rsidP="00A020B8">
      <w:pPr>
        <w:numPr>
          <w:ilvl w:val="0"/>
          <w:numId w:val="22"/>
        </w:numPr>
        <w:autoSpaceDE w:val="0"/>
        <w:autoSpaceDN w:val="0"/>
        <w:adjustRightInd w:val="0"/>
        <w:ind w:left="1080"/>
        <w:rPr>
          <w:color w:val="000000"/>
        </w:rPr>
      </w:pPr>
      <w:r w:rsidRPr="00F92B6A">
        <w:rPr>
          <w:color w:val="000000"/>
        </w:rPr>
        <w:t>developme</w:t>
      </w:r>
      <w:r w:rsidR="00BD773E">
        <w:rPr>
          <w:color w:val="000000"/>
        </w:rPr>
        <w:t>nt of instructional strategies</w:t>
      </w:r>
      <w:r w:rsidR="00A263D5">
        <w:rPr>
          <w:color w:val="000000"/>
        </w:rPr>
        <w:t>,</w:t>
      </w:r>
    </w:p>
    <w:p w14:paraId="1F762DAE" w14:textId="77777777" w:rsidR="008028E4" w:rsidRPr="00F92B6A" w:rsidRDefault="008028E4" w:rsidP="00A020B8">
      <w:pPr>
        <w:numPr>
          <w:ilvl w:val="0"/>
          <w:numId w:val="22"/>
        </w:numPr>
        <w:autoSpaceDE w:val="0"/>
        <w:autoSpaceDN w:val="0"/>
        <w:adjustRightInd w:val="0"/>
        <w:ind w:left="1080"/>
        <w:rPr>
          <w:color w:val="000000"/>
        </w:rPr>
      </w:pPr>
      <w:r w:rsidRPr="00F92B6A">
        <w:rPr>
          <w:color w:val="000000"/>
        </w:rPr>
        <w:t xml:space="preserve">meeting and </w:t>
      </w:r>
      <w:r w:rsidR="00BD773E">
        <w:rPr>
          <w:color w:val="000000"/>
        </w:rPr>
        <w:t>training workshop facilitation</w:t>
      </w:r>
      <w:r w:rsidR="00A263D5">
        <w:rPr>
          <w:color w:val="000000"/>
        </w:rPr>
        <w:t>,</w:t>
      </w:r>
    </w:p>
    <w:p w14:paraId="13C32469" w14:textId="77777777" w:rsidR="008028E4" w:rsidRPr="00F92B6A" w:rsidRDefault="008028E4" w:rsidP="00A020B8">
      <w:pPr>
        <w:numPr>
          <w:ilvl w:val="0"/>
          <w:numId w:val="22"/>
        </w:numPr>
        <w:autoSpaceDE w:val="0"/>
        <w:autoSpaceDN w:val="0"/>
        <w:adjustRightInd w:val="0"/>
        <w:ind w:left="1080"/>
        <w:rPr>
          <w:color w:val="000000"/>
        </w:rPr>
      </w:pPr>
      <w:r w:rsidRPr="00F92B6A">
        <w:rPr>
          <w:color w:val="000000"/>
        </w:rPr>
        <w:t>routine site</w:t>
      </w:r>
      <w:r w:rsidR="00BD773E">
        <w:rPr>
          <w:color w:val="000000"/>
        </w:rPr>
        <w:t xml:space="preserve"> reviews and compliance visits</w:t>
      </w:r>
      <w:r w:rsidR="00A263D5">
        <w:rPr>
          <w:color w:val="000000"/>
        </w:rPr>
        <w:t>,</w:t>
      </w:r>
    </w:p>
    <w:p w14:paraId="40588C76" w14:textId="77777777" w:rsidR="008028E4" w:rsidRPr="00F92B6A" w:rsidRDefault="008028E4" w:rsidP="00A020B8">
      <w:pPr>
        <w:numPr>
          <w:ilvl w:val="0"/>
          <w:numId w:val="22"/>
        </w:numPr>
        <w:autoSpaceDE w:val="0"/>
        <w:autoSpaceDN w:val="0"/>
        <w:adjustRightInd w:val="0"/>
        <w:ind w:left="1080"/>
        <w:rPr>
          <w:color w:val="000000"/>
        </w:rPr>
      </w:pPr>
      <w:r w:rsidRPr="00F92B6A">
        <w:rPr>
          <w:color w:val="000000"/>
        </w:rPr>
        <w:t xml:space="preserve">quarterly and annual </w:t>
      </w:r>
      <w:r w:rsidR="00BD773E">
        <w:rPr>
          <w:color w:val="000000"/>
        </w:rPr>
        <w:t>performance reports data review</w:t>
      </w:r>
      <w:r w:rsidR="00A263D5">
        <w:rPr>
          <w:color w:val="000000"/>
        </w:rPr>
        <w:t>,</w:t>
      </w:r>
    </w:p>
    <w:p w14:paraId="20116D2D" w14:textId="77777777" w:rsidR="008028E4" w:rsidRPr="00F92B6A" w:rsidRDefault="005433D7" w:rsidP="00A020B8">
      <w:pPr>
        <w:numPr>
          <w:ilvl w:val="0"/>
          <w:numId w:val="22"/>
        </w:numPr>
        <w:autoSpaceDE w:val="0"/>
        <w:autoSpaceDN w:val="0"/>
        <w:adjustRightInd w:val="0"/>
        <w:ind w:left="1080"/>
        <w:rPr>
          <w:color w:val="000000"/>
        </w:rPr>
      </w:pPr>
      <w:r>
        <w:rPr>
          <w:color w:val="000000"/>
        </w:rPr>
        <w:t>reviews and recommendations of professional development for staff,</w:t>
      </w:r>
    </w:p>
    <w:p w14:paraId="579616D0" w14:textId="77777777" w:rsidR="008028E4" w:rsidRPr="00F92B6A" w:rsidRDefault="004C4FE0" w:rsidP="00A020B8">
      <w:pPr>
        <w:numPr>
          <w:ilvl w:val="0"/>
          <w:numId w:val="22"/>
        </w:numPr>
        <w:autoSpaceDE w:val="0"/>
        <w:autoSpaceDN w:val="0"/>
        <w:adjustRightInd w:val="0"/>
        <w:ind w:left="1080"/>
        <w:rPr>
          <w:color w:val="000000"/>
        </w:rPr>
      </w:pPr>
      <w:proofErr w:type="gramStart"/>
      <w:r>
        <w:rPr>
          <w:color w:val="000000"/>
        </w:rPr>
        <w:t>budget</w:t>
      </w:r>
      <w:proofErr w:type="gramEnd"/>
      <w:r>
        <w:rPr>
          <w:color w:val="000000"/>
        </w:rPr>
        <w:t xml:space="preserve"> management.</w:t>
      </w:r>
    </w:p>
    <w:p w14:paraId="33F5FDA2" w14:textId="77777777" w:rsidR="008028E4" w:rsidRPr="00F92B6A" w:rsidRDefault="008028E4" w:rsidP="00F33D09"/>
    <w:p w14:paraId="7F10020B" w14:textId="77777777" w:rsidR="00485336" w:rsidRDefault="00BA4F03" w:rsidP="00C66C43">
      <w:pPr>
        <w:ind w:left="720"/>
      </w:pPr>
      <w:r w:rsidRPr="00F92B6A">
        <w:lastRenderedPageBreak/>
        <w:t>The SCDE</w:t>
      </w:r>
      <w:r w:rsidR="00486CBB">
        <w:t>’s</w:t>
      </w:r>
      <w:r w:rsidRPr="00F92B6A">
        <w:t xml:space="preserve"> 21</w:t>
      </w:r>
      <w:r w:rsidR="00E86F1C">
        <w:t xml:space="preserve">st </w:t>
      </w:r>
      <w:r w:rsidRPr="00F92B6A">
        <w:t xml:space="preserve">CCLC staff will provide technical assistance support to </w:t>
      </w:r>
      <w:proofErr w:type="spellStart"/>
      <w:r w:rsidRPr="00F92B6A">
        <w:t>subgrantees</w:t>
      </w:r>
      <w:proofErr w:type="spellEnd"/>
      <w:r w:rsidRPr="00F92B6A">
        <w:t xml:space="preserve"> on any areas</w:t>
      </w:r>
      <w:r w:rsidR="004C4FE0">
        <w:t xml:space="preserve"> identified through monitoring</w:t>
      </w:r>
      <w:r w:rsidR="00875EFC">
        <w:t xml:space="preserve"> to include</w:t>
      </w:r>
    </w:p>
    <w:p w14:paraId="242B6A2A" w14:textId="77777777" w:rsidR="00485336" w:rsidRDefault="00875EFC" w:rsidP="00A020B8">
      <w:pPr>
        <w:pStyle w:val="ListParagraph"/>
        <w:numPr>
          <w:ilvl w:val="0"/>
          <w:numId w:val="67"/>
        </w:numPr>
        <w:ind w:left="1080"/>
      </w:pPr>
      <w:r>
        <w:t>e</w:t>
      </w:r>
      <w:r w:rsidR="00485336">
        <w:t xml:space="preserve">nsuring that the entity aligns the </w:t>
      </w:r>
      <w:r w:rsidR="00BF0152">
        <w:t xml:space="preserve">project </w:t>
      </w:r>
      <w:r w:rsidR="00485336">
        <w:t xml:space="preserve">activities with the challenging </w:t>
      </w:r>
      <w:r>
        <w:t>s</w:t>
      </w:r>
      <w:r w:rsidR="00485336">
        <w:t>tate academic standards;</w:t>
      </w:r>
    </w:p>
    <w:p w14:paraId="3094A500" w14:textId="77777777" w:rsidR="00485336" w:rsidRDefault="00875EFC" w:rsidP="00A020B8">
      <w:pPr>
        <w:pStyle w:val="ListParagraph"/>
        <w:numPr>
          <w:ilvl w:val="0"/>
          <w:numId w:val="67"/>
        </w:numPr>
        <w:ind w:left="1080"/>
      </w:pPr>
      <w:r>
        <w:t>e</w:t>
      </w:r>
      <w:r w:rsidR="00485336">
        <w:t xml:space="preserve">nsuring that the entity identifies and partners with external </w:t>
      </w:r>
      <w:r w:rsidR="00BF0152">
        <w:t xml:space="preserve">community </w:t>
      </w:r>
      <w:r w:rsidR="00485336">
        <w:t xml:space="preserve">organizations, if </w:t>
      </w:r>
      <w:r>
        <w:t>available;</w:t>
      </w:r>
    </w:p>
    <w:p w14:paraId="518ABF60" w14:textId="77777777" w:rsidR="00485336" w:rsidRDefault="00875EFC" w:rsidP="00A020B8">
      <w:pPr>
        <w:pStyle w:val="ListParagraph"/>
        <w:numPr>
          <w:ilvl w:val="0"/>
          <w:numId w:val="67"/>
        </w:numPr>
        <w:ind w:left="1080"/>
      </w:pPr>
      <w:r>
        <w:t>w</w:t>
      </w:r>
      <w:r w:rsidR="00485336">
        <w:t xml:space="preserve">orking with teachers, principals, parents, the local workforce, the local community, and other stakeholders to review and improve </w:t>
      </w:r>
      <w:r>
        <w:t>s</w:t>
      </w:r>
      <w:r w:rsidR="00485336">
        <w:t>tate policies and practices to support the implementation of effective programs; and</w:t>
      </w:r>
    </w:p>
    <w:p w14:paraId="52DC9F90" w14:textId="77777777" w:rsidR="00BA4F03" w:rsidRPr="00F92B6A" w:rsidRDefault="00485336" w:rsidP="00A020B8">
      <w:pPr>
        <w:pStyle w:val="ListParagraph"/>
        <w:numPr>
          <w:ilvl w:val="0"/>
          <w:numId w:val="67"/>
        </w:numPr>
        <w:ind w:left="1080"/>
      </w:pPr>
      <w:proofErr w:type="gramStart"/>
      <w:r>
        <w:t>coordinatin</w:t>
      </w:r>
      <w:r w:rsidR="00875EFC">
        <w:t>g</w:t>
      </w:r>
      <w:proofErr w:type="gramEnd"/>
      <w:r>
        <w:t xml:space="preserve"> 21</w:t>
      </w:r>
      <w:r w:rsidRPr="00C66C43">
        <w:t>st</w:t>
      </w:r>
      <w:r>
        <w:t xml:space="preserve"> CCLC </w:t>
      </w:r>
      <w:r w:rsidR="000F258A">
        <w:t>sub</w:t>
      </w:r>
      <w:r>
        <w:t xml:space="preserve">grant funds with other </w:t>
      </w:r>
      <w:r w:rsidR="00875EFC">
        <w:t>f</w:t>
      </w:r>
      <w:r>
        <w:t>ederal</w:t>
      </w:r>
      <w:r w:rsidR="00BF0152">
        <w:t>,</w:t>
      </w:r>
      <w:r>
        <w:t xml:space="preserve"> </w:t>
      </w:r>
      <w:r w:rsidR="00875EFC">
        <w:t>s</w:t>
      </w:r>
      <w:r>
        <w:t>tate</w:t>
      </w:r>
      <w:r w:rsidR="00BF0152">
        <w:t>, and local</w:t>
      </w:r>
      <w:r>
        <w:t xml:space="preserve"> funds to implement high-quality pro</w:t>
      </w:r>
      <w:r w:rsidR="00BF0152">
        <w:t>ject</w:t>
      </w:r>
      <w:r>
        <w:t>s</w:t>
      </w:r>
      <w:r w:rsidR="004C4FE0">
        <w:t>.</w:t>
      </w:r>
    </w:p>
    <w:p w14:paraId="74E24168" w14:textId="77777777" w:rsidR="00272FC0" w:rsidRDefault="00272FC0" w:rsidP="00003AE2">
      <w:pPr>
        <w:rPr>
          <w:u w:val="single"/>
        </w:rPr>
      </w:pPr>
    </w:p>
    <w:p w14:paraId="26F43AC7" w14:textId="77777777" w:rsidR="00525CCA" w:rsidRPr="00C66C43" w:rsidRDefault="00525CCA" w:rsidP="00C66C43">
      <w:pPr>
        <w:pStyle w:val="ListParagraph"/>
        <w:numPr>
          <w:ilvl w:val="2"/>
          <w:numId w:val="3"/>
        </w:numPr>
        <w:ind w:left="720"/>
        <w:rPr>
          <w:u w:val="single"/>
        </w:rPr>
      </w:pPr>
      <w:r w:rsidRPr="00C66C43">
        <w:rPr>
          <w:u w:val="single"/>
        </w:rPr>
        <w:t>Program Evaluation</w:t>
      </w:r>
    </w:p>
    <w:p w14:paraId="027FB1D9" w14:textId="77777777" w:rsidR="00525CCA" w:rsidRPr="00F92B6A" w:rsidRDefault="00515E33" w:rsidP="00525CCA">
      <w:pPr>
        <w:ind w:left="720"/>
        <w:rPr>
          <w:i/>
        </w:rPr>
      </w:pPr>
      <w:r w:rsidRPr="00F92B6A">
        <w:rPr>
          <w:i/>
        </w:rPr>
        <w:t>Sub</w:t>
      </w:r>
      <w:r w:rsidR="00525CCA" w:rsidRPr="00F92B6A">
        <w:rPr>
          <w:i/>
        </w:rPr>
        <w:t>grant Recipient Project Monitoring and Evaluation</w:t>
      </w:r>
    </w:p>
    <w:p w14:paraId="77D6853B" w14:textId="77777777" w:rsidR="00525CCA" w:rsidRPr="00F92B6A" w:rsidRDefault="00515E33" w:rsidP="00515E33">
      <w:pPr>
        <w:ind w:left="720"/>
      </w:pPr>
      <w:proofErr w:type="spellStart"/>
      <w:r w:rsidRPr="00F92B6A">
        <w:t>Sub</w:t>
      </w:r>
      <w:r w:rsidR="00525CCA" w:rsidRPr="00F92B6A">
        <w:t>grant</w:t>
      </w:r>
      <w:r w:rsidR="00C54880">
        <w:t>ee</w:t>
      </w:r>
      <w:r w:rsidR="00525CCA" w:rsidRPr="00F92B6A">
        <w:t>s</w:t>
      </w:r>
      <w:proofErr w:type="spellEnd"/>
      <w:r w:rsidR="00525CCA" w:rsidRPr="00F92B6A">
        <w:t xml:space="preserve"> are required to conduct ongoing monitoring and evaluation to ensure project goals are achieved.</w:t>
      </w:r>
      <w:r w:rsidR="001D74E6">
        <w:t xml:space="preserve"> </w:t>
      </w:r>
    </w:p>
    <w:p w14:paraId="7BC21980" w14:textId="77777777" w:rsidR="00525CCA" w:rsidRPr="00F92B6A" w:rsidRDefault="00525CCA" w:rsidP="00003AE2"/>
    <w:p w14:paraId="60593803" w14:textId="77777777" w:rsidR="00525CCA" w:rsidRPr="00F92B6A" w:rsidRDefault="00525CCA" w:rsidP="00042018">
      <w:pPr>
        <w:ind w:left="720"/>
      </w:pPr>
      <w:r w:rsidRPr="00F92B6A">
        <w:t xml:space="preserve">A final project evaluation report is to be completed before the end of the </w:t>
      </w:r>
      <w:r w:rsidR="0016383F" w:rsidRPr="00F92B6A">
        <w:t>sub</w:t>
      </w:r>
      <w:r w:rsidR="00FD67F2">
        <w:t xml:space="preserve">grant period. </w:t>
      </w:r>
      <w:r w:rsidRPr="00F92B6A">
        <w:t>The final evaluation report must address project success toward each g</w:t>
      </w:r>
      <w:r w:rsidR="00FD67F2">
        <w:t xml:space="preserve">oal stated in the application. </w:t>
      </w:r>
      <w:r w:rsidRPr="00F92B6A">
        <w:t xml:space="preserve">If a </w:t>
      </w:r>
      <w:proofErr w:type="spellStart"/>
      <w:r w:rsidR="00DC149D" w:rsidRPr="00F92B6A">
        <w:t>sub</w:t>
      </w:r>
      <w:r w:rsidRPr="00F92B6A">
        <w:t>grantee</w:t>
      </w:r>
      <w:proofErr w:type="spellEnd"/>
      <w:r w:rsidRPr="00F92B6A">
        <w:t xml:space="preserve"> fails to co</w:t>
      </w:r>
      <w:r w:rsidR="003D1D51">
        <w:t>mplete</w:t>
      </w:r>
      <w:r w:rsidRPr="00F92B6A">
        <w:t xml:space="preserve"> the final project evaluation report before the end of the </w:t>
      </w:r>
      <w:r w:rsidR="00DC149D" w:rsidRPr="00F92B6A">
        <w:t>sub</w:t>
      </w:r>
      <w:r w:rsidRPr="00F92B6A">
        <w:t xml:space="preserve">grant period, or if any of the performance requirements in </w:t>
      </w:r>
      <w:r w:rsidR="00B412ED">
        <w:t>S</w:t>
      </w:r>
      <w:r w:rsidR="00D63C8E">
        <w:t>ection</w:t>
      </w:r>
      <w:r w:rsidR="006652A2" w:rsidRPr="00F92B6A">
        <w:t xml:space="preserve"> I.2</w:t>
      </w:r>
      <w:r w:rsidRPr="00F92B6A">
        <w:t xml:space="preserve"> are not completed, the SCDE m</w:t>
      </w:r>
      <w:r w:rsidR="008373BC" w:rsidRPr="00F92B6A">
        <w:t xml:space="preserve">ay </w:t>
      </w:r>
      <w:r w:rsidR="006652A2" w:rsidRPr="00F92B6A">
        <w:t xml:space="preserve">consider the </w:t>
      </w:r>
      <w:proofErr w:type="spellStart"/>
      <w:r w:rsidR="00DC149D" w:rsidRPr="00F92B6A">
        <w:t>sub</w:t>
      </w:r>
      <w:r w:rsidR="006652A2" w:rsidRPr="00F92B6A">
        <w:t>grantee</w:t>
      </w:r>
      <w:proofErr w:type="spellEnd"/>
      <w:r w:rsidR="006652A2" w:rsidRPr="00F92B6A">
        <w:t xml:space="preserve"> a high-risk </w:t>
      </w:r>
      <w:r w:rsidR="00C54880">
        <w:t xml:space="preserve">and elect to discontinue funding or disqualify the </w:t>
      </w:r>
      <w:proofErr w:type="spellStart"/>
      <w:r w:rsidR="00C54880">
        <w:t>subgrantee</w:t>
      </w:r>
      <w:proofErr w:type="spellEnd"/>
      <w:r w:rsidR="00C54880">
        <w:t xml:space="preserve"> from</w:t>
      </w:r>
      <w:r w:rsidR="00C54880" w:rsidRPr="00F92B6A">
        <w:t xml:space="preserve"> future funding opportunities</w:t>
      </w:r>
      <w:r w:rsidR="008373BC" w:rsidRPr="00F92B6A">
        <w:t>.</w:t>
      </w:r>
    </w:p>
    <w:p w14:paraId="59C6B650" w14:textId="77777777" w:rsidR="000A3A72" w:rsidRDefault="000A3A72" w:rsidP="0096318D"/>
    <w:p w14:paraId="374CF221" w14:textId="77777777" w:rsidR="0096318D" w:rsidRPr="00F92B6A" w:rsidRDefault="00525CCA" w:rsidP="00AB6CC9">
      <w:pPr>
        <w:ind w:left="720"/>
        <w:rPr>
          <w:i/>
        </w:rPr>
      </w:pPr>
      <w:r w:rsidRPr="00F92B6A">
        <w:rPr>
          <w:i/>
        </w:rPr>
        <w:t>SCDE External Review</w:t>
      </w:r>
    </w:p>
    <w:p w14:paraId="1DF1B861" w14:textId="77777777" w:rsidR="00B11519" w:rsidRDefault="00525CCA" w:rsidP="008B44E1">
      <w:pPr>
        <w:ind w:left="720"/>
      </w:pPr>
      <w:r w:rsidRPr="00F92B6A">
        <w:t xml:space="preserve">The SCDE is required to contract for an external evaluation of the </w:t>
      </w:r>
      <w:r w:rsidR="00515E33" w:rsidRPr="00F92B6A">
        <w:t>21st CCLC program</w:t>
      </w:r>
      <w:r w:rsidR="00FD67F2">
        <w:t xml:space="preserve">. </w:t>
      </w:r>
      <w:r w:rsidRPr="00533C71">
        <w:t xml:space="preserve">The </w:t>
      </w:r>
      <w:r w:rsidR="00515E33" w:rsidRPr="00533C71">
        <w:t>US</w:t>
      </w:r>
      <w:r w:rsidR="00B55C63" w:rsidRPr="00533C71">
        <w:t>ED</w:t>
      </w:r>
      <w:r w:rsidRPr="00533C71">
        <w:t xml:space="preserve"> or its representative</w:t>
      </w:r>
      <w:r w:rsidR="00AB6CC9" w:rsidRPr="00533C71">
        <w:t>s</w:t>
      </w:r>
      <w:r w:rsidRPr="00533C71">
        <w:t xml:space="preserve"> </w:t>
      </w:r>
      <w:r w:rsidR="00B55C63" w:rsidRPr="00533C71">
        <w:t xml:space="preserve">may </w:t>
      </w:r>
      <w:r w:rsidRPr="00533C71">
        <w:t>conduct evaluation</w:t>
      </w:r>
      <w:r w:rsidR="00B55C63" w:rsidRPr="00533C71">
        <w:t>s</w:t>
      </w:r>
      <w:r w:rsidRPr="00533C71">
        <w:t xml:space="preserve"> of the </w:t>
      </w:r>
      <w:r w:rsidR="00515E33" w:rsidRPr="00533C71">
        <w:t>21</w:t>
      </w:r>
      <w:r w:rsidR="00CC1D9A">
        <w:t>st</w:t>
      </w:r>
      <w:r w:rsidR="00FD67F2">
        <w:t xml:space="preserve"> CCLC program as well. </w:t>
      </w:r>
      <w:proofErr w:type="spellStart"/>
      <w:r w:rsidR="00515E33" w:rsidRPr="00533C71">
        <w:t>Sub</w:t>
      </w:r>
      <w:r w:rsidRPr="00533C71">
        <w:t>grant</w:t>
      </w:r>
      <w:r w:rsidR="00C54880">
        <w:t>ees</w:t>
      </w:r>
      <w:proofErr w:type="spellEnd"/>
      <w:r w:rsidRPr="00533C71">
        <w:t xml:space="preserve"> are required to comply with any request by the </w:t>
      </w:r>
      <w:r w:rsidR="00515E33" w:rsidRPr="00533C71">
        <w:t>US</w:t>
      </w:r>
      <w:r w:rsidR="00B55C63" w:rsidRPr="00533C71">
        <w:t>ED</w:t>
      </w:r>
      <w:r w:rsidR="00515E33" w:rsidRPr="00533C71">
        <w:t xml:space="preserve"> </w:t>
      </w:r>
      <w:r w:rsidRPr="00533C71">
        <w:t>or its</w:t>
      </w:r>
      <w:r w:rsidRPr="00F92B6A">
        <w:t xml:space="preserve"> </w:t>
      </w:r>
      <w:r w:rsidR="00DE5A64" w:rsidRPr="00F92B6A">
        <w:t>sub</w:t>
      </w:r>
      <w:r w:rsidRPr="00F92B6A">
        <w:t xml:space="preserve">contractor, or the SCDE and its evaluation </w:t>
      </w:r>
      <w:r w:rsidR="00DE5A64" w:rsidRPr="00F92B6A">
        <w:t>sub</w:t>
      </w:r>
      <w:r w:rsidRPr="00F92B6A">
        <w:t xml:space="preserve">contractor, including, but not limited to, requests for information, site visits, </w:t>
      </w:r>
      <w:proofErr w:type="gramStart"/>
      <w:r w:rsidRPr="00F92B6A">
        <w:t>interviews</w:t>
      </w:r>
      <w:proofErr w:type="gramEnd"/>
      <w:r w:rsidRPr="00F92B6A">
        <w:t>, completing surveys, or pa</w:t>
      </w:r>
      <w:r w:rsidR="00915E19">
        <w:t>rticipating in data collections.</w:t>
      </w:r>
    </w:p>
    <w:p w14:paraId="5D3B134A" w14:textId="77777777" w:rsidR="00B11519" w:rsidRDefault="00B11519"/>
    <w:p w14:paraId="3E5FE49C" w14:textId="77777777" w:rsidR="00525CCA" w:rsidRPr="00915E19" w:rsidRDefault="00915E19" w:rsidP="004D42C6">
      <w:pPr>
        <w:tabs>
          <w:tab w:val="left" w:pos="720"/>
        </w:tabs>
        <w:ind w:left="360"/>
      </w:pPr>
      <w:r w:rsidRPr="00C71DB6">
        <w:t>6.</w:t>
      </w:r>
      <w:r w:rsidR="004D42C6">
        <w:tab/>
      </w:r>
      <w:r w:rsidR="00AD7028" w:rsidRPr="00915E19">
        <w:rPr>
          <w:u w:val="single"/>
        </w:rPr>
        <w:t xml:space="preserve">Technical Assistance to </w:t>
      </w:r>
      <w:proofErr w:type="spellStart"/>
      <w:r w:rsidR="00533C71" w:rsidRPr="00915E19">
        <w:rPr>
          <w:u w:val="single"/>
        </w:rPr>
        <w:t>S</w:t>
      </w:r>
      <w:r w:rsidR="00AD7028" w:rsidRPr="00915E19">
        <w:rPr>
          <w:u w:val="single"/>
        </w:rPr>
        <w:t>ubgrantees</w:t>
      </w:r>
      <w:proofErr w:type="spellEnd"/>
    </w:p>
    <w:p w14:paraId="7FD20FA2" w14:textId="77777777" w:rsidR="00525CCA" w:rsidRDefault="00DC149D" w:rsidP="00C66C43">
      <w:pPr>
        <w:ind w:left="720"/>
      </w:pPr>
      <w:proofErr w:type="spellStart"/>
      <w:r w:rsidRPr="00F92B6A">
        <w:t>Sub</w:t>
      </w:r>
      <w:r w:rsidR="00525CCA" w:rsidRPr="00F92B6A">
        <w:t>grantees</w:t>
      </w:r>
      <w:proofErr w:type="spellEnd"/>
      <w:r w:rsidR="00525CCA" w:rsidRPr="00F92B6A">
        <w:t xml:space="preserve"> are required to participate in a</w:t>
      </w:r>
      <w:r w:rsidR="00067F38">
        <w:t>ll</w:t>
      </w:r>
      <w:r w:rsidR="00525CCA" w:rsidRPr="00F92B6A">
        <w:t xml:space="preserve"> </w:t>
      </w:r>
      <w:r w:rsidR="00B96592" w:rsidRPr="00F92B6A">
        <w:t xml:space="preserve">technical assistance </w:t>
      </w:r>
      <w:r w:rsidR="00525CCA" w:rsidRPr="00F92B6A">
        <w:t xml:space="preserve">that the SCDE may conduct related to the </w:t>
      </w:r>
      <w:r w:rsidRPr="00F92B6A">
        <w:t>21</w:t>
      </w:r>
      <w:r w:rsidR="00E86F1C">
        <w:t xml:space="preserve">st </w:t>
      </w:r>
      <w:r w:rsidRPr="00F92B6A">
        <w:t>CCLC sub</w:t>
      </w:r>
      <w:r w:rsidR="00525CCA" w:rsidRPr="00F92B6A">
        <w:t>grant.</w:t>
      </w:r>
      <w:r w:rsidR="00B96592" w:rsidRPr="00F92B6A">
        <w:t xml:space="preserve"> Delivery of such technical assistance may include webinars and conference calls.</w:t>
      </w:r>
    </w:p>
    <w:p w14:paraId="38AEA753" w14:textId="77777777" w:rsidR="00D70B49" w:rsidRPr="00F92B6A" w:rsidRDefault="00D70B49" w:rsidP="00003AE2"/>
    <w:p w14:paraId="1F55DD2B" w14:textId="77777777" w:rsidR="009A78CE" w:rsidRPr="00B16CC7" w:rsidRDefault="00D3797F" w:rsidP="00B16CC7">
      <w:pPr>
        <w:pStyle w:val="Heading2"/>
      </w:pPr>
      <w:bookmarkStart w:id="61" w:name="_Toc65494687"/>
      <w:r w:rsidRPr="00B16CC7">
        <w:t>F</w:t>
      </w:r>
      <w:r w:rsidR="009A78CE" w:rsidRPr="00B16CC7">
        <w:t>iscal Operations</w:t>
      </w:r>
      <w:bookmarkEnd w:id="61"/>
    </w:p>
    <w:p w14:paraId="3C126F12" w14:textId="77777777" w:rsidR="009A78CE" w:rsidRPr="00BC7FE6" w:rsidRDefault="009A78CE" w:rsidP="00003AE2"/>
    <w:p w14:paraId="2A3BE513" w14:textId="77777777" w:rsidR="00763190" w:rsidRDefault="00D071B1">
      <w:proofErr w:type="spellStart"/>
      <w:r w:rsidRPr="00D071B1">
        <w:t>Subgrantees</w:t>
      </w:r>
      <w:proofErr w:type="spellEnd"/>
      <w:r w:rsidRPr="00D071B1">
        <w:t xml:space="preserve"> must use 21st CCLC funds for allowable expenditures during the designated </w:t>
      </w:r>
      <w:r w:rsidR="00FD67F2">
        <w:t xml:space="preserve">program-year period. </w:t>
      </w:r>
      <w:proofErr w:type="spellStart"/>
      <w:r w:rsidR="00321F2F" w:rsidRPr="00E94E24">
        <w:t>S</w:t>
      </w:r>
      <w:r w:rsidR="006F5118" w:rsidRPr="005C1DBE">
        <w:t>ubgrantees</w:t>
      </w:r>
      <w:proofErr w:type="spellEnd"/>
      <w:r w:rsidR="006F5118" w:rsidRPr="005C1DBE">
        <w:t xml:space="preserve"> must maintain direct control of the total </w:t>
      </w:r>
      <w:r w:rsidR="000F258A">
        <w:t>sub</w:t>
      </w:r>
      <w:r w:rsidR="006F5118" w:rsidRPr="005C1DBE">
        <w:t xml:space="preserve">grant award during the entire </w:t>
      </w:r>
      <w:r w:rsidR="000F258A">
        <w:t>sub</w:t>
      </w:r>
      <w:r w:rsidR="006F5118" w:rsidRPr="005C1DBE">
        <w:t>grant cycle.</w:t>
      </w:r>
      <w:r w:rsidR="00BC72BB">
        <w:t xml:space="preserve"> </w:t>
      </w:r>
      <w:r w:rsidRPr="00D071B1">
        <w:t xml:space="preserve">Matching </w:t>
      </w:r>
      <w:r w:rsidR="00306E72">
        <w:t xml:space="preserve">or in-kind </w:t>
      </w:r>
      <w:r w:rsidRPr="00D071B1">
        <w:t>funds are not required; however, matching</w:t>
      </w:r>
      <w:r w:rsidR="00306E72">
        <w:t xml:space="preserve"> and in-kind</w:t>
      </w:r>
      <w:r w:rsidRPr="00D071B1">
        <w:t xml:space="preserve"> funds </w:t>
      </w:r>
      <w:r w:rsidR="00306E72">
        <w:t>are an</w:t>
      </w:r>
      <w:r w:rsidRPr="00D071B1">
        <w:t xml:space="preserve"> indicat</w:t>
      </w:r>
      <w:r w:rsidR="00306E72">
        <w:t>or of</w:t>
      </w:r>
      <w:r w:rsidRPr="00D071B1">
        <w:t xml:space="preserve"> potential sustainability of </w:t>
      </w:r>
      <w:r w:rsidR="00306E72">
        <w:t>a</w:t>
      </w:r>
      <w:r w:rsidRPr="00D071B1">
        <w:t xml:space="preserve"> 21st CCLC pro</w:t>
      </w:r>
      <w:r w:rsidR="00306E72">
        <w:t>ject</w:t>
      </w:r>
      <w:r w:rsidR="0016017E">
        <w:t xml:space="preserve"> and should, therefore, be indicated on the budget narrative</w:t>
      </w:r>
      <w:r w:rsidR="00FD6387">
        <w:t>.</w:t>
      </w:r>
    </w:p>
    <w:p w14:paraId="56CFD415" w14:textId="259D354F" w:rsidR="00662C0E" w:rsidRDefault="00662C0E">
      <w:r>
        <w:br w:type="page"/>
      </w:r>
    </w:p>
    <w:p w14:paraId="7E07FCB9" w14:textId="77777777" w:rsidR="008373BC" w:rsidRDefault="009A78CE" w:rsidP="00763190">
      <w:pPr>
        <w:ind w:firstLine="288"/>
        <w:rPr>
          <w:u w:val="single"/>
        </w:rPr>
      </w:pPr>
      <w:r w:rsidRPr="00BC7FE6">
        <w:rPr>
          <w:u w:val="single"/>
        </w:rPr>
        <w:lastRenderedPageBreak/>
        <w:t>Allowable Costs</w:t>
      </w:r>
    </w:p>
    <w:p w14:paraId="13772FE8" w14:textId="77777777" w:rsidR="00523F38" w:rsidRPr="00FD6387" w:rsidRDefault="00F00072" w:rsidP="00DE6173">
      <w:pPr>
        <w:ind w:left="360"/>
        <w:rPr>
          <w:color w:val="000000"/>
        </w:rPr>
      </w:pPr>
      <w:r>
        <w:t>Sub</w:t>
      </w:r>
      <w:r w:rsidR="009A78CE" w:rsidRPr="00BC7FE6">
        <w:t>grant</w:t>
      </w:r>
      <w:r w:rsidR="007C4A4F">
        <w:t xml:space="preserve"> fund</w:t>
      </w:r>
      <w:r w:rsidR="009A78CE" w:rsidRPr="00BC7FE6">
        <w:t>s must be used in accordance with statutory and regulatory requirements</w:t>
      </w:r>
      <w:r w:rsidR="006E63D9">
        <w:t>.</w:t>
      </w:r>
      <w:r w:rsidR="00FD67F2">
        <w:t xml:space="preserve"> </w:t>
      </w:r>
      <w:r w:rsidR="00FD6387">
        <w:rPr>
          <w:color w:val="000000"/>
        </w:rPr>
        <w:t xml:space="preserve">All costs </w:t>
      </w:r>
      <w:r w:rsidR="00FD6387" w:rsidRPr="00DB194D">
        <w:rPr>
          <w:i/>
          <w:color w:val="000000"/>
        </w:rPr>
        <w:t>must</w:t>
      </w:r>
    </w:p>
    <w:p w14:paraId="5E75A3EE" w14:textId="77777777" w:rsidR="00523F38" w:rsidRPr="00DB194D" w:rsidRDefault="00FD6387" w:rsidP="00A020B8">
      <w:pPr>
        <w:pStyle w:val="ListParagraph"/>
        <w:numPr>
          <w:ilvl w:val="0"/>
          <w:numId w:val="66"/>
        </w:numPr>
        <w:autoSpaceDE w:val="0"/>
        <w:autoSpaceDN w:val="0"/>
        <w:adjustRightInd w:val="0"/>
        <w:rPr>
          <w:color w:val="000000"/>
        </w:rPr>
      </w:pPr>
      <w:r w:rsidRPr="00DB194D">
        <w:rPr>
          <w:bCs/>
          <w:color w:val="000000"/>
        </w:rPr>
        <w:t>r</w:t>
      </w:r>
      <w:r w:rsidR="00523F38" w:rsidRPr="00DB194D">
        <w:rPr>
          <w:bCs/>
          <w:color w:val="000000"/>
        </w:rPr>
        <w:t xml:space="preserve">eflect resources necessary </w:t>
      </w:r>
      <w:r w:rsidR="00523F38" w:rsidRPr="00DB194D">
        <w:rPr>
          <w:color w:val="000000"/>
        </w:rPr>
        <w:t xml:space="preserve">and be directly </w:t>
      </w:r>
      <w:r w:rsidR="00523F38" w:rsidRPr="00DB194D">
        <w:rPr>
          <w:bCs/>
          <w:color w:val="000000"/>
        </w:rPr>
        <w:t xml:space="preserve">allocable </w:t>
      </w:r>
      <w:r w:rsidR="00523F38" w:rsidRPr="00DB194D">
        <w:rPr>
          <w:color w:val="000000"/>
        </w:rPr>
        <w:t>to the project plan (goa</w:t>
      </w:r>
      <w:r w:rsidRPr="00DB194D">
        <w:rPr>
          <w:color w:val="000000"/>
        </w:rPr>
        <w:t>ls, objectives</w:t>
      </w:r>
      <w:r w:rsidR="00DB194D" w:rsidRPr="00DB194D">
        <w:rPr>
          <w:color w:val="000000"/>
        </w:rPr>
        <w:t>,</w:t>
      </w:r>
      <w:r w:rsidRPr="00DB194D">
        <w:rPr>
          <w:color w:val="000000"/>
        </w:rPr>
        <w:t xml:space="preserve"> and activities);</w:t>
      </w:r>
    </w:p>
    <w:p w14:paraId="621EDAB1" w14:textId="77777777" w:rsidR="00523F38" w:rsidRPr="00DB194D" w:rsidRDefault="00FD6387" w:rsidP="00A020B8">
      <w:pPr>
        <w:pStyle w:val="ListParagraph"/>
        <w:numPr>
          <w:ilvl w:val="0"/>
          <w:numId w:val="66"/>
        </w:numPr>
        <w:autoSpaceDE w:val="0"/>
        <w:autoSpaceDN w:val="0"/>
        <w:adjustRightInd w:val="0"/>
        <w:rPr>
          <w:color w:val="000000"/>
        </w:rPr>
      </w:pPr>
      <w:r w:rsidRPr="00DB194D">
        <w:rPr>
          <w:bCs/>
          <w:color w:val="000000"/>
        </w:rPr>
        <w:t>b</w:t>
      </w:r>
      <w:r w:rsidR="00523F38" w:rsidRPr="00DB194D">
        <w:rPr>
          <w:bCs/>
          <w:color w:val="000000"/>
        </w:rPr>
        <w:t>e reasonable</w:t>
      </w:r>
      <w:r w:rsidR="00523F38" w:rsidRPr="00DB194D">
        <w:rPr>
          <w:b/>
          <w:bCs/>
          <w:color w:val="000000"/>
        </w:rPr>
        <w:t xml:space="preserve"> </w:t>
      </w:r>
      <w:r w:rsidR="00523F38" w:rsidRPr="00DB194D">
        <w:rPr>
          <w:color w:val="000000"/>
        </w:rPr>
        <w:t xml:space="preserve">for </w:t>
      </w:r>
      <w:r w:rsidRPr="00DB194D">
        <w:rPr>
          <w:color w:val="000000"/>
        </w:rPr>
        <w:t>the performance of the project;</w:t>
      </w:r>
    </w:p>
    <w:p w14:paraId="54B8B475" w14:textId="77777777" w:rsidR="00523F38" w:rsidRPr="00DB194D" w:rsidRDefault="00FD6387" w:rsidP="00A020B8">
      <w:pPr>
        <w:pStyle w:val="ListParagraph"/>
        <w:numPr>
          <w:ilvl w:val="0"/>
          <w:numId w:val="66"/>
        </w:numPr>
        <w:autoSpaceDE w:val="0"/>
        <w:autoSpaceDN w:val="0"/>
        <w:adjustRightInd w:val="0"/>
        <w:rPr>
          <w:color w:val="000000"/>
        </w:rPr>
      </w:pPr>
      <w:r w:rsidRPr="00DB194D">
        <w:rPr>
          <w:bCs/>
          <w:color w:val="000000"/>
        </w:rPr>
        <w:t>c</w:t>
      </w:r>
      <w:r w:rsidR="00523F38" w:rsidRPr="00DB194D">
        <w:rPr>
          <w:bCs/>
          <w:color w:val="000000"/>
        </w:rPr>
        <w:t>onform to any limitations or exclusions</w:t>
      </w:r>
      <w:r w:rsidR="00523F38" w:rsidRPr="00DB194D">
        <w:rPr>
          <w:b/>
          <w:bCs/>
          <w:color w:val="000000"/>
        </w:rPr>
        <w:t xml:space="preserve"> </w:t>
      </w:r>
      <w:r w:rsidR="00523F38" w:rsidRPr="00DB194D">
        <w:rPr>
          <w:color w:val="000000"/>
        </w:rPr>
        <w:t>as set forth in the RFP, program regulations, and</w:t>
      </w:r>
      <w:r w:rsidR="00067F38">
        <w:rPr>
          <w:color w:val="000000"/>
        </w:rPr>
        <w:t xml:space="preserve"> federal </w:t>
      </w:r>
      <w:r w:rsidR="00523F38" w:rsidRPr="00DB194D">
        <w:rPr>
          <w:color w:val="000000"/>
        </w:rPr>
        <w:t>cost principles</w:t>
      </w:r>
      <w:r w:rsidRPr="00DB194D">
        <w:rPr>
          <w:color w:val="000000"/>
        </w:rPr>
        <w:t>;</w:t>
      </w:r>
    </w:p>
    <w:p w14:paraId="4CEFC585" w14:textId="77777777" w:rsidR="00523F38" w:rsidRPr="00DB194D" w:rsidRDefault="00FD6387" w:rsidP="00A020B8">
      <w:pPr>
        <w:pStyle w:val="ListParagraph"/>
        <w:numPr>
          <w:ilvl w:val="0"/>
          <w:numId w:val="66"/>
        </w:numPr>
        <w:autoSpaceDE w:val="0"/>
        <w:autoSpaceDN w:val="0"/>
        <w:adjustRightInd w:val="0"/>
        <w:rPr>
          <w:color w:val="000000"/>
        </w:rPr>
      </w:pPr>
      <w:r w:rsidRPr="00DB194D">
        <w:rPr>
          <w:color w:val="000000"/>
        </w:rPr>
        <w:t>h</w:t>
      </w:r>
      <w:r w:rsidR="00523F38" w:rsidRPr="00DB194D">
        <w:rPr>
          <w:color w:val="000000"/>
        </w:rPr>
        <w:t xml:space="preserve">ave a </w:t>
      </w:r>
      <w:r w:rsidR="00523F38" w:rsidRPr="00DB194D">
        <w:rPr>
          <w:bCs/>
          <w:color w:val="000000"/>
        </w:rPr>
        <w:t>cost basis</w:t>
      </w:r>
      <w:r w:rsidR="00523F38" w:rsidRPr="00DB194D">
        <w:rPr>
          <w:b/>
          <w:bCs/>
          <w:color w:val="000000"/>
        </w:rPr>
        <w:t xml:space="preserve"> </w:t>
      </w:r>
      <w:r w:rsidR="00523F38" w:rsidRPr="00DB194D">
        <w:rPr>
          <w:color w:val="000000"/>
        </w:rPr>
        <w:t>to support the identification of the amount (i.e., quantit</w:t>
      </w:r>
      <w:r w:rsidRPr="00DB194D">
        <w:rPr>
          <w:color w:val="000000"/>
        </w:rPr>
        <w:t xml:space="preserve">y </w:t>
      </w:r>
      <w:r w:rsidR="00DB194D" w:rsidRPr="00DB194D">
        <w:rPr>
          <w:color w:val="000000"/>
        </w:rPr>
        <w:t>X</w:t>
      </w:r>
      <w:r w:rsidRPr="00DB194D">
        <w:rPr>
          <w:color w:val="000000"/>
        </w:rPr>
        <w:t xml:space="preserve"> unit cost = total request);</w:t>
      </w:r>
    </w:p>
    <w:p w14:paraId="25795111" w14:textId="77777777" w:rsidR="00523F38" w:rsidRPr="00DB194D" w:rsidRDefault="00FD6387" w:rsidP="00A020B8">
      <w:pPr>
        <w:pStyle w:val="ListParagraph"/>
        <w:numPr>
          <w:ilvl w:val="0"/>
          <w:numId w:val="66"/>
        </w:numPr>
        <w:autoSpaceDE w:val="0"/>
        <w:autoSpaceDN w:val="0"/>
        <w:adjustRightInd w:val="0"/>
        <w:rPr>
          <w:color w:val="000000"/>
        </w:rPr>
      </w:pPr>
      <w:r w:rsidRPr="00DB194D">
        <w:rPr>
          <w:bCs/>
          <w:color w:val="000000"/>
        </w:rPr>
        <w:t>b</w:t>
      </w:r>
      <w:r w:rsidR="00523F38" w:rsidRPr="00DB194D">
        <w:rPr>
          <w:bCs/>
          <w:color w:val="000000"/>
        </w:rPr>
        <w:t>e administratively efficient</w:t>
      </w:r>
      <w:r w:rsidRPr="00DB194D">
        <w:rPr>
          <w:color w:val="000000"/>
        </w:rPr>
        <w:t>;</w:t>
      </w:r>
    </w:p>
    <w:p w14:paraId="3A27B32C" w14:textId="77777777" w:rsidR="00523F38" w:rsidRPr="00DB194D" w:rsidRDefault="00FD6387" w:rsidP="00A020B8">
      <w:pPr>
        <w:pStyle w:val="Default"/>
        <w:numPr>
          <w:ilvl w:val="0"/>
          <w:numId w:val="66"/>
        </w:numPr>
      </w:pPr>
      <w:r w:rsidRPr="00DB194D">
        <w:rPr>
          <w:rFonts w:ascii="Times New Roman" w:hAnsi="Times New Roman"/>
          <w:bCs/>
        </w:rPr>
        <w:t>b</w:t>
      </w:r>
      <w:r w:rsidR="00523F38" w:rsidRPr="00DB194D">
        <w:rPr>
          <w:rFonts w:ascii="Times New Roman" w:hAnsi="Times New Roman"/>
          <w:bCs/>
        </w:rPr>
        <w:t>e treated in a consistent manner</w:t>
      </w:r>
      <w:r w:rsidR="00523F38" w:rsidRPr="00DB194D">
        <w:rPr>
          <w:rFonts w:ascii="Times New Roman" w:hAnsi="Times New Roman"/>
          <w:b/>
          <w:bCs/>
        </w:rPr>
        <w:t xml:space="preserve"> </w:t>
      </w:r>
      <w:r w:rsidR="00523F38" w:rsidRPr="00DB194D">
        <w:rPr>
          <w:rFonts w:ascii="Times New Roman" w:hAnsi="Times New Roman"/>
        </w:rPr>
        <w:t xml:space="preserve">by the </w:t>
      </w:r>
      <w:proofErr w:type="spellStart"/>
      <w:r w:rsidR="00523F38" w:rsidRPr="00DB194D">
        <w:rPr>
          <w:rFonts w:ascii="Times New Roman" w:hAnsi="Times New Roman"/>
        </w:rPr>
        <w:t>subgrantee</w:t>
      </w:r>
      <w:proofErr w:type="spellEnd"/>
      <w:r w:rsidR="00523F38" w:rsidRPr="00DB194D">
        <w:rPr>
          <w:rFonts w:ascii="Times New Roman" w:hAnsi="Times New Roman"/>
        </w:rPr>
        <w:t xml:space="preserve"> as an item of cost, regardless of the source of funds involved;</w:t>
      </w:r>
    </w:p>
    <w:p w14:paraId="20116917" w14:textId="77777777" w:rsidR="00523F38" w:rsidRPr="00DB194D" w:rsidRDefault="00FD6387" w:rsidP="00A020B8">
      <w:pPr>
        <w:pStyle w:val="Default"/>
        <w:numPr>
          <w:ilvl w:val="0"/>
          <w:numId w:val="66"/>
        </w:numPr>
      </w:pPr>
      <w:r w:rsidRPr="00DB194D">
        <w:rPr>
          <w:rFonts w:ascii="Times New Roman" w:hAnsi="Times New Roman"/>
          <w:bCs/>
        </w:rPr>
        <w:t>b</w:t>
      </w:r>
      <w:r w:rsidR="00523F38" w:rsidRPr="00DB194D">
        <w:rPr>
          <w:rFonts w:ascii="Times New Roman" w:hAnsi="Times New Roman"/>
          <w:bCs/>
        </w:rPr>
        <w:t>e categorized</w:t>
      </w:r>
      <w:r w:rsidR="00523F38" w:rsidRPr="00DB194D">
        <w:rPr>
          <w:rFonts w:ascii="Times New Roman" w:hAnsi="Times New Roman"/>
          <w:b/>
          <w:bCs/>
        </w:rPr>
        <w:t xml:space="preserve"> </w:t>
      </w:r>
      <w:r w:rsidR="00523F38" w:rsidRPr="00DB194D">
        <w:rPr>
          <w:rFonts w:ascii="Times New Roman" w:hAnsi="Times New Roman"/>
        </w:rPr>
        <w:t>accord</w:t>
      </w:r>
      <w:r w:rsidR="00606384">
        <w:rPr>
          <w:rFonts w:ascii="Times New Roman" w:hAnsi="Times New Roman"/>
        </w:rPr>
        <w:t>i</w:t>
      </w:r>
      <w:r w:rsidR="00523F38" w:rsidRPr="00DB194D">
        <w:rPr>
          <w:rFonts w:ascii="Times New Roman" w:hAnsi="Times New Roman"/>
        </w:rPr>
        <w:t>n</w:t>
      </w:r>
      <w:r w:rsidR="00606384">
        <w:rPr>
          <w:rFonts w:ascii="Times New Roman" w:hAnsi="Times New Roman"/>
        </w:rPr>
        <w:t>g to</w:t>
      </w:r>
      <w:r w:rsidR="00523F38" w:rsidRPr="00DB194D">
        <w:rPr>
          <w:rFonts w:ascii="Times New Roman" w:hAnsi="Times New Roman"/>
        </w:rPr>
        <w:t xml:space="preserve"> </w:t>
      </w:r>
      <w:r w:rsidR="00606384">
        <w:rPr>
          <w:rFonts w:ascii="Times New Roman" w:hAnsi="Times New Roman"/>
        </w:rPr>
        <w:t>g</w:t>
      </w:r>
      <w:r w:rsidR="00523F38" w:rsidRPr="00DB194D">
        <w:rPr>
          <w:rFonts w:ascii="Times New Roman" w:hAnsi="Times New Roman"/>
        </w:rPr>
        <w:t xml:space="preserve">enerally </w:t>
      </w:r>
      <w:r w:rsidR="00606384">
        <w:rPr>
          <w:rFonts w:ascii="Times New Roman" w:hAnsi="Times New Roman"/>
        </w:rPr>
        <w:t>a</w:t>
      </w:r>
      <w:r w:rsidR="00523F38" w:rsidRPr="00DB194D">
        <w:rPr>
          <w:rFonts w:ascii="Times New Roman" w:hAnsi="Times New Roman"/>
        </w:rPr>
        <w:t xml:space="preserve">ccepted </w:t>
      </w:r>
      <w:r w:rsidR="00606384">
        <w:rPr>
          <w:rFonts w:ascii="Times New Roman" w:hAnsi="Times New Roman"/>
        </w:rPr>
        <w:t>a</w:t>
      </w:r>
      <w:r w:rsidR="00523F38" w:rsidRPr="00DB194D">
        <w:rPr>
          <w:rFonts w:ascii="Times New Roman" w:hAnsi="Times New Roman"/>
        </w:rPr>
        <w:t xml:space="preserve">ccounting </w:t>
      </w:r>
      <w:r w:rsidR="00606384">
        <w:rPr>
          <w:rFonts w:ascii="Times New Roman" w:hAnsi="Times New Roman"/>
        </w:rPr>
        <w:t>p</w:t>
      </w:r>
      <w:r w:rsidR="00523F38" w:rsidRPr="00DB194D">
        <w:rPr>
          <w:rFonts w:ascii="Times New Roman" w:hAnsi="Times New Roman"/>
        </w:rPr>
        <w:t>rinciples (</w:t>
      </w:r>
      <w:r w:rsidR="00523F38" w:rsidRPr="00DB194D">
        <w:rPr>
          <w:rFonts w:ascii="Times New Roman" w:hAnsi="Times New Roman"/>
          <w:bCs/>
        </w:rPr>
        <w:t>GAAP)</w:t>
      </w:r>
      <w:r w:rsidR="00523F38" w:rsidRPr="00DB194D">
        <w:rPr>
          <w:rFonts w:ascii="Times New Roman" w:hAnsi="Times New Roman"/>
        </w:rPr>
        <w:t>; and</w:t>
      </w:r>
    </w:p>
    <w:p w14:paraId="56F9637B" w14:textId="77777777" w:rsidR="00523F38" w:rsidRPr="00DB194D" w:rsidRDefault="00FD6387" w:rsidP="00A020B8">
      <w:pPr>
        <w:pStyle w:val="ListParagraph"/>
        <w:numPr>
          <w:ilvl w:val="0"/>
          <w:numId w:val="66"/>
        </w:numPr>
        <w:autoSpaceDE w:val="0"/>
        <w:autoSpaceDN w:val="0"/>
        <w:adjustRightInd w:val="0"/>
        <w:rPr>
          <w:color w:val="000000"/>
        </w:rPr>
      </w:pPr>
      <w:proofErr w:type="gramStart"/>
      <w:r w:rsidRPr="00DB194D">
        <w:rPr>
          <w:bCs/>
          <w:color w:val="000000"/>
        </w:rPr>
        <w:t>n</w:t>
      </w:r>
      <w:r w:rsidR="00523F38" w:rsidRPr="00DB194D">
        <w:rPr>
          <w:bCs/>
          <w:color w:val="000000"/>
        </w:rPr>
        <w:t>ot</w:t>
      </w:r>
      <w:proofErr w:type="gramEnd"/>
      <w:r w:rsidR="00523F38" w:rsidRPr="00DB194D">
        <w:rPr>
          <w:bCs/>
          <w:color w:val="000000"/>
        </w:rPr>
        <w:t xml:space="preserve"> be included</w:t>
      </w:r>
      <w:r w:rsidR="00523F38" w:rsidRPr="00DB194D">
        <w:rPr>
          <w:b/>
          <w:bCs/>
          <w:color w:val="000000"/>
        </w:rPr>
        <w:t xml:space="preserve"> </w:t>
      </w:r>
      <w:r w:rsidR="00523F38" w:rsidRPr="00DB194D">
        <w:rPr>
          <w:color w:val="000000"/>
        </w:rPr>
        <w:t xml:space="preserve">as an item of cost in </w:t>
      </w:r>
      <w:r w:rsidR="00523F38" w:rsidRPr="00DB194D">
        <w:rPr>
          <w:bCs/>
          <w:color w:val="000000"/>
        </w:rPr>
        <w:t>any other federally funded program.</w:t>
      </w:r>
    </w:p>
    <w:p w14:paraId="386A5481" w14:textId="77777777" w:rsidR="001D5FAA" w:rsidRDefault="001D5FAA">
      <w:pPr>
        <w:rPr>
          <w:color w:val="000000"/>
          <w:sz w:val="22"/>
          <w:szCs w:val="22"/>
        </w:rPr>
      </w:pPr>
    </w:p>
    <w:p w14:paraId="6238A523" w14:textId="77777777" w:rsidR="0020699F" w:rsidRPr="0020699F" w:rsidRDefault="0020699F" w:rsidP="00DE6173">
      <w:pPr>
        <w:ind w:left="360"/>
        <w:rPr>
          <w:u w:val="single"/>
        </w:rPr>
      </w:pPr>
      <w:r w:rsidRPr="0020699F">
        <w:rPr>
          <w:u w:val="single"/>
        </w:rPr>
        <w:t>Unallowable Costs</w:t>
      </w:r>
    </w:p>
    <w:p w14:paraId="32242C79" w14:textId="6DF6F206" w:rsidR="0020699F" w:rsidRDefault="00067F38" w:rsidP="00DE6173">
      <w:pPr>
        <w:ind w:left="360"/>
      </w:pPr>
      <w:proofErr w:type="spellStart"/>
      <w:r>
        <w:t>S</w:t>
      </w:r>
      <w:r w:rsidR="00F00072">
        <w:t>ub</w:t>
      </w:r>
      <w:r w:rsidR="006E63D9" w:rsidRPr="00BC7FE6">
        <w:t>grantee</w:t>
      </w:r>
      <w:r>
        <w:t>s</w:t>
      </w:r>
      <w:proofErr w:type="spellEnd"/>
      <w:r w:rsidR="006E63D9" w:rsidRPr="00BC7FE6">
        <w:t xml:space="preserve"> may not use</w:t>
      </w:r>
      <w:r w:rsidR="006E63D9" w:rsidRPr="009A78CE">
        <w:t xml:space="preserve"> </w:t>
      </w:r>
      <w:r w:rsidR="00F00072">
        <w:t>21</w:t>
      </w:r>
      <w:r w:rsidR="00715685">
        <w:t>st</w:t>
      </w:r>
      <w:r w:rsidR="00F00072">
        <w:t xml:space="preserve"> CCLC</w:t>
      </w:r>
      <w:r w:rsidR="006E63D9" w:rsidRPr="009A78CE">
        <w:t xml:space="preserve"> </w:t>
      </w:r>
      <w:r w:rsidR="00F00072">
        <w:t>sub</w:t>
      </w:r>
      <w:r w:rsidR="006E63D9" w:rsidRPr="00BC7FE6">
        <w:t>grant funds for</w:t>
      </w:r>
      <w:r w:rsidR="006E63D9" w:rsidRPr="009A78CE">
        <w:t xml:space="preserve"> </w:t>
      </w:r>
      <w:r w:rsidR="00896B00">
        <w:t xml:space="preserve">any costs that provide for any unauthorized activities </w:t>
      </w:r>
      <w:r w:rsidR="00715685">
        <w:t xml:space="preserve">described in </w:t>
      </w:r>
      <w:r w:rsidR="00AD73F8">
        <w:t>S</w:t>
      </w:r>
      <w:r w:rsidR="00D63C8E">
        <w:t>ection</w:t>
      </w:r>
      <w:r w:rsidR="00715685">
        <w:t xml:space="preserve"> H</w:t>
      </w:r>
      <w:r>
        <w:t xml:space="preserve"> (see </w:t>
      </w:r>
      <w:r w:rsidRPr="000066E0">
        <w:t xml:space="preserve">page </w:t>
      </w:r>
      <w:r w:rsidR="005D5F15" w:rsidRPr="000066E0">
        <w:t>13</w:t>
      </w:r>
      <w:r w:rsidRPr="000066E0">
        <w:t>)</w:t>
      </w:r>
      <w:r w:rsidR="00715685" w:rsidRPr="000066E0">
        <w:t>.</w:t>
      </w:r>
      <w:r w:rsidR="009E10D8" w:rsidRPr="000066E0">
        <w:t xml:space="preserve"> </w:t>
      </w:r>
      <w:proofErr w:type="spellStart"/>
      <w:r w:rsidR="009E10D8" w:rsidRPr="000066E0">
        <w:t>Su</w:t>
      </w:r>
      <w:r w:rsidR="009E10D8" w:rsidRPr="00ED1E75">
        <w:t>bgrantees</w:t>
      </w:r>
      <w:proofErr w:type="spellEnd"/>
      <w:r w:rsidR="009E10D8" w:rsidRPr="00ED1E75">
        <w:t xml:space="preserve"> are not permitted to divest more than </w:t>
      </w:r>
      <w:r w:rsidR="00D77E26" w:rsidRPr="00ED1E75">
        <w:t>2</w:t>
      </w:r>
      <w:r w:rsidR="003E2CFB" w:rsidRPr="00ED1E75">
        <w:t>0 percent</w:t>
      </w:r>
      <w:r w:rsidR="000B64ED" w:rsidRPr="00ED1E75">
        <w:t xml:space="preserve"> </w:t>
      </w:r>
      <w:r w:rsidR="009E10D8" w:rsidRPr="00ED1E75">
        <w:t>of the total subgrant award each year</w:t>
      </w:r>
      <w:r w:rsidR="009E10D8" w:rsidRPr="005C1DBE">
        <w:t xml:space="preserve"> to any single</w:t>
      </w:r>
      <w:r w:rsidR="00321F2F">
        <w:t xml:space="preserve"> </w:t>
      </w:r>
      <w:r w:rsidR="00321F2F" w:rsidRPr="00E94E24">
        <w:t>vendor</w:t>
      </w:r>
      <w:r w:rsidR="00321F2F">
        <w:t>.</w:t>
      </w:r>
      <w:r w:rsidR="009E10D8" w:rsidRPr="005C1DBE">
        <w:t xml:space="preserve"> </w:t>
      </w:r>
    </w:p>
    <w:p w14:paraId="30CAE1FE" w14:textId="77777777" w:rsidR="00EA4589" w:rsidRDefault="00EA4589" w:rsidP="00DE6173">
      <w:pPr>
        <w:ind w:left="360"/>
      </w:pPr>
    </w:p>
    <w:p w14:paraId="724CA46A" w14:textId="77777777" w:rsidR="00EA4589" w:rsidRDefault="00EA4589" w:rsidP="00EA4589">
      <w:pPr>
        <w:ind w:left="360"/>
      </w:pPr>
      <w:proofErr w:type="spellStart"/>
      <w:r>
        <w:t>Subgrantees</w:t>
      </w:r>
      <w:proofErr w:type="spellEnd"/>
      <w:r>
        <w:t xml:space="preserve"> may not subgrant or </w:t>
      </w:r>
      <w:r w:rsidRPr="00E94E24">
        <w:t>pass</w:t>
      </w:r>
      <w:r w:rsidR="00855831">
        <w:t xml:space="preserve"> </w:t>
      </w:r>
      <w:r w:rsidRPr="00E94E24">
        <w:t>through to another entity to operate the 21st CCLC project.</w:t>
      </w:r>
      <w:r w:rsidRPr="005C1DBE">
        <w:t xml:space="preserve"> </w:t>
      </w:r>
      <w:r w:rsidRPr="00D071B1">
        <w:t xml:space="preserve">Any unspent funds remaining at the end of the subgrant period </w:t>
      </w:r>
      <w:r>
        <w:t>will</w:t>
      </w:r>
      <w:r w:rsidRPr="00D071B1">
        <w:t xml:space="preserve"> be ret</w:t>
      </w:r>
      <w:r>
        <w:t>ained by</w:t>
      </w:r>
      <w:r w:rsidRPr="00D071B1">
        <w:t xml:space="preserve"> the SCDE</w:t>
      </w:r>
      <w:r>
        <w:t xml:space="preserve"> for reallocation to other </w:t>
      </w:r>
      <w:proofErr w:type="spellStart"/>
      <w:r>
        <w:t>subgrantees</w:t>
      </w:r>
      <w:proofErr w:type="spellEnd"/>
      <w:r>
        <w:t>.</w:t>
      </w:r>
    </w:p>
    <w:p w14:paraId="014C59DE" w14:textId="77777777" w:rsidR="00022979" w:rsidRDefault="00022979" w:rsidP="009A78CE"/>
    <w:p w14:paraId="692047BA" w14:textId="77777777" w:rsidR="00313A27" w:rsidRPr="00B16CC7" w:rsidRDefault="00313A27" w:rsidP="00B16CC7">
      <w:pPr>
        <w:pStyle w:val="Heading2"/>
      </w:pPr>
      <w:bookmarkStart w:id="62" w:name="_Toc50869617"/>
      <w:bookmarkStart w:id="63" w:name="_Toc65494688"/>
      <w:r w:rsidRPr="00B16CC7">
        <w:t>Supplement, Not Supplant</w:t>
      </w:r>
      <w:bookmarkEnd w:id="62"/>
      <w:bookmarkEnd w:id="63"/>
    </w:p>
    <w:p w14:paraId="166C9F9D" w14:textId="77777777" w:rsidR="009A78CE" w:rsidRPr="009A78CE" w:rsidRDefault="009A78CE" w:rsidP="009A78CE"/>
    <w:p w14:paraId="6033FE55" w14:textId="77777777" w:rsidR="00313A27" w:rsidRDefault="00B16CC7" w:rsidP="00C66C43">
      <w:r w:rsidRPr="00533C71">
        <w:t xml:space="preserve">All </w:t>
      </w:r>
      <w:r w:rsidR="00F00072" w:rsidRPr="00533C71">
        <w:t>21st C</w:t>
      </w:r>
      <w:r w:rsidR="00F00072">
        <w:t>CLC sub</w:t>
      </w:r>
      <w:r w:rsidR="00313A27" w:rsidRPr="009A78CE">
        <w:t>grant funds must supplement, not supplant, existing services and may not be used to supplant federal, state, local</w:t>
      </w:r>
      <w:r w:rsidR="00A263D5">
        <w:t>,</w:t>
      </w:r>
      <w:r w:rsidR="00313A27" w:rsidRPr="009A78CE">
        <w:t xml:space="preserve"> or</w:t>
      </w:r>
      <w:r w:rsidR="007C4A4F">
        <w:t xml:space="preserve"> </w:t>
      </w:r>
      <w:r w:rsidR="00313A27" w:rsidRPr="009A78CE">
        <w:t xml:space="preserve">nonfederal funds. </w:t>
      </w:r>
      <w:r w:rsidR="00D70B49">
        <w:t>Projects</w:t>
      </w:r>
      <w:r w:rsidR="00D70B49" w:rsidRPr="009A78CE">
        <w:t xml:space="preserve"> </w:t>
      </w:r>
      <w:r w:rsidR="00313A27" w:rsidRPr="009A78CE">
        <w:t>may not use</w:t>
      </w:r>
      <w:r w:rsidR="00896B00">
        <w:t xml:space="preserve"> sub</w:t>
      </w:r>
      <w:r w:rsidR="00313A27" w:rsidRPr="009A78CE">
        <w:t>grant funds to pay for existing levels of services funded from any other sources</w:t>
      </w:r>
      <w:r w:rsidR="00464479">
        <w:t xml:space="preserve"> </w:t>
      </w:r>
      <w:r w:rsidR="00464479" w:rsidRPr="00FB07C9">
        <w:t xml:space="preserve">or for </w:t>
      </w:r>
      <w:r w:rsidR="00FB07C9" w:rsidRPr="00FB07C9">
        <w:t xml:space="preserve">any </w:t>
      </w:r>
      <w:r w:rsidR="00464479" w:rsidRPr="00FB07C9">
        <w:t>services mandated by state, federal, or local law</w:t>
      </w:r>
      <w:r w:rsidR="00313A27" w:rsidRPr="00FB07C9">
        <w:t>.</w:t>
      </w:r>
      <w:r w:rsidR="00AD5491">
        <w:t xml:space="preserve"> </w:t>
      </w:r>
      <w:r w:rsidR="00AD5491" w:rsidRPr="000023DA">
        <w:t xml:space="preserve">This requirement also applies to </w:t>
      </w:r>
      <w:r w:rsidR="006F2FBE">
        <w:t>s</w:t>
      </w:r>
      <w:r w:rsidR="00AD5491" w:rsidRPr="000023DA">
        <w:t>ummer program funds which may not be used to pay for services such as the Summer Reading Camps. To do so would violate the basic “supplement, not supplant” requirement of federal programs.</w:t>
      </w:r>
    </w:p>
    <w:p w14:paraId="45B0FAD7" w14:textId="77777777" w:rsidR="00D417CA" w:rsidRDefault="00D417CA" w:rsidP="00F74DAF"/>
    <w:p w14:paraId="3193DC87" w14:textId="77777777" w:rsidR="0013421F" w:rsidRPr="00E74A51" w:rsidRDefault="00DA5BAC" w:rsidP="0060001B">
      <w:pPr>
        <w:pStyle w:val="Heading2"/>
      </w:pPr>
      <w:bookmarkStart w:id="64" w:name="_Peer_Review_and"/>
      <w:bookmarkStart w:id="65" w:name="_Toc65494689"/>
      <w:bookmarkEnd w:id="64"/>
      <w:r>
        <w:t xml:space="preserve">Peer </w:t>
      </w:r>
      <w:r w:rsidR="0013421F" w:rsidRPr="00E74A51">
        <w:t>Review and Selection Process</w:t>
      </w:r>
      <w:bookmarkEnd w:id="65"/>
    </w:p>
    <w:p w14:paraId="107FF964" w14:textId="77777777" w:rsidR="00D70B49" w:rsidRDefault="00D70B49" w:rsidP="00003AE2">
      <w:pPr>
        <w:widowControl w:val="0"/>
      </w:pPr>
    </w:p>
    <w:p w14:paraId="188F3CB5" w14:textId="77777777" w:rsidR="00D70B49" w:rsidRPr="003A52DD" w:rsidRDefault="00563F72" w:rsidP="00C66C43">
      <w:pPr>
        <w:widowControl w:val="0"/>
      </w:pPr>
      <w:r>
        <w:t>Subg</w:t>
      </w:r>
      <w:r w:rsidR="00D70B49" w:rsidRPr="003A52DD">
        <w:t xml:space="preserve">rant applications that are received by the deadline </w:t>
      </w:r>
      <w:r w:rsidR="00067F38" w:rsidRPr="003A52DD">
        <w:t>and deemed complete</w:t>
      </w:r>
      <w:r w:rsidR="00067F38">
        <w:t xml:space="preserve"> </w:t>
      </w:r>
      <w:r w:rsidR="00914575">
        <w:t>will be subject to a rigorous peer-review process</w:t>
      </w:r>
      <w:r w:rsidR="0036541D">
        <w:t xml:space="preserve">. </w:t>
      </w:r>
      <w:r w:rsidR="00067F38" w:rsidRPr="003A52DD">
        <w:t xml:space="preserve">All required materials including forms and appendices must be submitted for the </w:t>
      </w:r>
      <w:r w:rsidR="00067F38">
        <w:t>application</w:t>
      </w:r>
      <w:r w:rsidR="00067F38" w:rsidRPr="003A52DD">
        <w:t xml:space="preserve"> to be considered complete and eligible for review.</w:t>
      </w:r>
      <w:r w:rsidR="0036541D">
        <w:t xml:space="preserve"> The </w:t>
      </w:r>
      <w:r w:rsidR="00914575">
        <w:t>SCDE 21</w:t>
      </w:r>
      <w:r w:rsidR="00914575" w:rsidRPr="00DA5BAC">
        <w:t>st</w:t>
      </w:r>
      <w:r w:rsidR="00914575">
        <w:t xml:space="preserve"> CCLC staff will </w:t>
      </w:r>
      <w:r w:rsidR="00067F38">
        <w:t xml:space="preserve">conduct an initial </w:t>
      </w:r>
      <w:r w:rsidR="00914575">
        <w:t xml:space="preserve">review </w:t>
      </w:r>
      <w:r w:rsidR="00067F38">
        <w:t>of</w:t>
      </w:r>
      <w:r w:rsidR="00914575">
        <w:t xml:space="preserve"> applications for completeness</w:t>
      </w:r>
      <w:r w:rsidR="005124BD">
        <w:t>, applicant eligibility,</w:t>
      </w:r>
      <w:r w:rsidR="00914575">
        <w:t xml:space="preserve"> </w:t>
      </w:r>
      <w:r w:rsidR="00067F38">
        <w:rPr>
          <w:spacing w:val="-1"/>
        </w:rPr>
        <w:t>and compliance with the RFP instructions.</w:t>
      </w:r>
    </w:p>
    <w:p w14:paraId="4A18BB41" w14:textId="77777777" w:rsidR="004D42C6" w:rsidRDefault="004D42C6" w:rsidP="00DA5BAC">
      <w:pPr>
        <w:autoSpaceDE w:val="0"/>
        <w:autoSpaceDN w:val="0"/>
        <w:adjustRightInd w:val="0"/>
      </w:pPr>
    </w:p>
    <w:p w14:paraId="31D47BBD" w14:textId="77777777" w:rsidR="00C05083" w:rsidRPr="006C1871" w:rsidRDefault="00C05083" w:rsidP="00DA5BAC">
      <w:pPr>
        <w:autoSpaceDE w:val="0"/>
        <w:autoSpaceDN w:val="0"/>
        <w:adjustRightInd w:val="0"/>
      </w:pPr>
      <w:r>
        <w:t xml:space="preserve">Three </w:t>
      </w:r>
      <w:r w:rsidR="00914575">
        <w:t xml:space="preserve">peer </w:t>
      </w:r>
      <w:r>
        <w:t>reviewers f</w:t>
      </w:r>
      <w:r w:rsidRPr="006C1871">
        <w:t>rom diverse backgrounds without a vested interest in any applica</w:t>
      </w:r>
      <w:r w:rsidR="00306E72">
        <w:t>n</w:t>
      </w:r>
      <w:r w:rsidRPr="006C1871">
        <w:t xml:space="preserve">t being funded will evaluate each application based on the quality of the proposed activities and the </w:t>
      </w:r>
      <w:r w:rsidR="009F44BB">
        <w:t xml:space="preserve">applicant’s </w:t>
      </w:r>
      <w:r w:rsidRPr="006C1871">
        <w:t>capability to implement the proposed pro</w:t>
      </w:r>
      <w:r>
        <w:t>ject</w:t>
      </w:r>
      <w:r w:rsidR="0036541D">
        <w:t xml:space="preserve">. </w:t>
      </w:r>
      <w:r w:rsidRPr="006C1871">
        <w:t xml:space="preserve">The </w:t>
      </w:r>
      <w:r w:rsidR="005124BD">
        <w:t xml:space="preserve">peer </w:t>
      </w:r>
      <w:r w:rsidRPr="006C1871">
        <w:t xml:space="preserve">review team </w:t>
      </w:r>
      <w:r w:rsidR="00306E72">
        <w:t>will be</w:t>
      </w:r>
      <w:r w:rsidRPr="006C1871">
        <w:t xml:space="preserve"> comprised of experienced grant rea</w:t>
      </w:r>
      <w:r>
        <w:t xml:space="preserve">ders from </w:t>
      </w:r>
      <w:r w:rsidRPr="00E4528E">
        <w:t>various</w:t>
      </w:r>
      <w:r>
        <w:t xml:space="preserve"> professions and entities, including </w:t>
      </w:r>
      <w:r w:rsidRPr="00E4528E">
        <w:t xml:space="preserve">the </w:t>
      </w:r>
      <w:r w:rsidRPr="00E4528E">
        <w:lastRenderedPageBreak/>
        <w:t>SCDE</w:t>
      </w:r>
      <w:r w:rsidR="005124BD">
        <w:t>, with expertise in providing effective academic enrichment, youth development, and related services to children and youth</w:t>
      </w:r>
      <w:r w:rsidRPr="00E4528E">
        <w:t>.</w:t>
      </w:r>
    </w:p>
    <w:p w14:paraId="3F9BD44E" w14:textId="77777777" w:rsidR="00C05083" w:rsidRPr="006C1871" w:rsidRDefault="00C05083" w:rsidP="00C05083">
      <w:pPr>
        <w:autoSpaceDE w:val="0"/>
        <w:autoSpaceDN w:val="0"/>
        <w:adjustRightInd w:val="0"/>
      </w:pPr>
    </w:p>
    <w:p w14:paraId="582C9B96" w14:textId="682B3A5D" w:rsidR="0060001B" w:rsidRPr="00B122B4" w:rsidRDefault="001954EC" w:rsidP="00DA5BAC">
      <w:pPr>
        <w:autoSpaceDE w:val="0"/>
        <w:autoSpaceDN w:val="0"/>
        <w:adjustRightInd w:val="0"/>
      </w:pPr>
      <w:r>
        <w:t>Peer r</w:t>
      </w:r>
      <w:r w:rsidR="007F10FE" w:rsidRPr="00B122B4">
        <w:t xml:space="preserve">eviewers will use the scoring rubric on </w:t>
      </w:r>
      <w:r w:rsidR="007F10FE" w:rsidRPr="000066E0">
        <w:t xml:space="preserve">pages </w:t>
      </w:r>
      <w:r w:rsidR="000066E0" w:rsidRPr="000066E0">
        <w:t>50</w:t>
      </w:r>
      <w:r w:rsidR="007F10FE" w:rsidRPr="000066E0">
        <w:t>–</w:t>
      </w:r>
      <w:r w:rsidR="001948AA" w:rsidRPr="000066E0">
        <w:t>6</w:t>
      </w:r>
      <w:r w:rsidR="000066E0" w:rsidRPr="000066E0">
        <w:t>4</w:t>
      </w:r>
      <w:r w:rsidR="007F10FE" w:rsidRPr="000066E0">
        <w:t xml:space="preserve"> to read</w:t>
      </w:r>
      <w:r w:rsidR="007F10FE" w:rsidRPr="00B122B4">
        <w:t xml:space="preserve"> and score e</w:t>
      </w:r>
      <w:r w:rsidR="0036541D" w:rsidRPr="00B122B4">
        <w:t xml:space="preserve">ach application independently. </w:t>
      </w:r>
      <w:r w:rsidR="00D70B49" w:rsidRPr="00B122B4">
        <w:t xml:space="preserve">After the three reviewers have individually </w:t>
      </w:r>
      <w:r w:rsidR="00D014CA" w:rsidRPr="00B122B4">
        <w:t>rat</w:t>
      </w:r>
      <w:r w:rsidR="00D70B49" w:rsidRPr="00B122B4">
        <w:t>ed an application</w:t>
      </w:r>
      <w:r w:rsidR="0036541D" w:rsidRPr="00B122B4">
        <w:t xml:space="preserve">, the scores will be averaged. </w:t>
      </w:r>
      <w:r w:rsidR="00C05083" w:rsidRPr="00B122B4">
        <w:t xml:space="preserve">An application can earn up to </w:t>
      </w:r>
      <w:r w:rsidR="007F10FE" w:rsidRPr="00B122B4">
        <w:t xml:space="preserve">a maximum of </w:t>
      </w:r>
      <w:r w:rsidR="00C05083" w:rsidRPr="00B122B4">
        <w:t>100 points for an average score.</w:t>
      </w:r>
      <w:r w:rsidR="0036541D" w:rsidRPr="00B122B4">
        <w:t xml:space="preserve"> </w:t>
      </w:r>
      <w:r w:rsidR="00D014CA" w:rsidRPr="00B122B4">
        <w:t>Applications that fail to earn an average score in the adequate/meets range or higher as rated by the reviewers will not be eligible for funding.</w:t>
      </w:r>
    </w:p>
    <w:p w14:paraId="4259AEDF" w14:textId="77777777" w:rsidR="007F10FE" w:rsidRPr="00B122B4" w:rsidRDefault="007F10FE" w:rsidP="00715685">
      <w:pPr>
        <w:autoSpaceDE w:val="0"/>
        <w:autoSpaceDN w:val="0"/>
        <w:adjustRightInd w:val="0"/>
      </w:pPr>
    </w:p>
    <w:p w14:paraId="059671A3" w14:textId="77777777" w:rsidR="0060001B" w:rsidRPr="00122AC2" w:rsidRDefault="00C05083" w:rsidP="00DA5BAC">
      <w:r w:rsidRPr="00B122B4">
        <w:t xml:space="preserve">Competitive priority points </w:t>
      </w:r>
      <w:r w:rsidR="009F44BB" w:rsidRPr="00B122B4">
        <w:t>will be assigned by a</w:t>
      </w:r>
      <w:r w:rsidR="00EA1188" w:rsidRPr="00B122B4">
        <w:t>n impartial designee</w:t>
      </w:r>
      <w:r w:rsidR="009F44BB" w:rsidRPr="00B122B4">
        <w:t>,</w:t>
      </w:r>
      <w:r w:rsidR="00BA4F03" w:rsidRPr="00B122B4">
        <w:t xml:space="preserve"> added to the application’s </w:t>
      </w:r>
      <w:r w:rsidR="00D014CA" w:rsidRPr="00B122B4">
        <w:t>average</w:t>
      </w:r>
      <w:r w:rsidR="00BA4F03" w:rsidRPr="00B122B4">
        <w:t xml:space="preserve"> score</w:t>
      </w:r>
      <w:r w:rsidR="009F44BB" w:rsidRPr="00B122B4">
        <w:t xml:space="preserve">, and be </w:t>
      </w:r>
      <w:r w:rsidR="0060001B" w:rsidRPr="00B122B4">
        <w:t>awarded</w:t>
      </w:r>
      <w:r w:rsidR="002A0183" w:rsidRPr="00B122B4">
        <w:t xml:space="preserve"> </w:t>
      </w:r>
      <w:r w:rsidR="002A0183" w:rsidRPr="00B122B4">
        <w:rPr>
          <w:i/>
        </w:rPr>
        <w:t>only</w:t>
      </w:r>
      <w:r w:rsidR="0060001B" w:rsidRPr="00B122B4">
        <w:t xml:space="preserve"> once</w:t>
      </w:r>
      <w:r w:rsidR="002A0183" w:rsidRPr="00B122B4">
        <w:t xml:space="preserve"> per application</w:t>
      </w:r>
      <w:r w:rsidR="00D014CA" w:rsidRPr="00B122B4">
        <w:t xml:space="preserve"> to determine a final total score</w:t>
      </w:r>
      <w:r w:rsidR="0036541D" w:rsidRPr="00B122B4">
        <w:t>.</w:t>
      </w:r>
      <w:r w:rsidR="0060001B" w:rsidRPr="00B122B4">
        <w:t xml:space="preserve"> A maximum of </w:t>
      </w:r>
      <w:r w:rsidR="00D669F5">
        <w:t>30</w:t>
      </w:r>
      <w:r w:rsidR="0060001B" w:rsidRPr="00B122B4">
        <w:t xml:space="preserve"> competitive priority points may be awarded for applications that meet the specific competitive priorities </w:t>
      </w:r>
      <w:r w:rsidR="00306E72" w:rsidRPr="00B122B4">
        <w:t xml:space="preserve">as </w:t>
      </w:r>
      <w:r w:rsidR="0060001B" w:rsidRPr="00B122B4">
        <w:t xml:space="preserve">defined on </w:t>
      </w:r>
      <w:r w:rsidR="0060001B" w:rsidRPr="000066E0">
        <w:t xml:space="preserve">page </w:t>
      </w:r>
      <w:r w:rsidR="006C120A" w:rsidRPr="000066E0">
        <w:t>4</w:t>
      </w:r>
      <w:r w:rsidR="0060001B" w:rsidRPr="000066E0">
        <w:t>.</w:t>
      </w:r>
    </w:p>
    <w:p w14:paraId="77923EC5" w14:textId="77777777" w:rsidR="00D014CA" w:rsidRDefault="00D014CA" w:rsidP="00003AE2"/>
    <w:p w14:paraId="407F137D" w14:textId="77777777" w:rsidR="00D014CA" w:rsidRDefault="00D014CA" w:rsidP="00DA5BAC">
      <w:r w:rsidRPr="00122AC2">
        <w:t>Applications will be rank</w:t>
      </w:r>
      <w:r>
        <w:t>-</w:t>
      </w:r>
      <w:r w:rsidRPr="00122AC2">
        <w:t xml:space="preserve">ordered </w:t>
      </w:r>
      <w:r>
        <w:t>by final scores.</w:t>
      </w:r>
      <w:r w:rsidRPr="00E87B31">
        <w:t xml:space="preserve"> </w:t>
      </w:r>
      <w:r w:rsidRPr="005312A0">
        <w:t>Subject to the SCDE’s approval,</w:t>
      </w:r>
      <w:r w:rsidRPr="00122AC2">
        <w:t xml:space="preserve"> the availability of federal funds, geographic equity, and the inclusion of priority programming</w:t>
      </w:r>
      <w:r>
        <w:t xml:space="preserve">, </w:t>
      </w:r>
      <w:r w:rsidR="00563F72">
        <w:t>sub</w:t>
      </w:r>
      <w:r w:rsidRPr="005312A0">
        <w:t>grant awards will be made starting with applications that earned a</w:t>
      </w:r>
      <w:r>
        <w:t xml:space="preserve"> final</w:t>
      </w:r>
      <w:r w:rsidRPr="005312A0">
        <w:t xml:space="preserve"> score of </w:t>
      </w:r>
      <w:r w:rsidRPr="00941C3A">
        <w:t>80 points or higher</w:t>
      </w:r>
      <w:r w:rsidR="0036541D">
        <w:t xml:space="preserve">. </w:t>
      </w:r>
      <w:r w:rsidRPr="00122AC2">
        <w:t>To the extent practical, the SCDE will award subgrants equitably among geographic regions within the state</w:t>
      </w:r>
      <w:r>
        <w:t xml:space="preserve"> to</w:t>
      </w:r>
      <w:r w:rsidRPr="00122AC2">
        <w:t xml:space="preserve"> includ</w:t>
      </w:r>
      <w:r>
        <w:t>e</w:t>
      </w:r>
      <w:r w:rsidRPr="00122AC2">
        <w:t xml:space="preserve"> rural and urban communities.</w:t>
      </w:r>
      <w:r w:rsidR="0036541D">
        <w:t xml:space="preserve"> </w:t>
      </w:r>
      <w:r>
        <w:t>I</w:t>
      </w:r>
      <w:r w:rsidRPr="005312A0">
        <w:t xml:space="preserve">f funds </w:t>
      </w:r>
      <w:r>
        <w:t>remain</w:t>
      </w:r>
      <w:r w:rsidRPr="005312A0">
        <w:t xml:space="preserve"> </w:t>
      </w:r>
      <w:r>
        <w:t>f</w:t>
      </w:r>
      <w:r w:rsidRPr="005312A0">
        <w:t>ollowing these awards, the SCDE will consider funding remaining applications earn</w:t>
      </w:r>
      <w:r>
        <w:t>ing</w:t>
      </w:r>
      <w:r w:rsidRPr="005312A0">
        <w:t xml:space="preserve"> a</w:t>
      </w:r>
      <w:r>
        <w:t xml:space="preserve"> final</w:t>
      </w:r>
      <w:r w:rsidRPr="005312A0">
        <w:t xml:space="preserve"> score within the adequate/meets range until all funds are allocated.</w:t>
      </w:r>
    </w:p>
    <w:p w14:paraId="661B6911" w14:textId="77777777" w:rsidR="002A0183" w:rsidRDefault="002A0183" w:rsidP="00003AE2"/>
    <w:p w14:paraId="449A9608" w14:textId="77777777" w:rsidR="00DC20E3" w:rsidRDefault="00DC20E3" w:rsidP="00DC20E3">
      <w:pPr>
        <w:pStyle w:val="PlainText"/>
        <w:rPr>
          <w:rFonts w:ascii="Times New Roman" w:eastAsia="MS Mincho" w:hAnsi="Times New Roman"/>
          <w:szCs w:val="24"/>
        </w:rPr>
      </w:pPr>
      <w:r w:rsidRPr="00122AC2">
        <w:rPr>
          <w:rFonts w:ascii="Times New Roman" w:hAnsi="Times New Roman"/>
          <w:szCs w:val="24"/>
        </w:rPr>
        <w:t>The SC</w:t>
      </w:r>
      <w:r w:rsidRPr="00122AC2">
        <w:rPr>
          <w:rFonts w:ascii="Times New Roman" w:eastAsia="MS Mincho" w:hAnsi="Times New Roman"/>
          <w:szCs w:val="24"/>
        </w:rPr>
        <w:t>DE reserves the right to negotiate</w:t>
      </w:r>
      <w:r>
        <w:rPr>
          <w:rFonts w:ascii="Times New Roman" w:eastAsia="MS Mincho" w:hAnsi="Times New Roman"/>
          <w:szCs w:val="24"/>
        </w:rPr>
        <w:t xml:space="preserve"> final budgets and to disqualify </w:t>
      </w:r>
      <w:r w:rsidRPr="00122AC2">
        <w:rPr>
          <w:rFonts w:ascii="Times New Roman" w:eastAsia="MS Mincho" w:hAnsi="Times New Roman"/>
          <w:szCs w:val="24"/>
        </w:rPr>
        <w:t>costs associated with line item</w:t>
      </w:r>
      <w:r>
        <w:rPr>
          <w:rFonts w:ascii="Times New Roman" w:eastAsia="MS Mincho" w:hAnsi="Times New Roman"/>
          <w:szCs w:val="24"/>
        </w:rPr>
        <w:t xml:space="preserve">s that are unallowable, </w:t>
      </w:r>
      <w:proofErr w:type="spellStart"/>
      <w:r>
        <w:rPr>
          <w:rFonts w:ascii="Times New Roman" w:eastAsia="MS Mincho" w:hAnsi="Times New Roman"/>
          <w:szCs w:val="24"/>
        </w:rPr>
        <w:t>unallocable</w:t>
      </w:r>
      <w:proofErr w:type="spellEnd"/>
      <w:r>
        <w:rPr>
          <w:rFonts w:ascii="Times New Roman" w:eastAsia="MS Mincho" w:hAnsi="Times New Roman"/>
          <w:szCs w:val="24"/>
        </w:rPr>
        <w:t xml:space="preserve">, unreasonable, or inconsistent with the </w:t>
      </w:r>
      <w:r w:rsidRPr="00122AC2">
        <w:rPr>
          <w:rFonts w:ascii="Times New Roman" w:eastAsia="MS Mincho" w:hAnsi="Times New Roman"/>
          <w:szCs w:val="24"/>
        </w:rPr>
        <w:t>proposed</w:t>
      </w:r>
      <w:r>
        <w:rPr>
          <w:rFonts w:ascii="Times New Roman" w:eastAsia="MS Mincho" w:hAnsi="Times New Roman"/>
          <w:szCs w:val="24"/>
        </w:rPr>
        <w:t xml:space="preserve"> project’s activities and strategies</w:t>
      </w:r>
      <w:r w:rsidRPr="00122AC2">
        <w:rPr>
          <w:rFonts w:ascii="Times New Roman" w:eastAsia="MS Mincho" w:hAnsi="Times New Roman"/>
          <w:szCs w:val="24"/>
        </w:rPr>
        <w:t>.</w:t>
      </w:r>
    </w:p>
    <w:p w14:paraId="797A771C" w14:textId="77777777" w:rsidR="00DC20E3" w:rsidRPr="00122AC2" w:rsidRDefault="00DC20E3" w:rsidP="00003AE2"/>
    <w:p w14:paraId="6A3874F1" w14:textId="77777777" w:rsidR="00604FA4" w:rsidRPr="00D01C70" w:rsidRDefault="000943FB" w:rsidP="00DA5BAC">
      <w:r w:rsidRPr="00122AC2">
        <w:rPr>
          <w:rFonts w:eastAsia="MS Mincho"/>
        </w:rPr>
        <w:t>Prior to making awards,</w:t>
      </w:r>
      <w:r w:rsidRPr="00122AC2" w:rsidDel="004C3342">
        <w:rPr>
          <w:rFonts w:eastAsia="MS Mincho"/>
        </w:rPr>
        <w:t xml:space="preserve"> </w:t>
      </w:r>
      <w:r w:rsidRPr="00122AC2">
        <w:rPr>
          <w:rFonts w:eastAsia="MS Mincho"/>
        </w:rPr>
        <w:t>the SCDE</w:t>
      </w:r>
      <w:r>
        <w:rPr>
          <w:rFonts w:eastAsia="MS Mincho"/>
        </w:rPr>
        <w:t>’s Office of Auditing Services</w:t>
      </w:r>
      <w:r w:rsidRPr="00122AC2">
        <w:rPr>
          <w:rFonts w:eastAsia="MS Mincho"/>
        </w:rPr>
        <w:t xml:space="preserve"> </w:t>
      </w:r>
      <w:r>
        <w:rPr>
          <w:rFonts w:eastAsia="MS Mincho"/>
        </w:rPr>
        <w:t>will conduct a pre-award risk ass</w:t>
      </w:r>
      <w:r w:rsidR="006F2FBE">
        <w:rPr>
          <w:rFonts w:eastAsia="MS Mincho"/>
        </w:rPr>
        <w:t xml:space="preserve">essment. </w:t>
      </w:r>
      <w:r w:rsidR="00604FA4">
        <w:t>All 21st CCLC applicants are required to complete the applicable Pre-</w:t>
      </w:r>
      <w:r w:rsidR="005124BD">
        <w:t>A</w:t>
      </w:r>
      <w:r w:rsidR="00604FA4">
        <w:t xml:space="preserve">ward Audit Questionnaire as a part of the </w:t>
      </w:r>
      <w:r w:rsidR="00563F72">
        <w:t>sub</w:t>
      </w:r>
      <w:r w:rsidR="00604FA4">
        <w:t>grant application requirements</w:t>
      </w:r>
      <w:r w:rsidR="005124BD">
        <w:t xml:space="preserve"> (</w:t>
      </w:r>
      <w:r w:rsidR="005124BD" w:rsidRPr="00B122B4">
        <w:t xml:space="preserve">see </w:t>
      </w:r>
      <w:r w:rsidR="005124BD" w:rsidRPr="000066E0">
        <w:t>page</w:t>
      </w:r>
      <w:r w:rsidR="00D01C70" w:rsidRPr="000066E0">
        <w:t xml:space="preserve">s </w:t>
      </w:r>
      <w:r w:rsidR="00ED1E75" w:rsidRPr="000066E0">
        <w:t>14</w:t>
      </w:r>
      <w:r w:rsidR="00D01C70" w:rsidRPr="000066E0">
        <w:t>–</w:t>
      </w:r>
      <w:r w:rsidR="00946BDF" w:rsidRPr="000066E0">
        <w:t>1</w:t>
      </w:r>
      <w:r w:rsidR="00ED1E75" w:rsidRPr="000066E0">
        <w:t>5</w:t>
      </w:r>
      <w:r w:rsidR="00D01C70" w:rsidRPr="000066E0">
        <w:t xml:space="preserve">). </w:t>
      </w:r>
      <w:r w:rsidR="00D011A4" w:rsidRPr="000066E0">
        <w:rPr>
          <w:rFonts w:eastAsia="MS Mincho"/>
        </w:rPr>
        <w:t>Based</w:t>
      </w:r>
      <w:r w:rsidR="00D011A4" w:rsidRPr="00ED1E75">
        <w:rPr>
          <w:rFonts w:eastAsia="MS Mincho"/>
        </w:rPr>
        <w:t xml:space="preserve"> upon the results of this assessment, special conditions may be applied to the award.</w:t>
      </w:r>
    </w:p>
    <w:p w14:paraId="12EB207D" w14:textId="77777777" w:rsidR="00DE6173" w:rsidRDefault="00DE6173" w:rsidP="00DA5BAC"/>
    <w:p w14:paraId="614A1434" w14:textId="77777777" w:rsidR="00C05083" w:rsidRDefault="00C05083" w:rsidP="00DA5BAC">
      <w:pPr>
        <w:pStyle w:val="PlainText"/>
        <w:rPr>
          <w:rFonts w:ascii="Times New Roman" w:hAnsi="Times New Roman"/>
        </w:rPr>
      </w:pPr>
      <w:r w:rsidRPr="00122AC2">
        <w:rPr>
          <w:rFonts w:ascii="Times New Roman" w:eastAsia="MS Mincho" w:hAnsi="Times New Roman"/>
          <w:szCs w:val="24"/>
        </w:rPr>
        <w:t xml:space="preserve">Applicants who currently receive 21st CCLC funding or have received 21st CCLC funds in the past will be subject to a review of historical data (including financial data for evidence of </w:t>
      </w:r>
      <w:r w:rsidRPr="00122AC2">
        <w:rPr>
          <w:rFonts w:ascii="Times New Roman" w:hAnsi="Times New Roman"/>
          <w:szCs w:val="24"/>
        </w:rPr>
        <w:t>timely submission</w:t>
      </w:r>
      <w:r w:rsidR="002A0183">
        <w:rPr>
          <w:rFonts w:ascii="Times New Roman" w:hAnsi="Times New Roman"/>
          <w:szCs w:val="24"/>
        </w:rPr>
        <w:t xml:space="preserve"> of budgets and expenditure reports</w:t>
      </w:r>
      <w:r w:rsidRPr="00122AC2">
        <w:rPr>
          <w:rFonts w:ascii="Times New Roman" w:hAnsi="Times New Roman"/>
          <w:szCs w:val="24"/>
        </w:rPr>
        <w:t xml:space="preserve"> and accuracy of amendment requests</w:t>
      </w:r>
      <w:r w:rsidR="00A263D5">
        <w:rPr>
          <w:rFonts w:ascii="Times New Roman" w:hAnsi="Times New Roman"/>
          <w:szCs w:val="24"/>
        </w:rPr>
        <w:t>;</w:t>
      </w:r>
      <w:r w:rsidR="00A263D5" w:rsidRPr="00122AC2">
        <w:rPr>
          <w:rFonts w:ascii="Times New Roman" w:hAnsi="Times New Roman"/>
          <w:szCs w:val="24"/>
        </w:rPr>
        <w:t xml:space="preserve"> </w:t>
      </w:r>
      <w:r w:rsidRPr="00122AC2">
        <w:rPr>
          <w:rFonts w:ascii="Times New Roman" w:hAnsi="Times New Roman"/>
          <w:szCs w:val="24"/>
        </w:rPr>
        <w:t>expenditures and supporting documents</w:t>
      </w:r>
      <w:r w:rsidR="00A263D5">
        <w:rPr>
          <w:rFonts w:ascii="Times New Roman" w:hAnsi="Times New Roman"/>
          <w:szCs w:val="24"/>
        </w:rPr>
        <w:t>;</w:t>
      </w:r>
      <w:r w:rsidR="00A263D5" w:rsidRPr="00122AC2">
        <w:rPr>
          <w:rFonts w:ascii="Times New Roman" w:hAnsi="Times New Roman"/>
          <w:szCs w:val="24"/>
        </w:rPr>
        <w:t xml:space="preserve"> </w:t>
      </w:r>
      <w:r w:rsidRPr="00122AC2">
        <w:rPr>
          <w:rFonts w:ascii="Times New Roman" w:hAnsi="Times New Roman"/>
          <w:szCs w:val="24"/>
        </w:rPr>
        <w:t xml:space="preserve">and data on enrollment, attendance, and student achievement) to confirm </w:t>
      </w:r>
      <w:r w:rsidRPr="00122AC2">
        <w:rPr>
          <w:rFonts w:ascii="Times New Roman" w:eastAsia="MS Mincho" w:hAnsi="Times New Roman"/>
          <w:szCs w:val="24"/>
        </w:rPr>
        <w:t>compliance and performance during the previous year/program before decisions about final awards are made</w:t>
      </w:r>
      <w:r w:rsidRPr="009F44BB">
        <w:rPr>
          <w:rFonts w:ascii="Times New Roman" w:eastAsia="MS Mincho" w:hAnsi="Times New Roman"/>
          <w:szCs w:val="24"/>
        </w:rPr>
        <w:t>.</w:t>
      </w:r>
      <w:r w:rsidR="006F2FBE">
        <w:rPr>
          <w:rFonts w:ascii="Times New Roman" w:eastAsia="MS Mincho" w:hAnsi="Times New Roman"/>
          <w:szCs w:val="24"/>
        </w:rPr>
        <w:t xml:space="preserve"> </w:t>
      </w:r>
      <w:r w:rsidRPr="009F44BB">
        <w:rPr>
          <w:rFonts w:ascii="Times New Roman" w:hAnsi="Times New Roman"/>
        </w:rPr>
        <w:t xml:space="preserve">The SCDE reserves the right to </w:t>
      </w:r>
      <w:r w:rsidR="009F44BB">
        <w:rPr>
          <w:rFonts w:ascii="Times New Roman" w:hAnsi="Times New Roman"/>
        </w:rPr>
        <w:t>not grant an award</w:t>
      </w:r>
      <w:r w:rsidRPr="009F44BB">
        <w:rPr>
          <w:rFonts w:ascii="Times New Roman" w:hAnsi="Times New Roman"/>
        </w:rPr>
        <w:t xml:space="preserve"> if the data review reveal</w:t>
      </w:r>
      <w:r w:rsidR="00E87B31" w:rsidRPr="009F44BB">
        <w:rPr>
          <w:rFonts w:ascii="Times New Roman" w:hAnsi="Times New Roman"/>
        </w:rPr>
        <w:t>s</w:t>
      </w:r>
      <w:r w:rsidRPr="009F44BB">
        <w:rPr>
          <w:rFonts w:ascii="Times New Roman" w:hAnsi="Times New Roman"/>
        </w:rPr>
        <w:t xml:space="preserve"> that</w:t>
      </w:r>
      <w:r w:rsidR="009F44BB">
        <w:rPr>
          <w:rFonts w:ascii="Times New Roman" w:hAnsi="Times New Roman"/>
        </w:rPr>
        <w:t xml:space="preserve"> the</w:t>
      </w:r>
      <w:r w:rsidR="00D24331" w:rsidRPr="009F44BB">
        <w:rPr>
          <w:rFonts w:ascii="Times New Roman" w:hAnsi="Times New Roman"/>
        </w:rPr>
        <w:t xml:space="preserve"> applicant </w:t>
      </w:r>
      <w:r w:rsidRPr="009F44BB">
        <w:rPr>
          <w:rFonts w:ascii="Times New Roman" w:hAnsi="Times New Roman"/>
        </w:rPr>
        <w:t xml:space="preserve">did not adhere to the previous </w:t>
      </w:r>
      <w:proofErr w:type="spellStart"/>
      <w:r w:rsidR="00563F72">
        <w:rPr>
          <w:rFonts w:ascii="Times New Roman" w:hAnsi="Times New Roman"/>
        </w:rPr>
        <w:t>sub</w:t>
      </w:r>
      <w:r w:rsidRPr="009F44BB">
        <w:rPr>
          <w:rFonts w:ascii="Times New Roman" w:hAnsi="Times New Roman"/>
        </w:rPr>
        <w:t>grant’s</w:t>
      </w:r>
      <w:proofErr w:type="spellEnd"/>
      <w:r w:rsidRPr="009F44BB">
        <w:rPr>
          <w:rFonts w:ascii="Times New Roman" w:hAnsi="Times New Roman"/>
        </w:rPr>
        <w:t xml:space="preserve"> guidelines or meet the project’s goals and objectives.</w:t>
      </w:r>
    </w:p>
    <w:p w14:paraId="71F602F4" w14:textId="77777777" w:rsidR="008A1259" w:rsidRPr="00122AC2" w:rsidRDefault="008A1259" w:rsidP="008A1259">
      <w:pPr>
        <w:pStyle w:val="PlainText"/>
        <w:rPr>
          <w:rFonts w:ascii="Times New Roman" w:eastAsia="MS Mincho" w:hAnsi="Times New Roman"/>
          <w:szCs w:val="24"/>
        </w:rPr>
      </w:pPr>
    </w:p>
    <w:p w14:paraId="05DC3258" w14:textId="77777777" w:rsidR="00C05083" w:rsidRPr="00122AC2" w:rsidRDefault="00C05083" w:rsidP="00DA5BAC">
      <w:pPr>
        <w:pStyle w:val="PlainText"/>
        <w:rPr>
          <w:rFonts w:ascii="Times New Roman" w:hAnsi="Times New Roman"/>
          <w:szCs w:val="24"/>
        </w:rPr>
      </w:pPr>
      <w:r w:rsidRPr="00122AC2">
        <w:rPr>
          <w:rFonts w:ascii="Times New Roman" w:eastAsia="MS Mincho" w:hAnsi="Times New Roman"/>
          <w:szCs w:val="24"/>
        </w:rPr>
        <w:t xml:space="preserve">Continuation awards </w:t>
      </w:r>
      <w:r w:rsidRPr="00122AC2">
        <w:rPr>
          <w:rFonts w:ascii="Times New Roman" w:hAnsi="Times New Roman"/>
          <w:szCs w:val="24"/>
        </w:rPr>
        <w:t xml:space="preserve">are </w:t>
      </w:r>
      <w:r w:rsidR="00E4421D">
        <w:rPr>
          <w:rFonts w:ascii="Times New Roman" w:hAnsi="Times New Roman"/>
          <w:szCs w:val="24"/>
        </w:rPr>
        <w:t xml:space="preserve">contingent upon the </w:t>
      </w:r>
      <w:proofErr w:type="spellStart"/>
      <w:r w:rsidR="00E4421D">
        <w:rPr>
          <w:rFonts w:ascii="Times New Roman" w:hAnsi="Times New Roman"/>
          <w:szCs w:val="24"/>
        </w:rPr>
        <w:t>subgrantee</w:t>
      </w:r>
      <w:proofErr w:type="spellEnd"/>
      <w:r w:rsidR="00E4421D">
        <w:rPr>
          <w:rFonts w:ascii="Times New Roman" w:hAnsi="Times New Roman"/>
          <w:szCs w:val="24"/>
        </w:rPr>
        <w:t xml:space="preserve"> </w:t>
      </w:r>
      <w:r w:rsidRPr="00122AC2">
        <w:rPr>
          <w:rFonts w:ascii="Times New Roman" w:hAnsi="Times New Roman"/>
          <w:szCs w:val="24"/>
        </w:rPr>
        <w:t xml:space="preserve">meeting all reporting requirements and </w:t>
      </w:r>
      <w:r w:rsidR="001419D1">
        <w:rPr>
          <w:rFonts w:ascii="Times New Roman" w:hAnsi="Times New Roman"/>
          <w:szCs w:val="24"/>
        </w:rPr>
        <w:t>demonstrat</w:t>
      </w:r>
      <w:r w:rsidR="00E4421D">
        <w:rPr>
          <w:rFonts w:ascii="Times New Roman" w:hAnsi="Times New Roman"/>
          <w:szCs w:val="24"/>
        </w:rPr>
        <w:t>ing</w:t>
      </w:r>
      <w:r w:rsidRPr="00122AC2">
        <w:rPr>
          <w:rFonts w:ascii="Times New Roman" w:hAnsi="Times New Roman"/>
          <w:szCs w:val="24"/>
        </w:rPr>
        <w:t xml:space="preserve"> substantial progress toward meeting project objectives</w:t>
      </w:r>
      <w:r w:rsidR="001419D1">
        <w:rPr>
          <w:rFonts w:ascii="Times New Roman" w:hAnsi="Times New Roman"/>
          <w:szCs w:val="24"/>
        </w:rPr>
        <w:t xml:space="preserve"> and use of all funds requested in the previous </w:t>
      </w:r>
      <w:r w:rsidR="00563F72">
        <w:rPr>
          <w:rFonts w:ascii="Times New Roman" w:hAnsi="Times New Roman"/>
          <w:szCs w:val="24"/>
        </w:rPr>
        <w:t>sub</w:t>
      </w:r>
      <w:r w:rsidR="001419D1">
        <w:rPr>
          <w:rFonts w:ascii="Times New Roman" w:hAnsi="Times New Roman"/>
          <w:szCs w:val="24"/>
        </w:rPr>
        <w:t>grant award period</w:t>
      </w:r>
      <w:r w:rsidR="006F2FBE">
        <w:rPr>
          <w:rFonts w:ascii="Times New Roman" w:hAnsi="Times New Roman"/>
          <w:szCs w:val="24"/>
        </w:rPr>
        <w:t xml:space="preserve">. </w:t>
      </w:r>
      <w:r w:rsidR="001419D1" w:rsidRPr="005A1E12">
        <w:rPr>
          <w:rFonts w:ascii="Times New Roman" w:hAnsi="Times New Roman"/>
          <w:szCs w:val="24"/>
        </w:rPr>
        <w:t xml:space="preserve">The SCDE will review the </w:t>
      </w:r>
      <w:proofErr w:type="spellStart"/>
      <w:r w:rsidR="001419D1" w:rsidRPr="00DF1EC7">
        <w:rPr>
          <w:rFonts w:ascii="Times New Roman" w:hAnsi="Times New Roman"/>
          <w:szCs w:val="24"/>
        </w:rPr>
        <w:t>subg</w:t>
      </w:r>
      <w:r w:rsidR="001419D1" w:rsidRPr="005A1E12">
        <w:rPr>
          <w:rFonts w:ascii="Times New Roman" w:hAnsi="Times New Roman"/>
          <w:szCs w:val="24"/>
        </w:rPr>
        <w:t>rantee’s</w:t>
      </w:r>
      <w:proofErr w:type="spellEnd"/>
      <w:r w:rsidR="001419D1" w:rsidRPr="005A1E12">
        <w:rPr>
          <w:rFonts w:ascii="Times New Roman" w:hAnsi="Times New Roman"/>
          <w:szCs w:val="24"/>
        </w:rPr>
        <w:t xml:space="preserve"> prior year</w:t>
      </w:r>
      <w:r w:rsidR="001419D1">
        <w:rPr>
          <w:rFonts w:ascii="Times New Roman" w:hAnsi="Times New Roman"/>
          <w:szCs w:val="24"/>
        </w:rPr>
        <w:t>’s</w:t>
      </w:r>
      <w:r w:rsidR="001419D1" w:rsidRPr="005A1E12">
        <w:rPr>
          <w:rFonts w:ascii="Times New Roman" w:hAnsi="Times New Roman"/>
          <w:szCs w:val="24"/>
        </w:rPr>
        <w:t xml:space="preserve"> audit, year-end reports,</w:t>
      </w:r>
      <w:r w:rsidR="001419D1">
        <w:rPr>
          <w:rFonts w:ascii="Times New Roman" w:hAnsi="Times New Roman"/>
          <w:szCs w:val="24"/>
        </w:rPr>
        <w:t xml:space="preserve"> thoroughness and timeliness in submitting reports, </w:t>
      </w:r>
      <w:r w:rsidR="001419D1" w:rsidRPr="005A1E12">
        <w:rPr>
          <w:rFonts w:ascii="Times New Roman" w:hAnsi="Times New Roman"/>
          <w:szCs w:val="24"/>
        </w:rPr>
        <w:t>annual budget</w:t>
      </w:r>
      <w:r w:rsidR="001419D1">
        <w:rPr>
          <w:rFonts w:ascii="Times New Roman" w:hAnsi="Times New Roman"/>
          <w:szCs w:val="24"/>
        </w:rPr>
        <w:t xml:space="preserve">, </w:t>
      </w:r>
      <w:r w:rsidR="001419D1" w:rsidRPr="005A1E12">
        <w:rPr>
          <w:rFonts w:ascii="Times New Roman" w:hAnsi="Times New Roman"/>
          <w:szCs w:val="24"/>
        </w:rPr>
        <w:t xml:space="preserve">and the availability of funds before awarding any continuation </w:t>
      </w:r>
      <w:r w:rsidR="00563F72">
        <w:rPr>
          <w:rFonts w:ascii="Times New Roman" w:hAnsi="Times New Roman"/>
          <w:szCs w:val="24"/>
        </w:rPr>
        <w:t>sub</w:t>
      </w:r>
      <w:r w:rsidR="001419D1" w:rsidRPr="005A1E12">
        <w:rPr>
          <w:rFonts w:ascii="Times New Roman" w:hAnsi="Times New Roman"/>
          <w:szCs w:val="24"/>
        </w:rPr>
        <w:t>grants.</w:t>
      </w:r>
    </w:p>
    <w:p w14:paraId="6B841C6E" w14:textId="77777777" w:rsidR="00604FA4" w:rsidRDefault="00604FA4" w:rsidP="009E0CB3">
      <w:pPr>
        <w:autoSpaceDE w:val="0"/>
        <w:autoSpaceDN w:val="0"/>
        <w:adjustRightInd w:val="0"/>
        <w:rPr>
          <w:rFonts w:eastAsia="MS Mincho"/>
        </w:rPr>
      </w:pPr>
    </w:p>
    <w:p w14:paraId="46438638" w14:textId="54F1B54F" w:rsidR="003B7052" w:rsidRDefault="00563F72" w:rsidP="005206B3">
      <w:pPr>
        <w:autoSpaceDE w:val="0"/>
        <w:autoSpaceDN w:val="0"/>
        <w:adjustRightInd w:val="0"/>
        <w:rPr>
          <w:rFonts w:eastAsia="MS Mincho"/>
        </w:rPr>
      </w:pPr>
      <w:r>
        <w:rPr>
          <w:rFonts w:eastAsia="MS Mincho"/>
        </w:rPr>
        <w:lastRenderedPageBreak/>
        <w:t>Subg</w:t>
      </w:r>
      <w:r w:rsidR="00C05083" w:rsidRPr="00122AC2">
        <w:rPr>
          <w:rFonts w:eastAsia="MS Mincho"/>
        </w:rPr>
        <w:t xml:space="preserve">rant awards are not final until an SCDE </w:t>
      </w:r>
      <w:r>
        <w:rPr>
          <w:rFonts w:eastAsia="MS Mincho"/>
        </w:rPr>
        <w:t>subg</w:t>
      </w:r>
      <w:r w:rsidR="00C05083" w:rsidRPr="00122AC2">
        <w:rPr>
          <w:rFonts w:eastAsia="MS Mincho"/>
        </w:rPr>
        <w:t xml:space="preserve">rant </w:t>
      </w:r>
      <w:r>
        <w:rPr>
          <w:rFonts w:eastAsia="MS Mincho"/>
        </w:rPr>
        <w:t>a</w:t>
      </w:r>
      <w:r w:rsidR="00C05083" w:rsidRPr="00122AC2">
        <w:rPr>
          <w:rFonts w:eastAsia="MS Mincho"/>
        </w:rPr>
        <w:t xml:space="preserve">ward </w:t>
      </w:r>
      <w:r>
        <w:rPr>
          <w:rFonts w:eastAsia="MS Mincho"/>
        </w:rPr>
        <w:t>notification</w:t>
      </w:r>
      <w:r w:rsidR="00522B56">
        <w:rPr>
          <w:rFonts w:eastAsia="MS Mincho"/>
        </w:rPr>
        <w:t xml:space="preserve"> is fully executed. </w:t>
      </w:r>
      <w:r w:rsidR="00C05083" w:rsidRPr="00122AC2">
        <w:t>Notification</w:t>
      </w:r>
      <w:r w:rsidR="00533C71">
        <w:t xml:space="preserve"> of funding will be se</w:t>
      </w:r>
      <w:r w:rsidR="00533C71" w:rsidRPr="003D1D51">
        <w:t xml:space="preserve">nt </w:t>
      </w:r>
      <w:r w:rsidR="00533C71" w:rsidRPr="00ED1E75">
        <w:t>in</w:t>
      </w:r>
      <w:r w:rsidR="00C05083" w:rsidRPr="00ED1E75">
        <w:t xml:space="preserve"> </w:t>
      </w:r>
      <w:r w:rsidR="00E627ED" w:rsidRPr="00ED1E75">
        <w:t xml:space="preserve">July </w:t>
      </w:r>
      <w:r w:rsidR="00242F53">
        <w:t>2021</w:t>
      </w:r>
      <w:r w:rsidR="00242F53" w:rsidRPr="00ED1E75">
        <w:t xml:space="preserve"> </w:t>
      </w:r>
      <w:r w:rsidR="00C05083" w:rsidRPr="00ED1E75">
        <w:t xml:space="preserve">to the </w:t>
      </w:r>
      <w:r w:rsidR="00A22C3E" w:rsidRPr="00ED1E75">
        <w:t>authorized</w:t>
      </w:r>
      <w:r w:rsidR="00A22C3E" w:rsidRPr="00CD08E0">
        <w:t xml:space="preserve"> official</w:t>
      </w:r>
      <w:r w:rsidR="00C05083" w:rsidRPr="00CD08E0">
        <w:t xml:space="preserve"> listed on the </w:t>
      </w:r>
      <w:r w:rsidR="00A22C3E" w:rsidRPr="00CD08E0">
        <w:t>Certification Signature Page</w:t>
      </w:r>
      <w:r w:rsidR="00C05083" w:rsidRPr="00CD08E0">
        <w:t>. After the notification</w:t>
      </w:r>
      <w:r w:rsidR="00C05083" w:rsidRPr="00122AC2">
        <w:t xml:space="preserve"> of awards, copies of the reviewers’ comments and score sheets will be </w:t>
      </w:r>
      <w:r w:rsidR="00D74F0F">
        <w:t>emailed to the individual</w:t>
      </w:r>
      <w:r w:rsidR="00AD181D">
        <w:t xml:space="preserve"> </w:t>
      </w:r>
      <w:r w:rsidR="002E7888">
        <w:rPr>
          <w:rFonts w:eastAsia="MS Mincho"/>
        </w:rPr>
        <w:t xml:space="preserve">listed as the </w:t>
      </w:r>
      <w:r w:rsidR="00D74F0F">
        <w:rPr>
          <w:rFonts w:eastAsia="MS Mincho"/>
        </w:rPr>
        <w:t>contact on the application.</w:t>
      </w:r>
    </w:p>
    <w:p w14:paraId="2780FFAA" w14:textId="77777777" w:rsidR="00A915C3" w:rsidRDefault="00A915C3" w:rsidP="005206B3">
      <w:pPr>
        <w:autoSpaceDE w:val="0"/>
        <w:autoSpaceDN w:val="0"/>
        <w:adjustRightInd w:val="0"/>
        <w:rPr>
          <w:rFonts w:eastAsia="MS Mincho"/>
        </w:rPr>
      </w:pPr>
    </w:p>
    <w:p w14:paraId="1ADCF720" w14:textId="77777777" w:rsidR="00AB3926" w:rsidRPr="00122AC2" w:rsidRDefault="00AB3926" w:rsidP="002F2EFF">
      <w:pPr>
        <w:pStyle w:val="Heading2"/>
        <w:rPr>
          <w:szCs w:val="24"/>
        </w:rPr>
      </w:pPr>
      <w:bookmarkStart w:id="66" w:name="_Toc65494690"/>
      <w:bookmarkEnd w:id="50"/>
      <w:bookmarkEnd w:id="51"/>
      <w:bookmarkEnd w:id="52"/>
      <w:bookmarkEnd w:id="53"/>
      <w:bookmarkEnd w:id="54"/>
      <w:bookmarkEnd w:id="55"/>
      <w:r w:rsidRPr="00122AC2">
        <w:rPr>
          <w:szCs w:val="24"/>
        </w:rPr>
        <w:t>Appeals Process</w:t>
      </w:r>
      <w:bookmarkEnd w:id="66"/>
    </w:p>
    <w:p w14:paraId="2A013C5A" w14:textId="77777777" w:rsidR="00AB3926" w:rsidRPr="00122AC2" w:rsidRDefault="00AB3926" w:rsidP="00715685">
      <w:pPr>
        <w:widowControl w:val="0"/>
        <w:jc w:val="both"/>
        <w:rPr>
          <w:u w:val="single"/>
        </w:rPr>
      </w:pPr>
    </w:p>
    <w:p w14:paraId="0C75053E" w14:textId="77777777" w:rsidR="00AB3926" w:rsidRPr="009A78CE" w:rsidRDefault="00AB3926" w:rsidP="00DA5BAC">
      <w:r w:rsidRPr="00122AC2">
        <w:t>An applicant who has submitted a proposal that the SCDE does not fund has 30 calendar days after receiving notification that the proposal is not funded to request a review of the process.</w:t>
      </w:r>
      <w:r w:rsidR="0060001B" w:rsidRPr="00122AC2">
        <w:t xml:space="preserve"> </w:t>
      </w:r>
      <w:r w:rsidR="00B53728">
        <w:t xml:space="preserve">Scores may not be appealed; the SCDE will not rescore applications. </w:t>
      </w:r>
      <w:r w:rsidRPr="00122AC2">
        <w:t xml:space="preserve">An unfunded applicant may inquire as to whether or not the application process was followed. The request for review must be directed to the </w:t>
      </w:r>
      <w:r w:rsidR="006F3964">
        <w:t>S</w:t>
      </w:r>
      <w:r w:rsidRPr="00122AC2">
        <w:t xml:space="preserve">tate </w:t>
      </w:r>
      <w:r w:rsidR="006F3964">
        <w:t>S</w:t>
      </w:r>
      <w:r w:rsidRPr="00122AC2">
        <w:t xml:space="preserve">uperintendent of </w:t>
      </w:r>
      <w:r w:rsidR="006F3964">
        <w:t>E</w:t>
      </w:r>
      <w:r w:rsidRPr="00122AC2">
        <w:t>ducation and must state the reasons for the request. The SCDE will conduct a hearing in accordance with the p</w:t>
      </w:r>
      <w:r w:rsidR="0060001B" w:rsidRPr="00122AC2">
        <w:t>rov</w:t>
      </w:r>
      <w:r w:rsidR="0060001B">
        <w:t>ision</w:t>
      </w:r>
      <w:r w:rsidR="00BB00C7">
        <w:t>s</w:t>
      </w:r>
      <w:r w:rsidR="0060001B">
        <w:t xml:space="preserve"> of 34 CFR Part 76.401.</w:t>
      </w:r>
    </w:p>
    <w:p w14:paraId="0056C603" w14:textId="77777777" w:rsidR="0013421F" w:rsidRPr="009A78CE" w:rsidRDefault="001E4BFC" w:rsidP="00835FBB">
      <w:pPr>
        <w:pStyle w:val="Heading1"/>
        <w:rPr>
          <w:b/>
          <w:bCs/>
          <w:sz w:val="24"/>
        </w:rPr>
      </w:pPr>
      <w:bookmarkStart w:id="67" w:name="_Toc48698933"/>
      <w:bookmarkStart w:id="68" w:name="_Toc49934185"/>
      <w:bookmarkStart w:id="69" w:name="_Toc50869629"/>
      <w:bookmarkEnd w:id="56"/>
      <w:bookmarkEnd w:id="57"/>
      <w:bookmarkEnd w:id="58"/>
      <w:bookmarkEnd w:id="59"/>
      <w:bookmarkEnd w:id="60"/>
      <w:r w:rsidRPr="009A78CE">
        <w:rPr>
          <w:b/>
          <w:bCs/>
          <w:sz w:val="24"/>
        </w:rPr>
        <w:br w:type="page"/>
      </w:r>
      <w:bookmarkStart w:id="70" w:name="_Toc65494691"/>
      <w:r w:rsidR="0013421F" w:rsidRPr="009A78CE">
        <w:rPr>
          <w:b/>
          <w:bCs/>
          <w:sz w:val="24"/>
        </w:rPr>
        <w:lastRenderedPageBreak/>
        <w:t xml:space="preserve">PART II: </w:t>
      </w:r>
      <w:r w:rsidR="00835FBB" w:rsidRPr="009A78CE">
        <w:rPr>
          <w:b/>
          <w:bCs/>
          <w:sz w:val="24"/>
        </w:rPr>
        <w:t>Application Overview</w:t>
      </w:r>
      <w:r w:rsidR="0013421F" w:rsidRPr="009A78CE">
        <w:rPr>
          <w:b/>
          <w:bCs/>
          <w:sz w:val="24"/>
        </w:rPr>
        <w:t xml:space="preserve">, </w:t>
      </w:r>
      <w:r w:rsidR="00835FBB" w:rsidRPr="009A78CE">
        <w:rPr>
          <w:b/>
          <w:bCs/>
          <w:sz w:val="24"/>
        </w:rPr>
        <w:t>Content</w:t>
      </w:r>
      <w:r w:rsidR="0013421F" w:rsidRPr="009A78CE">
        <w:rPr>
          <w:b/>
          <w:bCs/>
          <w:sz w:val="24"/>
        </w:rPr>
        <w:t xml:space="preserve">, </w:t>
      </w:r>
      <w:bookmarkEnd w:id="67"/>
      <w:bookmarkEnd w:id="68"/>
      <w:bookmarkEnd w:id="69"/>
      <w:r w:rsidR="00835FBB" w:rsidRPr="009A78CE">
        <w:rPr>
          <w:b/>
          <w:bCs/>
          <w:sz w:val="24"/>
        </w:rPr>
        <w:t>and Instructions</w:t>
      </w:r>
      <w:bookmarkEnd w:id="70"/>
    </w:p>
    <w:p w14:paraId="1BF71432" w14:textId="77777777" w:rsidR="0013421F" w:rsidRPr="009A78CE" w:rsidRDefault="0013421F" w:rsidP="00490A37"/>
    <w:p w14:paraId="70CE70FE" w14:textId="77777777" w:rsidR="00111F28" w:rsidRPr="009A78CE" w:rsidRDefault="00111F28" w:rsidP="006B2345">
      <w:pPr>
        <w:pStyle w:val="BodyTextIndent"/>
        <w:autoSpaceDE/>
        <w:autoSpaceDN/>
        <w:adjustRightInd/>
        <w:ind w:left="0"/>
        <w:rPr>
          <w:rFonts w:ascii="Times New Roman" w:hAnsi="Times New Roman" w:cs="Times New Roman"/>
        </w:rPr>
      </w:pPr>
      <w:r w:rsidRPr="00B74ABA">
        <w:rPr>
          <w:rFonts w:ascii="Times New Roman" w:hAnsi="Times New Roman" w:cs="Times New Roman"/>
        </w:rPr>
        <w:t xml:space="preserve">Read </w:t>
      </w:r>
      <w:r w:rsidRPr="00B74ABA">
        <w:rPr>
          <w:rFonts w:ascii="Times New Roman" w:hAnsi="Times New Roman" w:cs="Times New Roman"/>
          <w:i/>
        </w:rPr>
        <w:t>all</w:t>
      </w:r>
      <w:r w:rsidRPr="00B74ABA">
        <w:rPr>
          <w:rFonts w:ascii="Times New Roman" w:hAnsi="Times New Roman" w:cs="Times New Roman"/>
          <w:b/>
        </w:rPr>
        <w:t xml:space="preserve"> </w:t>
      </w:r>
      <w:r w:rsidRPr="00B74ABA">
        <w:rPr>
          <w:rFonts w:ascii="Times New Roman" w:hAnsi="Times New Roman" w:cs="Times New Roman"/>
        </w:rPr>
        <w:t xml:space="preserve">guidelines and criteria carefully </w:t>
      </w:r>
      <w:r w:rsidRPr="00B74ABA">
        <w:rPr>
          <w:rFonts w:ascii="Times New Roman" w:hAnsi="Times New Roman" w:cs="Times New Roman"/>
          <w:bCs/>
          <w:iCs/>
        </w:rPr>
        <w:t>before</w:t>
      </w:r>
      <w:r w:rsidRPr="00B74ABA">
        <w:rPr>
          <w:rFonts w:ascii="Times New Roman" w:hAnsi="Times New Roman" w:cs="Times New Roman"/>
          <w:bCs/>
        </w:rPr>
        <w:t xml:space="preserve"> preparing your application.</w:t>
      </w:r>
      <w:r w:rsidR="006F3964">
        <w:rPr>
          <w:bCs/>
        </w:rPr>
        <w:t xml:space="preserve"> </w:t>
      </w:r>
      <w:r w:rsidRPr="00B74ABA">
        <w:rPr>
          <w:rFonts w:ascii="Times New Roman" w:hAnsi="Times New Roman" w:cs="Times New Roman"/>
          <w:bCs/>
        </w:rPr>
        <w:t>A</w:t>
      </w:r>
      <w:r w:rsidRPr="009A78CE">
        <w:rPr>
          <w:rFonts w:ascii="Times New Roman" w:hAnsi="Times New Roman" w:cs="Times New Roman"/>
        </w:rPr>
        <w:t>dhere to font, format, page limit, an</w:t>
      </w:r>
      <w:r w:rsidR="006F3964">
        <w:rPr>
          <w:rFonts w:ascii="Times New Roman" w:hAnsi="Times New Roman" w:cs="Times New Roman"/>
        </w:rPr>
        <w:t xml:space="preserve">d organizational requirements. </w:t>
      </w:r>
      <w:r w:rsidRPr="009A78CE">
        <w:rPr>
          <w:rFonts w:ascii="Times New Roman" w:hAnsi="Times New Roman" w:cs="Times New Roman"/>
        </w:rPr>
        <w:t xml:space="preserve">Only </w:t>
      </w:r>
      <w:r>
        <w:rPr>
          <w:rFonts w:ascii="Times New Roman" w:hAnsi="Times New Roman" w:cs="Times New Roman"/>
        </w:rPr>
        <w:t>applications</w:t>
      </w:r>
      <w:r w:rsidRPr="009A78CE">
        <w:rPr>
          <w:rFonts w:ascii="Times New Roman" w:hAnsi="Times New Roman" w:cs="Times New Roman"/>
        </w:rPr>
        <w:t xml:space="preserve"> that </w:t>
      </w:r>
      <w:r>
        <w:rPr>
          <w:rFonts w:ascii="Times New Roman" w:hAnsi="Times New Roman" w:cs="Times New Roman"/>
        </w:rPr>
        <w:t xml:space="preserve">include </w:t>
      </w:r>
      <w:r w:rsidRPr="00B74ABA">
        <w:rPr>
          <w:rFonts w:ascii="Times New Roman" w:hAnsi="Times New Roman" w:cs="Times New Roman"/>
          <w:i/>
        </w:rPr>
        <w:t>all</w:t>
      </w:r>
      <w:r>
        <w:rPr>
          <w:rFonts w:ascii="Times New Roman" w:hAnsi="Times New Roman" w:cs="Times New Roman"/>
        </w:rPr>
        <w:t xml:space="preserve"> sections </w:t>
      </w:r>
      <w:r w:rsidRPr="00B74ABA">
        <w:rPr>
          <w:rFonts w:ascii="Times New Roman" w:hAnsi="Times New Roman" w:cs="Times New Roman"/>
          <w:i/>
        </w:rPr>
        <w:t>and</w:t>
      </w:r>
      <w:r>
        <w:rPr>
          <w:rFonts w:ascii="Times New Roman" w:hAnsi="Times New Roman" w:cs="Times New Roman"/>
        </w:rPr>
        <w:t xml:space="preserve"> appendices and fully adhere</w:t>
      </w:r>
      <w:r w:rsidRPr="009A78CE">
        <w:rPr>
          <w:rFonts w:ascii="Times New Roman" w:hAnsi="Times New Roman" w:cs="Times New Roman"/>
        </w:rPr>
        <w:t xml:space="preserve"> to these </w:t>
      </w:r>
      <w:r>
        <w:rPr>
          <w:rFonts w:ascii="Times New Roman" w:hAnsi="Times New Roman" w:cs="Times New Roman"/>
        </w:rPr>
        <w:t>guidelines</w:t>
      </w:r>
      <w:r w:rsidRPr="009A78CE">
        <w:rPr>
          <w:rFonts w:ascii="Times New Roman" w:hAnsi="Times New Roman" w:cs="Times New Roman"/>
        </w:rPr>
        <w:t xml:space="preserve"> will be</w:t>
      </w:r>
      <w:r>
        <w:rPr>
          <w:rFonts w:ascii="Times New Roman" w:hAnsi="Times New Roman" w:cs="Times New Roman"/>
        </w:rPr>
        <w:t xml:space="preserve"> reviewed and</w:t>
      </w:r>
      <w:r w:rsidRPr="009A78CE">
        <w:rPr>
          <w:rFonts w:ascii="Times New Roman" w:hAnsi="Times New Roman" w:cs="Times New Roman"/>
        </w:rPr>
        <w:t xml:space="preserve"> considered for funding.</w:t>
      </w:r>
      <w:r w:rsidR="006F3964">
        <w:rPr>
          <w:rFonts w:ascii="Times New Roman" w:hAnsi="Times New Roman" w:cs="Times New Roman"/>
        </w:rPr>
        <w:t xml:space="preserve"> </w:t>
      </w:r>
      <w:r>
        <w:rPr>
          <w:rFonts w:ascii="Times New Roman" w:hAnsi="Times New Roman" w:cs="Times New Roman"/>
        </w:rPr>
        <w:t xml:space="preserve">Incomplete applications </w:t>
      </w:r>
      <w:r w:rsidRPr="00B74ABA">
        <w:rPr>
          <w:rFonts w:ascii="Times New Roman" w:hAnsi="Times New Roman" w:cs="Times New Roman"/>
          <w:i/>
        </w:rPr>
        <w:t>will not</w:t>
      </w:r>
      <w:r>
        <w:rPr>
          <w:rFonts w:ascii="Times New Roman" w:hAnsi="Times New Roman" w:cs="Times New Roman"/>
        </w:rPr>
        <w:t xml:space="preserve"> be reviewed.</w:t>
      </w:r>
    </w:p>
    <w:p w14:paraId="3AD1BCA8" w14:textId="77777777" w:rsidR="0013421F" w:rsidRDefault="0013421F" w:rsidP="00C458A4">
      <w:pPr>
        <w:widowControl w:val="0"/>
      </w:pPr>
    </w:p>
    <w:p w14:paraId="1B3F4097" w14:textId="77777777" w:rsidR="0013421F" w:rsidRPr="002F2EFF" w:rsidRDefault="0013421F" w:rsidP="00B45A66">
      <w:pPr>
        <w:pStyle w:val="Heading2"/>
        <w:numPr>
          <w:ilvl w:val="0"/>
          <w:numId w:val="5"/>
        </w:numPr>
      </w:pPr>
      <w:bookmarkStart w:id="71" w:name="_Toc65494692"/>
      <w:r w:rsidRPr="002F2EFF">
        <w:t xml:space="preserve">Application </w:t>
      </w:r>
      <w:r w:rsidR="007616B0" w:rsidRPr="002F2EFF">
        <w:t>O</w:t>
      </w:r>
      <w:r w:rsidRPr="002F2EFF">
        <w:t>verview</w:t>
      </w:r>
      <w:bookmarkEnd w:id="71"/>
    </w:p>
    <w:p w14:paraId="649DA63D" w14:textId="77777777" w:rsidR="005A579F" w:rsidRDefault="005A579F" w:rsidP="005A579F"/>
    <w:p w14:paraId="0EFF53A5" w14:textId="77777777" w:rsidR="00111F28" w:rsidRPr="006D1567" w:rsidRDefault="00111F28" w:rsidP="006B2345">
      <w:r w:rsidRPr="00E05B36">
        <w:rPr>
          <w:color w:val="000000"/>
        </w:rPr>
        <w:t xml:space="preserve">Applicants are encouraged to prepare </w:t>
      </w:r>
      <w:r w:rsidRPr="00B74ABA">
        <w:rPr>
          <w:i/>
          <w:color w:val="000000"/>
        </w:rPr>
        <w:t>all</w:t>
      </w:r>
      <w:r w:rsidRPr="00E05B36">
        <w:rPr>
          <w:color w:val="000000"/>
        </w:rPr>
        <w:t xml:space="preserve"> of the following elements of the application </w:t>
      </w:r>
      <w:r w:rsidRPr="00E05B36">
        <w:rPr>
          <w:i/>
          <w:iCs/>
          <w:color w:val="000000"/>
        </w:rPr>
        <w:t>before</w:t>
      </w:r>
      <w:r w:rsidRPr="00E05B36">
        <w:rPr>
          <w:color w:val="000000"/>
        </w:rPr>
        <w:t xml:space="preserve"> beginning the online submission process.</w:t>
      </w:r>
      <w:r w:rsidR="006F3964">
        <w:rPr>
          <w:color w:val="000000"/>
        </w:rPr>
        <w:t xml:space="preserve"> </w:t>
      </w:r>
      <w:r>
        <w:rPr>
          <w:color w:val="000000"/>
        </w:rPr>
        <w:t>Do not wait until the last mi</w:t>
      </w:r>
      <w:r w:rsidR="006F3964">
        <w:rPr>
          <w:color w:val="000000"/>
        </w:rPr>
        <w:t xml:space="preserve">nute to submit an application. </w:t>
      </w:r>
      <w:r>
        <w:rPr>
          <w:color w:val="000000"/>
        </w:rPr>
        <w:t>U</w:t>
      </w:r>
      <w:r w:rsidRPr="00EF2BEF">
        <w:t xml:space="preserve">se </w:t>
      </w:r>
      <w:r w:rsidRPr="00643938">
        <w:t xml:space="preserve">the following overview as a checklist to ensure that </w:t>
      </w:r>
      <w:r>
        <w:t xml:space="preserve">the application is </w:t>
      </w:r>
      <w:r w:rsidRPr="00643938">
        <w:t xml:space="preserve">complete with items </w:t>
      </w:r>
      <w:r>
        <w:t xml:space="preserve">labeled accordingly and </w:t>
      </w:r>
      <w:r w:rsidRPr="00EF2BEF">
        <w:t>presented in the order outlined</w:t>
      </w:r>
      <w:r>
        <w:t xml:space="preserve"> below</w:t>
      </w:r>
      <w:r w:rsidRPr="00EF2BEF">
        <w:t>.</w:t>
      </w:r>
      <w:r w:rsidRPr="00E8681D">
        <w:t xml:space="preserve"> </w:t>
      </w:r>
      <w:r>
        <w:t xml:space="preserve">Verify that all narrative components and appendices are included prior </w:t>
      </w:r>
      <w:r w:rsidR="006F3964">
        <w:t xml:space="preserve">to uploading attachments. </w:t>
      </w:r>
      <w:r w:rsidRPr="006D1567">
        <w:t>The online application</w:t>
      </w:r>
      <w:r w:rsidR="00A017EC">
        <w:t xml:space="preserve"> for the Nita M. Lowey 21</w:t>
      </w:r>
      <w:r w:rsidR="00A017EC" w:rsidRPr="00A017EC">
        <w:rPr>
          <w:vertAlign w:val="superscript"/>
        </w:rPr>
        <w:t>st</w:t>
      </w:r>
      <w:r w:rsidR="00A017EC">
        <w:t xml:space="preserve"> Century Community Learning Centers (21st CCLC) program</w:t>
      </w:r>
      <w:r w:rsidRPr="006D1567">
        <w:t xml:space="preserve"> is organized into the following sections:</w:t>
      </w:r>
    </w:p>
    <w:p w14:paraId="7438A07A" w14:textId="77777777" w:rsidR="00111F28" w:rsidRPr="006D1567" w:rsidRDefault="00111F28" w:rsidP="005A579F"/>
    <w:p w14:paraId="3B7169B9" w14:textId="77777777" w:rsidR="006C2AFC" w:rsidRPr="006D1567" w:rsidRDefault="006C2AFC" w:rsidP="00A020B8">
      <w:pPr>
        <w:pStyle w:val="ListParagraph"/>
        <w:numPr>
          <w:ilvl w:val="0"/>
          <w:numId w:val="68"/>
        </w:numPr>
        <w:tabs>
          <w:tab w:val="clear" w:pos="360"/>
        </w:tabs>
      </w:pPr>
      <w:r w:rsidRPr="006D1567">
        <w:t>Online Forms</w:t>
      </w:r>
    </w:p>
    <w:p w14:paraId="08F1AC5C" w14:textId="77777777" w:rsidR="0013421F" w:rsidRPr="006D1567" w:rsidRDefault="00111F28" w:rsidP="00A020B8">
      <w:pPr>
        <w:numPr>
          <w:ilvl w:val="0"/>
          <w:numId w:val="51"/>
        </w:numPr>
        <w:tabs>
          <w:tab w:val="clear" w:pos="360"/>
        </w:tabs>
        <w:ind w:left="720"/>
      </w:pPr>
      <w:r w:rsidRPr="006D1567">
        <w:t xml:space="preserve">Primary </w:t>
      </w:r>
      <w:r w:rsidR="0013421F" w:rsidRPr="006D1567">
        <w:t>A</w:t>
      </w:r>
      <w:r w:rsidR="008C0C81" w:rsidRPr="006D1567">
        <w:t>pplicant Information</w:t>
      </w:r>
    </w:p>
    <w:p w14:paraId="3A6E0A35" w14:textId="77777777" w:rsidR="00111F28" w:rsidRPr="006D1567" w:rsidRDefault="00111F28" w:rsidP="00A020B8">
      <w:pPr>
        <w:numPr>
          <w:ilvl w:val="0"/>
          <w:numId w:val="51"/>
        </w:numPr>
        <w:tabs>
          <w:tab w:val="clear" w:pos="360"/>
        </w:tabs>
        <w:ind w:left="720"/>
      </w:pPr>
      <w:r w:rsidRPr="006D1567">
        <w:t>Competitive Priorities</w:t>
      </w:r>
    </w:p>
    <w:p w14:paraId="2A8A635B" w14:textId="77777777" w:rsidR="00890336" w:rsidRPr="006D1567" w:rsidRDefault="00890336" w:rsidP="00A020B8">
      <w:pPr>
        <w:numPr>
          <w:ilvl w:val="0"/>
          <w:numId w:val="51"/>
        </w:numPr>
        <w:tabs>
          <w:tab w:val="clear" w:pos="360"/>
        </w:tabs>
        <w:ind w:left="720"/>
      </w:pPr>
      <w:r w:rsidRPr="006D1567">
        <w:t>Contact Information</w:t>
      </w:r>
    </w:p>
    <w:p w14:paraId="1A125435" w14:textId="77777777" w:rsidR="009130AE" w:rsidRPr="006D1567" w:rsidRDefault="009130AE" w:rsidP="00A020B8">
      <w:pPr>
        <w:numPr>
          <w:ilvl w:val="1"/>
          <w:numId w:val="69"/>
        </w:numPr>
        <w:tabs>
          <w:tab w:val="clear" w:pos="1440"/>
        </w:tabs>
        <w:ind w:left="1080"/>
      </w:pPr>
      <w:r w:rsidRPr="006D1567">
        <w:t xml:space="preserve">Authorized </w:t>
      </w:r>
      <w:r w:rsidR="00C84285" w:rsidRPr="006D1567">
        <w:t>Official</w:t>
      </w:r>
      <w:r w:rsidRPr="006D1567">
        <w:t xml:space="preserve"> </w:t>
      </w:r>
    </w:p>
    <w:p w14:paraId="4C3526EE" w14:textId="77777777" w:rsidR="00897324" w:rsidRPr="006D1567" w:rsidRDefault="00897324" w:rsidP="00A020B8">
      <w:pPr>
        <w:numPr>
          <w:ilvl w:val="1"/>
          <w:numId w:val="69"/>
        </w:numPr>
        <w:tabs>
          <w:tab w:val="clear" w:pos="1440"/>
        </w:tabs>
        <w:ind w:left="1080"/>
      </w:pPr>
      <w:r w:rsidRPr="006D1567">
        <w:t xml:space="preserve">Contact Person </w:t>
      </w:r>
    </w:p>
    <w:p w14:paraId="2E2362B6" w14:textId="77777777" w:rsidR="0013421F" w:rsidRPr="006D1567" w:rsidRDefault="008C0C81" w:rsidP="00A020B8">
      <w:pPr>
        <w:numPr>
          <w:ilvl w:val="1"/>
          <w:numId w:val="69"/>
        </w:numPr>
        <w:tabs>
          <w:tab w:val="clear" w:pos="1440"/>
        </w:tabs>
        <w:ind w:left="1080"/>
      </w:pPr>
      <w:r w:rsidRPr="006D1567">
        <w:t xml:space="preserve">Project Director </w:t>
      </w:r>
    </w:p>
    <w:p w14:paraId="1E8EA953" w14:textId="77777777" w:rsidR="008C0C81" w:rsidRPr="006D1567" w:rsidRDefault="008C0C81" w:rsidP="00A020B8">
      <w:pPr>
        <w:numPr>
          <w:ilvl w:val="1"/>
          <w:numId w:val="69"/>
        </w:numPr>
        <w:tabs>
          <w:tab w:val="clear" w:pos="1440"/>
        </w:tabs>
        <w:ind w:left="1080"/>
      </w:pPr>
      <w:r w:rsidRPr="006D1567">
        <w:t xml:space="preserve">Financial </w:t>
      </w:r>
      <w:r w:rsidR="009130AE" w:rsidRPr="006D1567">
        <w:t>Offic</w:t>
      </w:r>
      <w:r w:rsidR="00C84285" w:rsidRPr="006D1567">
        <w:t>ial</w:t>
      </w:r>
      <w:r w:rsidRPr="006D1567">
        <w:t xml:space="preserve"> </w:t>
      </w:r>
    </w:p>
    <w:p w14:paraId="62029A62" w14:textId="77777777" w:rsidR="00897324" w:rsidRPr="003D1D51" w:rsidRDefault="00533C71" w:rsidP="00A020B8">
      <w:pPr>
        <w:numPr>
          <w:ilvl w:val="0"/>
          <w:numId w:val="51"/>
        </w:numPr>
        <w:tabs>
          <w:tab w:val="clear" w:pos="360"/>
        </w:tabs>
        <w:ind w:left="720"/>
      </w:pPr>
      <w:r w:rsidRPr="003D1D51">
        <w:t xml:space="preserve">Collaborating </w:t>
      </w:r>
      <w:r w:rsidR="00897324" w:rsidRPr="003D1D51">
        <w:t>Partners</w:t>
      </w:r>
    </w:p>
    <w:p w14:paraId="18E99B83" w14:textId="77777777" w:rsidR="008C0C81" w:rsidRDefault="008C0C81" w:rsidP="00A020B8">
      <w:pPr>
        <w:numPr>
          <w:ilvl w:val="0"/>
          <w:numId w:val="51"/>
        </w:numPr>
        <w:tabs>
          <w:tab w:val="clear" w:pos="360"/>
        </w:tabs>
        <w:ind w:left="720"/>
      </w:pPr>
      <w:r>
        <w:t>Program Information</w:t>
      </w:r>
    </w:p>
    <w:p w14:paraId="54FFB85F" w14:textId="77777777" w:rsidR="00897324" w:rsidRDefault="00897324" w:rsidP="00A020B8">
      <w:pPr>
        <w:numPr>
          <w:ilvl w:val="0"/>
          <w:numId w:val="51"/>
        </w:numPr>
        <w:tabs>
          <w:tab w:val="clear" w:pos="360"/>
        </w:tabs>
        <w:ind w:left="720"/>
      </w:pPr>
      <w:r>
        <w:t>Program Site Information</w:t>
      </w:r>
    </w:p>
    <w:p w14:paraId="7150EECC" w14:textId="77777777" w:rsidR="008C0C81" w:rsidRDefault="008C0C81" w:rsidP="00A020B8">
      <w:pPr>
        <w:numPr>
          <w:ilvl w:val="0"/>
          <w:numId w:val="51"/>
        </w:numPr>
        <w:tabs>
          <w:tab w:val="clear" w:pos="360"/>
        </w:tabs>
        <w:ind w:left="720"/>
      </w:pPr>
      <w:r>
        <w:t>Funding Information</w:t>
      </w:r>
    </w:p>
    <w:p w14:paraId="48E60397" w14:textId="77777777" w:rsidR="008C0C81" w:rsidRDefault="008C0C81" w:rsidP="00A020B8">
      <w:pPr>
        <w:numPr>
          <w:ilvl w:val="0"/>
          <w:numId w:val="51"/>
        </w:numPr>
        <w:tabs>
          <w:tab w:val="clear" w:pos="360"/>
        </w:tabs>
        <w:ind w:left="720"/>
      </w:pPr>
      <w:r>
        <w:t>Budget Summary</w:t>
      </w:r>
    </w:p>
    <w:p w14:paraId="3B249EE2" w14:textId="77777777" w:rsidR="003406DB" w:rsidRPr="009A78CE" w:rsidRDefault="003406DB" w:rsidP="00994DFE">
      <w:pPr>
        <w:ind w:left="720"/>
      </w:pPr>
    </w:p>
    <w:p w14:paraId="06F01494" w14:textId="77777777" w:rsidR="0013421F" w:rsidRPr="009A78CE" w:rsidRDefault="0013421F" w:rsidP="00A020B8">
      <w:pPr>
        <w:numPr>
          <w:ilvl w:val="0"/>
          <w:numId w:val="70"/>
        </w:numPr>
        <w:tabs>
          <w:tab w:val="clear" w:pos="360"/>
        </w:tabs>
      </w:pPr>
      <w:r w:rsidRPr="009A78CE">
        <w:t xml:space="preserve">Proposal </w:t>
      </w:r>
      <w:r w:rsidR="008C0C81">
        <w:t>Attachments</w:t>
      </w:r>
    </w:p>
    <w:p w14:paraId="43522863" w14:textId="77777777" w:rsidR="008C0C81" w:rsidRDefault="00897324" w:rsidP="00A020B8">
      <w:pPr>
        <w:numPr>
          <w:ilvl w:val="0"/>
          <w:numId w:val="52"/>
        </w:numPr>
        <w:tabs>
          <w:tab w:val="clear" w:pos="1080"/>
          <w:tab w:val="left" w:pos="720"/>
          <w:tab w:val="num" w:pos="1440"/>
        </w:tabs>
        <w:ind w:left="720"/>
      </w:pPr>
      <w:r>
        <w:t xml:space="preserve">Proposal </w:t>
      </w:r>
      <w:r w:rsidR="008C0C81">
        <w:t>Abstract</w:t>
      </w:r>
    </w:p>
    <w:p w14:paraId="41E447C4" w14:textId="77777777" w:rsidR="008C0C81" w:rsidRDefault="00F17F71" w:rsidP="00A020B8">
      <w:pPr>
        <w:numPr>
          <w:ilvl w:val="0"/>
          <w:numId w:val="52"/>
        </w:numPr>
        <w:tabs>
          <w:tab w:val="clear" w:pos="1080"/>
        </w:tabs>
        <w:ind w:left="720"/>
      </w:pPr>
      <w:r>
        <w:t>Application</w:t>
      </w:r>
      <w:r w:rsidR="008C0C81">
        <w:t xml:space="preserve"> Narrative</w:t>
      </w:r>
      <w:r w:rsidR="00DA5A21">
        <w:t xml:space="preserve"> (including </w:t>
      </w:r>
      <w:r w:rsidR="00BF0152">
        <w:t xml:space="preserve">a </w:t>
      </w:r>
      <w:r w:rsidR="00DA5A21">
        <w:t>Timeline of Activities and Project Weekly Schedule)</w:t>
      </w:r>
    </w:p>
    <w:p w14:paraId="6DA1EFF5" w14:textId="77777777" w:rsidR="0013421F" w:rsidRPr="00EB7AFF" w:rsidRDefault="0013421F" w:rsidP="00A020B8">
      <w:pPr>
        <w:numPr>
          <w:ilvl w:val="0"/>
          <w:numId w:val="53"/>
        </w:numPr>
        <w:ind w:left="720"/>
      </w:pPr>
      <w:r w:rsidRPr="00EB7AFF">
        <w:t>Budget</w:t>
      </w:r>
      <w:r w:rsidR="008C0C81">
        <w:t xml:space="preserve"> </w:t>
      </w:r>
      <w:r w:rsidR="00897324">
        <w:t xml:space="preserve">Forecast and </w:t>
      </w:r>
      <w:r w:rsidR="008C0C81">
        <w:t>Narrative</w:t>
      </w:r>
    </w:p>
    <w:p w14:paraId="787F8E53" w14:textId="77777777" w:rsidR="0013421F" w:rsidRPr="009A78CE" w:rsidRDefault="00897324" w:rsidP="00A020B8">
      <w:pPr>
        <w:numPr>
          <w:ilvl w:val="0"/>
          <w:numId w:val="53"/>
        </w:numPr>
        <w:ind w:left="720"/>
      </w:pPr>
      <w:r>
        <w:t>Appendices</w:t>
      </w:r>
    </w:p>
    <w:p w14:paraId="5083FDF6" w14:textId="77777777" w:rsidR="008C0C81" w:rsidRPr="00465284" w:rsidRDefault="008C0C81" w:rsidP="00A020B8">
      <w:pPr>
        <w:numPr>
          <w:ilvl w:val="1"/>
          <w:numId w:val="49"/>
        </w:numPr>
        <w:ind w:left="1080"/>
      </w:pPr>
      <w:r w:rsidRPr="00573D16">
        <w:t>Certification</w:t>
      </w:r>
      <w:r w:rsidR="00B15B51">
        <w:t xml:space="preserve"> </w:t>
      </w:r>
      <w:r w:rsidR="00B15B51" w:rsidRPr="00573D16">
        <w:t>Signature</w:t>
      </w:r>
      <w:r w:rsidRPr="00573D16">
        <w:t xml:space="preserve"> Pa</w:t>
      </w:r>
      <w:r w:rsidR="00DD784F">
        <w:t>ge</w:t>
      </w:r>
    </w:p>
    <w:p w14:paraId="72B2B149" w14:textId="77777777" w:rsidR="001A49B5" w:rsidRPr="00465284" w:rsidRDefault="00F176E5" w:rsidP="00A020B8">
      <w:pPr>
        <w:numPr>
          <w:ilvl w:val="1"/>
          <w:numId w:val="49"/>
        </w:numPr>
        <w:ind w:left="1080"/>
      </w:pPr>
      <w:r>
        <w:t>GEPA Statement</w:t>
      </w:r>
    </w:p>
    <w:p w14:paraId="4C484570" w14:textId="77777777" w:rsidR="00592BAB" w:rsidRPr="00465284" w:rsidRDefault="00A95BD8" w:rsidP="00A020B8">
      <w:pPr>
        <w:numPr>
          <w:ilvl w:val="1"/>
          <w:numId w:val="49"/>
        </w:numPr>
        <w:ind w:left="1080"/>
      </w:pPr>
      <w:r w:rsidRPr="00465284">
        <w:t xml:space="preserve">Request for Tax Identification Number and Certification </w:t>
      </w:r>
      <w:r w:rsidR="00BE1232" w:rsidRPr="00465284">
        <w:t>(W-9)</w:t>
      </w:r>
    </w:p>
    <w:p w14:paraId="0B9CC6B6" w14:textId="77777777" w:rsidR="00C92614" w:rsidRPr="00465284" w:rsidRDefault="00C92614" w:rsidP="00A020B8">
      <w:pPr>
        <w:numPr>
          <w:ilvl w:val="1"/>
          <w:numId w:val="49"/>
        </w:numPr>
        <w:ind w:left="1080"/>
      </w:pPr>
      <w:r w:rsidRPr="00465284">
        <w:t>P</w:t>
      </w:r>
      <w:r>
        <w:t>rivate School Consultation Form</w:t>
      </w:r>
    </w:p>
    <w:p w14:paraId="187FF29C" w14:textId="77777777" w:rsidR="0013421F" w:rsidRPr="00465284" w:rsidRDefault="008C0C81" w:rsidP="00A020B8">
      <w:pPr>
        <w:numPr>
          <w:ilvl w:val="1"/>
          <w:numId w:val="49"/>
        </w:numPr>
        <w:ind w:left="1080"/>
      </w:pPr>
      <w:r w:rsidRPr="00465284">
        <w:t>M</w:t>
      </w:r>
      <w:r w:rsidR="0013421F" w:rsidRPr="00465284">
        <w:t>emorandums of Agreem</w:t>
      </w:r>
      <w:r w:rsidR="00D244D3">
        <w:t>ent</w:t>
      </w:r>
    </w:p>
    <w:p w14:paraId="7F8B10E0" w14:textId="77777777" w:rsidR="009047AC" w:rsidRPr="00465284" w:rsidRDefault="009047AC" w:rsidP="00A020B8">
      <w:pPr>
        <w:numPr>
          <w:ilvl w:val="1"/>
          <w:numId w:val="49"/>
        </w:numPr>
        <w:ind w:left="1080"/>
      </w:pPr>
      <w:r w:rsidRPr="00465284">
        <w:t>Résumé of Project Director (limited to 2 pages)</w:t>
      </w:r>
    </w:p>
    <w:p w14:paraId="15136926" w14:textId="77777777" w:rsidR="006C7912" w:rsidRDefault="006C7912" w:rsidP="00A020B8">
      <w:pPr>
        <w:numPr>
          <w:ilvl w:val="1"/>
          <w:numId w:val="49"/>
        </w:numPr>
        <w:ind w:left="1080"/>
      </w:pPr>
      <w:r w:rsidRPr="00465284">
        <w:t>Indirect Cost Rate Agreement (if applicable)</w:t>
      </w:r>
    </w:p>
    <w:p w14:paraId="24B58F61" w14:textId="77777777" w:rsidR="00CC0A5F" w:rsidRDefault="00CC0A5F" w:rsidP="00A020B8">
      <w:pPr>
        <w:numPr>
          <w:ilvl w:val="1"/>
          <w:numId w:val="49"/>
        </w:numPr>
        <w:ind w:left="1080"/>
      </w:pPr>
      <w:r>
        <w:t>Multi-</w:t>
      </w:r>
      <w:r w:rsidR="003B7052">
        <w:t>Y</w:t>
      </w:r>
      <w:r>
        <w:t>ear Program Design and Performance Form</w:t>
      </w:r>
    </w:p>
    <w:p w14:paraId="644A3508" w14:textId="77777777" w:rsidR="00281F7D" w:rsidRPr="00465284" w:rsidRDefault="00281F7D" w:rsidP="00A020B8">
      <w:pPr>
        <w:pStyle w:val="ListParagraph"/>
        <w:numPr>
          <w:ilvl w:val="0"/>
          <w:numId w:val="50"/>
        </w:numPr>
        <w:tabs>
          <w:tab w:val="clear" w:pos="360"/>
        </w:tabs>
        <w:ind w:left="720"/>
      </w:pPr>
      <w:r>
        <w:t>Pre-</w:t>
      </w:r>
      <w:r w:rsidR="00661516">
        <w:t>A</w:t>
      </w:r>
      <w:r>
        <w:t>ward Audit Questionnaire</w:t>
      </w:r>
    </w:p>
    <w:p w14:paraId="0DE167F9" w14:textId="77777777" w:rsidR="0013421F" w:rsidRPr="002F2EFF" w:rsidRDefault="009047AC" w:rsidP="002F2EFF">
      <w:pPr>
        <w:pStyle w:val="Heading2"/>
      </w:pPr>
      <w:bookmarkStart w:id="72" w:name="_Toc49934186"/>
      <w:bookmarkStart w:id="73" w:name="_Toc48698934"/>
      <w:r>
        <w:br w:type="page"/>
      </w:r>
      <w:bookmarkStart w:id="74" w:name="_Toc65494693"/>
      <w:r w:rsidR="0013421F" w:rsidRPr="002F2EFF">
        <w:lastRenderedPageBreak/>
        <w:t>Application Narrative Format</w:t>
      </w:r>
      <w:bookmarkEnd w:id="72"/>
      <w:bookmarkEnd w:id="73"/>
      <w:bookmarkEnd w:id="74"/>
    </w:p>
    <w:p w14:paraId="1B5E7CCC" w14:textId="77777777" w:rsidR="0013421F" w:rsidRPr="009A78CE" w:rsidRDefault="0013421F" w:rsidP="00C458A4"/>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20"/>
        <w:gridCol w:w="5580"/>
      </w:tblGrid>
      <w:tr w:rsidR="0013421F" w:rsidRPr="009A78CE" w14:paraId="2AD313C8" w14:textId="77777777">
        <w:tc>
          <w:tcPr>
            <w:tcW w:w="2820" w:type="dxa"/>
          </w:tcPr>
          <w:p w14:paraId="12E66093" w14:textId="77777777" w:rsidR="0013421F" w:rsidRPr="009A78CE" w:rsidRDefault="0013421F" w:rsidP="00C458A4">
            <w:pPr>
              <w:pStyle w:val="Footer"/>
              <w:widowControl w:val="0"/>
              <w:tabs>
                <w:tab w:val="clear" w:pos="4320"/>
                <w:tab w:val="clear" w:pos="8640"/>
              </w:tabs>
              <w:rPr>
                <w:bCs/>
                <w:iCs/>
              </w:rPr>
            </w:pPr>
            <w:r w:rsidRPr="009A78CE">
              <w:rPr>
                <w:bCs/>
                <w:iCs/>
              </w:rPr>
              <w:t>Length of Narrative:</w:t>
            </w:r>
          </w:p>
        </w:tc>
        <w:tc>
          <w:tcPr>
            <w:tcW w:w="5580" w:type="dxa"/>
          </w:tcPr>
          <w:p w14:paraId="2B139F4D" w14:textId="77777777" w:rsidR="0013421F" w:rsidRPr="003D1D51" w:rsidRDefault="00C05083" w:rsidP="00DA5A21">
            <w:pPr>
              <w:pStyle w:val="Footer"/>
              <w:widowControl w:val="0"/>
              <w:tabs>
                <w:tab w:val="clear" w:pos="4320"/>
                <w:tab w:val="clear" w:pos="8640"/>
              </w:tabs>
              <w:rPr>
                <w:bCs/>
                <w:iCs/>
              </w:rPr>
            </w:pPr>
            <w:r w:rsidRPr="003D1D51">
              <w:rPr>
                <w:bCs/>
                <w:iCs/>
              </w:rPr>
              <w:t>M</w:t>
            </w:r>
            <w:r w:rsidR="00DD35B1">
              <w:rPr>
                <w:bCs/>
                <w:iCs/>
              </w:rPr>
              <w:t xml:space="preserve">aximum of </w:t>
            </w:r>
            <w:r w:rsidR="00B905A0">
              <w:rPr>
                <w:bCs/>
                <w:iCs/>
              </w:rPr>
              <w:t>18</w:t>
            </w:r>
            <w:r w:rsidRPr="003D1D51">
              <w:rPr>
                <w:bCs/>
                <w:iCs/>
              </w:rPr>
              <w:t xml:space="preserve"> </w:t>
            </w:r>
            <w:r w:rsidR="0013421F" w:rsidRPr="003D1D51">
              <w:rPr>
                <w:bCs/>
                <w:iCs/>
              </w:rPr>
              <w:t>pages</w:t>
            </w:r>
            <w:r w:rsidR="00B047D0" w:rsidRPr="003D1D51">
              <w:rPr>
                <w:bCs/>
                <w:iCs/>
              </w:rPr>
              <w:t xml:space="preserve">, </w:t>
            </w:r>
            <w:r w:rsidR="00DA5A21">
              <w:rPr>
                <w:bCs/>
                <w:iCs/>
              </w:rPr>
              <w:t>ex</w:t>
            </w:r>
            <w:r w:rsidR="00664D1A">
              <w:rPr>
                <w:bCs/>
                <w:iCs/>
              </w:rPr>
              <w:t xml:space="preserve">cluding the </w:t>
            </w:r>
            <w:r w:rsidR="003B7052">
              <w:rPr>
                <w:bCs/>
                <w:iCs/>
              </w:rPr>
              <w:t>t</w:t>
            </w:r>
            <w:r w:rsidR="00664D1A">
              <w:rPr>
                <w:bCs/>
                <w:iCs/>
              </w:rPr>
              <w:t xml:space="preserve">able of </w:t>
            </w:r>
            <w:r w:rsidR="003B7052">
              <w:rPr>
                <w:bCs/>
                <w:iCs/>
              </w:rPr>
              <w:t>c</w:t>
            </w:r>
            <w:r w:rsidR="00664D1A">
              <w:rPr>
                <w:bCs/>
                <w:iCs/>
              </w:rPr>
              <w:t xml:space="preserve">ontents, </w:t>
            </w:r>
            <w:r w:rsidR="002F7F99">
              <w:rPr>
                <w:bCs/>
                <w:iCs/>
              </w:rPr>
              <w:t>T</w:t>
            </w:r>
            <w:r w:rsidR="00B047D0" w:rsidRPr="003D1D51">
              <w:rPr>
                <w:bCs/>
                <w:iCs/>
              </w:rPr>
              <w:t xml:space="preserve">imeline of </w:t>
            </w:r>
            <w:r w:rsidR="002F7F99">
              <w:rPr>
                <w:bCs/>
                <w:iCs/>
              </w:rPr>
              <w:t>A</w:t>
            </w:r>
            <w:r w:rsidR="00B047D0" w:rsidRPr="003D1D51">
              <w:rPr>
                <w:bCs/>
                <w:iCs/>
              </w:rPr>
              <w:t xml:space="preserve">ctivities, and </w:t>
            </w:r>
            <w:r w:rsidR="00DA5A21">
              <w:rPr>
                <w:bCs/>
                <w:iCs/>
              </w:rPr>
              <w:t xml:space="preserve">Project </w:t>
            </w:r>
            <w:r w:rsidR="002F7F99">
              <w:rPr>
                <w:bCs/>
                <w:iCs/>
              </w:rPr>
              <w:t>W</w:t>
            </w:r>
            <w:r w:rsidR="00B047D0" w:rsidRPr="003D1D51">
              <w:rPr>
                <w:bCs/>
                <w:iCs/>
              </w:rPr>
              <w:t xml:space="preserve">eekly </w:t>
            </w:r>
            <w:r w:rsidR="002F7F99">
              <w:rPr>
                <w:bCs/>
                <w:iCs/>
              </w:rPr>
              <w:t>S</w:t>
            </w:r>
            <w:r w:rsidR="00B047D0" w:rsidRPr="003D1D51">
              <w:rPr>
                <w:bCs/>
                <w:iCs/>
              </w:rPr>
              <w:t>chedule</w:t>
            </w:r>
            <w:r w:rsidR="0013421F" w:rsidRPr="003D1D51">
              <w:rPr>
                <w:bCs/>
                <w:iCs/>
              </w:rPr>
              <w:t>.</w:t>
            </w:r>
          </w:p>
        </w:tc>
      </w:tr>
      <w:tr w:rsidR="0013421F" w:rsidRPr="009A78CE" w14:paraId="1A57EA3D" w14:textId="77777777">
        <w:tc>
          <w:tcPr>
            <w:tcW w:w="2820" w:type="dxa"/>
          </w:tcPr>
          <w:p w14:paraId="7EAAAC14" w14:textId="77777777" w:rsidR="0013421F" w:rsidRPr="009A78CE" w:rsidRDefault="0013421F" w:rsidP="00C458A4">
            <w:pPr>
              <w:widowControl w:val="0"/>
            </w:pPr>
            <w:r w:rsidRPr="009A78CE">
              <w:t>Required Font/Font Size:</w:t>
            </w:r>
          </w:p>
        </w:tc>
        <w:tc>
          <w:tcPr>
            <w:tcW w:w="5580" w:type="dxa"/>
          </w:tcPr>
          <w:p w14:paraId="749885F4" w14:textId="77777777" w:rsidR="0013421F" w:rsidRPr="003D1D51" w:rsidRDefault="0013421F" w:rsidP="002F7F99">
            <w:pPr>
              <w:widowControl w:val="0"/>
            </w:pPr>
            <w:r w:rsidRPr="003D1D51">
              <w:t>Times New Roman</w:t>
            </w:r>
            <w:r w:rsidR="00664D1A">
              <w:t>/12</w:t>
            </w:r>
            <w:r w:rsidRPr="003D1D51">
              <w:t xml:space="preserve"> or Arial/</w:t>
            </w:r>
            <w:r w:rsidR="00C05083" w:rsidRPr="003D1D51">
              <w:t>12</w:t>
            </w:r>
            <w:r w:rsidR="00A1478A" w:rsidRPr="003D1D51">
              <w:t xml:space="preserve">; the </w:t>
            </w:r>
            <w:r w:rsidR="002F7F99">
              <w:t>T</w:t>
            </w:r>
            <w:r w:rsidR="00A1478A" w:rsidRPr="003D1D51">
              <w:t xml:space="preserve">imeline of </w:t>
            </w:r>
            <w:r w:rsidR="002F7F99">
              <w:t>A</w:t>
            </w:r>
            <w:r w:rsidR="00A1478A" w:rsidRPr="003D1D51">
              <w:t xml:space="preserve">ctivities </w:t>
            </w:r>
            <w:r w:rsidR="00465284" w:rsidRPr="003D1D51">
              <w:t xml:space="preserve">and </w:t>
            </w:r>
            <w:r w:rsidR="00DA5A21">
              <w:t xml:space="preserve">Project </w:t>
            </w:r>
            <w:r w:rsidR="002F7F99">
              <w:t>W</w:t>
            </w:r>
            <w:r w:rsidR="00465284" w:rsidRPr="003D1D51">
              <w:t xml:space="preserve">eekly </w:t>
            </w:r>
            <w:r w:rsidR="002F7F99">
              <w:t>S</w:t>
            </w:r>
            <w:r w:rsidR="00465284" w:rsidRPr="003D1D51">
              <w:t xml:space="preserve">chedule </w:t>
            </w:r>
            <w:r w:rsidR="00A1478A" w:rsidRPr="003D1D51">
              <w:t xml:space="preserve">may be </w:t>
            </w:r>
            <w:r w:rsidR="00465284" w:rsidRPr="003D1D51">
              <w:t xml:space="preserve">in </w:t>
            </w:r>
            <w:r w:rsidR="00A1478A" w:rsidRPr="003D1D51">
              <w:t>Times New Roman</w:t>
            </w:r>
            <w:r w:rsidR="00664D1A">
              <w:t>/11</w:t>
            </w:r>
            <w:r w:rsidR="00A1478A" w:rsidRPr="003D1D51">
              <w:t xml:space="preserve"> or Arial/1</w:t>
            </w:r>
            <w:r w:rsidR="00F176E5">
              <w:t>1</w:t>
            </w:r>
            <w:r w:rsidR="00664D1A">
              <w:t>.</w:t>
            </w:r>
          </w:p>
        </w:tc>
      </w:tr>
      <w:tr w:rsidR="0013421F" w:rsidRPr="009A78CE" w14:paraId="2706E56C" w14:textId="77777777">
        <w:tc>
          <w:tcPr>
            <w:tcW w:w="2820" w:type="dxa"/>
          </w:tcPr>
          <w:p w14:paraId="39C1DEBB" w14:textId="77777777" w:rsidR="0013421F" w:rsidRPr="009A78CE" w:rsidRDefault="0013421F" w:rsidP="00C458A4">
            <w:pPr>
              <w:widowControl w:val="0"/>
              <w:rPr>
                <w:bCs/>
              </w:rPr>
            </w:pPr>
            <w:r w:rsidRPr="009A78CE">
              <w:rPr>
                <w:bCs/>
              </w:rPr>
              <w:t>Margins:</w:t>
            </w:r>
          </w:p>
        </w:tc>
        <w:tc>
          <w:tcPr>
            <w:tcW w:w="5580" w:type="dxa"/>
          </w:tcPr>
          <w:p w14:paraId="5D8A8B17" w14:textId="77777777" w:rsidR="0013421F" w:rsidRPr="003D1D51" w:rsidRDefault="0013421F" w:rsidP="00C458A4">
            <w:pPr>
              <w:pStyle w:val="Footer"/>
              <w:widowControl w:val="0"/>
              <w:tabs>
                <w:tab w:val="clear" w:pos="4320"/>
                <w:tab w:val="clear" w:pos="8640"/>
              </w:tabs>
            </w:pPr>
            <w:r w:rsidRPr="003D1D51">
              <w:t>1” on all sides</w:t>
            </w:r>
            <w:r w:rsidR="00664D1A">
              <w:t>.</w:t>
            </w:r>
          </w:p>
        </w:tc>
      </w:tr>
      <w:tr w:rsidR="0013421F" w:rsidRPr="009A78CE" w14:paraId="3C99EA8C" w14:textId="77777777">
        <w:tc>
          <w:tcPr>
            <w:tcW w:w="2820" w:type="dxa"/>
          </w:tcPr>
          <w:p w14:paraId="4E9C2192" w14:textId="77777777" w:rsidR="0013421F" w:rsidRPr="009A78CE" w:rsidRDefault="0013421F" w:rsidP="00C458A4">
            <w:pPr>
              <w:widowControl w:val="0"/>
            </w:pPr>
            <w:r w:rsidRPr="009A78CE">
              <w:rPr>
                <w:bCs/>
              </w:rPr>
              <w:t>Page Numbers:</w:t>
            </w:r>
          </w:p>
        </w:tc>
        <w:tc>
          <w:tcPr>
            <w:tcW w:w="5580" w:type="dxa"/>
          </w:tcPr>
          <w:p w14:paraId="56C0C6DD" w14:textId="77777777" w:rsidR="0013421F" w:rsidRPr="003D1D51" w:rsidRDefault="00C05083" w:rsidP="003B7052">
            <w:pPr>
              <w:pStyle w:val="Footer"/>
              <w:widowControl w:val="0"/>
              <w:tabs>
                <w:tab w:val="clear" w:pos="4320"/>
                <w:tab w:val="clear" w:pos="8640"/>
              </w:tabs>
            </w:pPr>
            <w:r w:rsidRPr="003D1D51">
              <w:t xml:space="preserve">Insert page numbers at </w:t>
            </w:r>
            <w:r w:rsidR="0013421F" w:rsidRPr="003D1D51">
              <w:t xml:space="preserve">bottom right. </w:t>
            </w:r>
            <w:r w:rsidR="001A49B5" w:rsidRPr="003D1D51">
              <w:t>A</w:t>
            </w:r>
            <w:r w:rsidR="0013421F" w:rsidRPr="003D1D51">
              <w:t xml:space="preserve">ll pages </w:t>
            </w:r>
            <w:r w:rsidR="00465284" w:rsidRPr="003D1D51">
              <w:t xml:space="preserve">of the </w:t>
            </w:r>
            <w:r w:rsidR="003B7052">
              <w:t>a</w:t>
            </w:r>
            <w:r w:rsidR="00465284" w:rsidRPr="003D1D51">
              <w:t xml:space="preserve">pplication </w:t>
            </w:r>
            <w:r w:rsidR="003B7052">
              <w:t>n</w:t>
            </w:r>
            <w:r w:rsidR="00465284" w:rsidRPr="003D1D51">
              <w:t>arrative</w:t>
            </w:r>
            <w:r w:rsidR="0013421F" w:rsidRPr="003D1D51">
              <w:t xml:space="preserve"> </w:t>
            </w:r>
            <w:r w:rsidR="00BE1232" w:rsidRPr="003D1D51">
              <w:t xml:space="preserve">must </w:t>
            </w:r>
            <w:r w:rsidR="0013421F" w:rsidRPr="003D1D51">
              <w:t>be numbered.</w:t>
            </w:r>
          </w:p>
        </w:tc>
      </w:tr>
      <w:tr w:rsidR="0013421F" w:rsidRPr="009A78CE" w14:paraId="2FEE3631" w14:textId="77777777">
        <w:tc>
          <w:tcPr>
            <w:tcW w:w="2820" w:type="dxa"/>
          </w:tcPr>
          <w:p w14:paraId="77C7C3AA" w14:textId="77777777" w:rsidR="0013421F" w:rsidRPr="009A78CE" w:rsidRDefault="0013421F" w:rsidP="00C458A4">
            <w:pPr>
              <w:widowControl w:val="0"/>
              <w:rPr>
                <w:bCs/>
              </w:rPr>
            </w:pPr>
            <w:r w:rsidRPr="009A78CE">
              <w:rPr>
                <w:bCs/>
              </w:rPr>
              <w:t>Spacing:</w:t>
            </w:r>
          </w:p>
        </w:tc>
        <w:tc>
          <w:tcPr>
            <w:tcW w:w="5580" w:type="dxa"/>
          </w:tcPr>
          <w:p w14:paraId="45AA438C" w14:textId="77777777" w:rsidR="0013421F" w:rsidRPr="003D1D51" w:rsidRDefault="008F4EEE" w:rsidP="002F7F99">
            <w:pPr>
              <w:widowControl w:val="0"/>
            </w:pPr>
            <w:r>
              <w:t xml:space="preserve">Double-spaced. </w:t>
            </w:r>
            <w:r w:rsidR="00BE1232" w:rsidRPr="003D1D51">
              <w:t xml:space="preserve">Text in charts and tables </w:t>
            </w:r>
            <w:r w:rsidR="0013421F" w:rsidRPr="003D1D51">
              <w:t xml:space="preserve">may </w:t>
            </w:r>
            <w:r w:rsidR="00BE1232" w:rsidRPr="003D1D51">
              <w:t xml:space="preserve">be </w:t>
            </w:r>
            <w:r w:rsidR="0013421F" w:rsidRPr="003D1D51">
              <w:t>single</w:t>
            </w:r>
            <w:r w:rsidR="00BE1232" w:rsidRPr="003D1D51">
              <w:t>-</w:t>
            </w:r>
            <w:r w:rsidR="0013421F" w:rsidRPr="003D1D51">
              <w:t>space</w:t>
            </w:r>
            <w:r w:rsidR="00BE1232" w:rsidRPr="003D1D51">
              <w:t>d</w:t>
            </w:r>
            <w:r w:rsidR="0013421F" w:rsidRPr="003D1D51">
              <w:t>.</w:t>
            </w:r>
            <w:r w:rsidR="00A1478A" w:rsidRPr="003D1D51">
              <w:t xml:space="preserve"> The </w:t>
            </w:r>
            <w:r w:rsidR="002F7F99">
              <w:t>T</w:t>
            </w:r>
            <w:r w:rsidR="00A1478A" w:rsidRPr="003D1D51">
              <w:t xml:space="preserve">imeline of </w:t>
            </w:r>
            <w:r w:rsidR="002F7F99">
              <w:t>A</w:t>
            </w:r>
            <w:r w:rsidR="00A1478A" w:rsidRPr="003D1D51">
              <w:t xml:space="preserve">ctivities </w:t>
            </w:r>
            <w:r w:rsidR="002F11C6" w:rsidRPr="003D1D51">
              <w:t xml:space="preserve">and </w:t>
            </w:r>
            <w:r w:rsidR="00DA5A21">
              <w:t xml:space="preserve">Project </w:t>
            </w:r>
            <w:r w:rsidR="002F7F99">
              <w:t>W</w:t>
            </w:r>
            <w:r w:rsidR="002F11C6" w:rsidRPr="003D1D51">
              <w:t xml:space="preserve">eekly </w:t>
            </w:r>
            <w:r w:rsidR="002F7F99">
              <w:t>S</w:t>
            </w:r>
            <w:r w:rsidR="002F11C6" w:rsidRPr="003D1D51">
              <w:t xml:space="preserve">chedule </w:t>
            </w:r>
            <w:r w:rsidR="00A1478A" w:rsidRPr="003D1D51">
              <w:t>may be single-spaced.</w:t>
            </w:r>
          </w:p>
        </w:tc>
      </w:tr>
      <w:tr w:rsidR="002B4A2A" w:rsidRPr="009A78CE" w14:paraId="0E3CCA7D" w14:textId="77777777">
        <w:tc>
          <w:tcPr>
            <w:tcW w:w="2820" w:type="dxa"/>
          </w:tcPr>
          <w:p w14:paraId="60A1B198" w14:textId="77777777" w:rsidR="002B4A2A" w:rsidRPr="002C2ABF" w:rsidRDefault="002B4A2A" w:rsidP="00D83BA2">
            <w:pPr>
              <w:widowControl w:val="0"/>
              <w:spacing w:before="60" w:after="60"/>
              <w:rPr>
                <w:bCs/>
              </w:rPr>
            </w:pPr>
            <w:r w:rsidRPr="002C2ABF">
              <w:rPr>
                <w:bCs/>
              </w:rPr>
              <w:t>Final File Format</w:t>
            </w:r>
            <w:r w:rsidR="00664D1A">
              <w:rPr>
                <w:bCs/>
              </w:rPr>
              <w:t>:</w:t>
            </w:r>
          </w:p>
        </w:tc>
        <w:tc>
          <w:tcPr>
            <w:tcW w:w="5580" w:type="dxa"/>
          </w:tcPr>
          <w:p w14:paraId="3626EC1C" w14:textId="77777777" w:rsidR="002B4A2A" w:rsidRPr="003D1D51" w:rsidRDefault="00BE1232" w:rsidP="00DA5A21">
            <w:pPr>
              <w:widowControl w:val="0"/>
              <w:spacing w:before="60" w:after="60"/>
            </w:pPr>
            <w:r w:rsidRPr="003D1D51">
              <w:t>PDF</w:t>
            </w:r>
            <w:r w:rsidR="002B4A2A" w:rsidRPr="003D1D51">
              <w:t xml:space="preserve"> document</w:t>
            </w:r>
            <w:r w:rsidR="00EA37B7">
              <w:t xml:space="preserve"> for the </w:t>
            </w:r>
            <w:r w:rsidR="00DA5A21">
              <w:t>p</w:t>
            </w:r>
            <w:r w:rsidR="00EA37B7">
              <w:t xml:space="preserve">roposal </w:t>
            </w:r>
            <w:r w:rsidR="00DA5A21">
              <w:t>a</w:t>
            </w:r>
            <w:r w:rsidR="00EA37B7">
              <w:t xml:space="preserve">bstract, </w:t>
            </w:r>
            <w:r w:rsidR="00DA5A21">
              <w:t>a</w:t>
            </w:r>
            <w:r w:rsidR="00EA37B7">
              <w:t xml:space="preserve">pplication </w:t>
            </w:r>
            <w:r w:rsidR="00DA5A21">
              <w:t>n</w:t>
            </w:r>
            <w:r w:rsidR="00EA37B7">
              <w:t>arrative, appendices, and Pre-Award Audit Questionnaire; Excel document for the Budget Forecast and Narrative</w:t>
            </w:r>
            <w:r w:rsidR="00664D1A">
              <w:t>.</w:t>
            </w:r>
          </w:p>
        </w:tc>
      </w:tr>
    </w:tbl>
    <w:p w14:paraId="4D30C87E" w14:textId="77777777" w:rsidR="0013421F" w:rsidRPr="009A78CE" w:rsidRDefault="0013421F" w:rsidP="00C458A4">
      <w:pPr>
        <w:rPr>
          <w:bCs/>
          <w:iCs/>
          <w:smallCaps/>
          <w:noProof/>
        </w:rPr>
      </w:pPr>
    </w:p>
    <w:p w14:paraId="6388749F" w14:textId="77777777" w:rsidR="0013421F" w:rsidRPr="009A78CE" w:rsidRDefault="0013421F" w:rsidP="003A1332">
      <w:pPr>
        <w:pStyle w:val="Footer"/>
        <w:widowControl w:val="0"/>
        <w:tabs>
          <w:tab w:val="clear" w:pos="4320"/>
          <w:tab w:val="clear" w:pos="8640"/>
        </w:tabs>
        <w:rPr>
          <w:bCs/>
          <w:iCs/>
        </w:rPr>
      </w:pPr>
      <w:r w:rsidRPr="009A78CE">
        <w:rPr>
          <w:bCs/>
          <w:iCs/>
        </w:rPr>
        <w:t>Each secti</w:t>
      </w:r>
      <w:r w:rsidR="008F4EEE">
        <w:rPr>
          <w:bCs/>
          <w:iCs/>
        </w:rPr>
        <w:t xml:space="preserve">on must be clearly identified. </w:t>
      </w:r>
      <w:r w:rsidRPr="009A78CE">
        <w:rPr>
          <w:bCs/>
          <w:iCs/>
        </w:rPr>
        <w:t>Sections may not be combined. Incomplete proposals will not be considered.</w:t>
      </w:r>
    </w:p>
    <w:p w14:paraId="04EED25B" w14:textId="77777777" w:rsidR="0013421F" w:rsidRPr="009A78CE" w:rsidRDefault="0013421F" w:rsidP="00486305">
      <w:pPr>
        <w:pStyle w:val="Footer"/>
        <w:widowControl w:val="0"/>
        <w:tabs>
          <w:tab w:val="clear" w:pos="4320"/>
          <w:tab w:val="clear" w:pos="8640"/>
        </w:tabs>
        <w:rPr>
          <w:bCs/>
          <w:iCs/>
        </w:rPr>
      </w:pPr>
    </w:p>
    <w:p w14:paraId="59089153" w14:textId="77777777" w:rsidR="005A579F" w:rsidRPr="002F2EFF" w:rsidRDefault="005A579F" w:rsidP="002F2EFF">
      <w:pPr>
        <w:pStyle w:val="Heading2"/>
      </w:pPr>
      <w:bookmarkStart w:id="75" w:name="_Toc65494694"/>
      <w:r w:rsidRPr="002F2EFF">
        <w:t>Online Application Submission</w:t>
      </w:r>
      <w:bookmarkEnd w:id="75"/>
    </w:p>
    <w:p w14:paraId="38BBF3B2" w14:textId="77777777" w:rsidR="005A579F" w:rsidRDefault="005A579F" w:rsidP="00486305">
      <w:pPr>
        <w:rPr>
          <w:color w:val="000000"/>
        </w:rPr>
      </w:pPr>
    </w:p>
    <w:p w14:paraId="1D80C5A3" w14:textId="1E10760A" w:rsidR="005A579F" w:rsidRPr="00E05B36" w:rsidRDefault="00DC20E3" w:rsidP="003A1332">
      <w:pPr>
        <w:rPr>
          <w:color w:val="000000"/>
        </w:rPr>
      </w:pPr>
      <w:r>
        <w:rPr>
          <w:color w:val="000000"/>
        </w:rPr>
        <w:t>Applications</w:t>
      </w:r>
      <w:r w:rsidR="00D417CA">
        <w:rPr>
          <w:color w:val="000000"/>
        </w:rPr>
        <w:t xml:space="preserve"> must be submitted using </w:t>
      </w:r>
      <w:r w:rsidR="00D417CA" w:rsidRPr="00CD08E0">
        <w:rPr>
          <w:color w:val="000000"/>
        </w:rPr>
        <w:t>the</w:t>
      </w:r>
      <w:r w:rsidR="005A579F" w:rsidRPr="00CD08E0">
        <w:rPr>
          <w:color w:val="000000"/>
        </w:rPr>
        <w:t xml:space="preserve"> </w:t>
      </w:r>
      <w:hyperlink r:id="rId67" w:history="1">
        <w:r w:rsidR="00D417CA" w:rsidRPr="004D0749">
          <w:rPr>
            <w:rStyle w:val="Hyperlink"/>
          </w:rPr>
          <w:t>online application form</w:t>
        </w:r>
      </w:hyperlink>
      <w:r w:rsidR="005A579F" w:rsidRPr="00CD08E0">
        <w:rPr>
          <w:color w:val="000000"/>
        </w:rPr>
        <w:t>.</w:t>
      </w:r>
      <w:r w:rsidR="005A579F">
        <w:rPr>
          <w:color w:val="000000"/>
        </w:rPr>
        <w:t xml:space="preserve"> </w:t>
      </w:r>
      <w:r w:rsidR="002844E4">
        <w:rPr>
          <w:color w:val="000000"/>
        </w:rPr>
        <w:t>The</w:t>
      </w:r>
      <w:r w:rsidR="005A579F" w:rsidRPr="00E05B36">
        <w:rPr>
          <w:color w:val="000000"/>
        </w:rPr>
        <w:t xml:space="preserve"> online submission is organized into two sections</w:t>
      </w:r>
      <w:r w:rsidR="004A3E46">
        <w:rPr>
          <w:color w:val="000000"/>
        </w:rPr>
        <w:t>—</w:t>
      </w:r>
      <w:r w:rsidR="005A579F" w:rsidRPr="00E05B36">
        <w:rPr>
          <w:color w:val="000000"/>
        </w:rPr>
        <w:t>Online Forms and Proposal Attachments.</w:t>
      </w:r>
    </w:p>
    <w:p w14:paraId="702ACD1D" w14:textId="77777777" w:rsidR="00890336" w:rsidRPr="00CD1256" w:rsidRDefault="00890336" w:rsidP="00890336"/>
    <w:p w14:paraId="350BB5A4" w14:textId="77777777" w:rsidR="00890336" w:rsidRPr="00B122B4" w:rsidRDefault="00890336" w:rsidP="003A1332">
      <w:r w:rsidRPr="00CD1256">
        <w:t xml:space="preserve">Provide the </w:t>
      </w:r>
      <w:r w:rsidRPr="002F11C6">
        <w:t xml:space="preserve">primary applicant’s </w:t>
      </w:r>
      <w:r>
        <w:t xml:space="preserve">nine-digit </w:t>
      </w:r>
      <w:r w:rsidRPr="00CD1256">
        <w:t>DUNS number and</w:t>
      </w:r>
      <w:r>
        <w:t xml:space="preserve"> the</w:t>
      </w:r>
      <w:r w:rsidRPr="00CD1256">
        <w:t xml:space="preserve"> TIN </w:t>
      </w:r>
      <w:r>
        <w:t xml:space="preserve">in the </w:t>
      </w:r>
      <w:r w:rsidR="00EA37B7">
        <w:t xml:space="preserve">online </w:t>
      </w:r>
      <w:r w:rsidRPr="00CD1256">
        <w:t>application form.</w:t>
      </w:r>
      <w:r w:rsidRPr="00B52997">
        <w:t xml:space="preserve"> </w:t>
      </w:r>
      <w:r w:rsidRPr="00E36A7C">
        <w:t xml:space="preserve">The name used by recipients of federal funding </w:t>
      </w:r>
      <w:r w:rsidRPr="009651E8">
        <w:rPr>
          <w:i/>
        </w:rPr>
        <w:t>must</w:t>
      </w:r>
      <w:r w:rsidRPr="00E36A7C">
        <w:t xml:space="preserve"> match their registered name in DUNS.</w:t>
      </w:r>
      <w:r w:rsidR="008F4EEE">
        <w:t xml:space="preserve"> </w:t>
      </w:r>
      <w:r w:rsidRPr="00B97129">
        <w:t xml:space="preserve">Applicants should contact their organization’s finance office </w:t>
      </w:r>
      <w:r w:rsidR="00A8733E">
        <w:t xml:space="preserve">for assistance with these items </w:t>
      </w:r>
      <w:r>
        <w:t>(</w:t>
      </w:r>
      <w:r w:rsidR="0098034F">
        <w:t xml:space="preserve">see </w:t>
      </w:r>
      <w:r w:rsidRPr="000066E0">
        <w:t>page</w:t>
      </w:r>
      <w:r w:rsidR="003C0B15" w:rsidRPr="000066E0">
        <w:t xml:space="preserve"> </w:t>
      </w:r>
      <w:r w:rsidR="00D01C70" w:rsidRPr="000066E0">
        <w:t>7</w:t>
      </w:r>
      <w:r w:rsidR="00A8733E" w:rsidRPr="000066E0">
        <w:t xml:space="preserve"> for more information</w:t>
      </w:r>
      <w:r w:rsidRPr="000066E0">
        <w:t>).</w:t>
      </w:r>
    </w:p>
    <w:p w14:paraId="1D4421D5" w14:textId="77777777" w:rsidR="00A11B7C" w:rsidRPr="00B122B4" w:rsidRDefault="00A11B7C" w:rsidP="005A579F">
      <w:pPr>
        <w:rPr>
          <w:color w:val="000000"/>
        </w:rPr>
      </w:pPr>
    </w:p>
    <w:p w14:paraId="59D2A645" w14:textId="77777777" w:rsidR="005A579F" w:rsidRPr="00E05B36" w:rsidRDefault="005A579F" w:rsidP="003A1332">
      <w:pPr>
        <w:rPr>
          <w:color w:val="000000"/>
        </w:rPr>
      </w:pPr>
      <w:r w:rsidRPr="00B122B4">
        <w:rPr>
          <w:color w:val="000000"/>
        </w:rPr>
        <w:t>Use the</w:t>
      </w:r>
      <w:r w:rsidR="004A3E46" w:rsidRPr="00B122B4">
        <w:rPr>
          <w:color w:val="000000"/>
        </w:rPr>
        <w:t xml:space="preserve"> following</w:t>
      </w:r>
      <w:r w:rsidRPr="00B122B4">
        <w:rPr>
          <w:color w:val="000000"/>
        </w:rPr>
        <w:t xml:space="preserve"> instructions to compile and complete all proposal attachments prior to submitting your application</w:t>
      </w:r>
      <w:r w:rsidR="008F4EEE" w:rsidRPr="00B122B4">
        <w:rPr>
          <w:color w:val="000000"/>
        </w:rPr>
        <w:t xml:space="preserve">. </w:t>
      </w:r>
      <w:r w:rsidRPr="00B122B4">
        <w:rPr>
          <w:color w:val="000000"/>
        </w:rPr>
        <w:t xml:space="preserve">Follow the directions in each section for saving the documents and refer </w:t>
      </w:r>
      <w:r w:rsidRPr="003B12E2">
        <w:rPr>
          <w:color w:val="000000"/>
        </w:rPr>
        <w:t xml:space="preserve">to page </w:t>
      </w:r>
      <w:r w:rsidR="00ED1E75" w:rsidRPr="000066E0">
        <w:rPr>
          <w:color w:val="000000"/>
        </w:rPr>
        <w:t>45</w:t>
      </w:r>
      <w:r w:rsidRPr="000066E0">
        <w:rPr>
          <w:color w:val="000000"/>
        </w:rPr>
        <w:t xml:space="preserve"> fo</w:t>
      </w:r>
      <w:r w:rsidRPr="003B12E2">
        <w:rPr>
          <w:color w:val="000000"/>
        </w:rPr>
        <w:t>r upload locations.</w:t>
      </w:r>
    </w:p>
    <w:p w14:paraId="01418042" w14:textId="77777777" w:rsidR="008D3B25" w:rsidRDefault="008D3B25" w:rsidP="005A579F"/>
    <w:p w14:paraId="48E219A0" w14:textId="77777777" w:rsidR="0013421F" w:rsidRPr="002F2EFF" w:rsidRDefault="005A579F" w:rsidP="002F2EFF">
      <w:pPr>
        <w:pStyle w:val="Heading2"/>
      </w:pPr>
      <w:bookmarkStart w:id="76" w:name="_Toc65494695"/>
      <w:r w:rsidRPr="002F2EFF">
        <w:t>P</w:t>
      </w:r>
      <w:r w:rsidR="00BA4F03">
        <w:t xml:space="preserve">roposal </w:t>
      </w:r>
      <w:r w:rsidR="0013421F" w:rsidRPr="002F2EFF">
        <w:t>Abstract</w:t>
      </w:r>
      <w:bookmarkEnd w:id="76"/>
    </w:p>
    <w:p w14:paraId="24FDEB11" w14:textId="77777777" w:rsidR="0013421F" w:rsidRPr="009A78CE" w:rsidRDefault="0013421F" w:rsidP="00C6471B"/>
    <w:p w14:paraId="3C2FA53F" w14:textId="77777777" w:rsidR="009F43F2" w:rsidRPr="002F11C6" w:rsidRDefault="0013421F" w:rsidP="003A1332">
      <w:r w:rsidRPr="002F11C6">
        <w:t>In one page, concisely describe</w:t>
      </w:r>
      <w:r w:rsidR="00765BE0" w:rsidRPr="002F11C6">
        <w:t xml:space="preserve"> </w:t>
      </w:r>
      <w:r w:rsidR="00D91F00" w:rsidRPr="002F11C6">
        <w:t>the proposed pro</w:t>
      </w:r>
      <w:r w:rsidR="00F17F71">
        <w:t>ject</w:t>
      </w:r>
      <w:r w:rsidR="00D91F00" w:rsidRPr="002F11C6">
        <w:t xml:space="preserve">, the number of students to be served, the </w:t>
      </w:r>
      <w:r w:rsidR="004900A0">
        <w:t>LEA</w:t>
      </w:r>
      <w:r w:rsidR="00E16ACD">
        <w:t>(s)</w:t>
      </w:r>
      <w:r w:rsidR="00D91F00" w:rsidRPr="00FF0494">
        <w:t xml:space="preserve"> in w</w:t>
      </w:r>
      <w:r w:rsidR="00D91F00" w:rsidRPr="002F11C6">
        <w:t>hich you will host the pro</w:t>
      </w:r>
      <w:r w:rsidR="00F17F71">
        <w:t>ject</w:t>
      </w:r>
      <w:r w:rsidR="00D91F00" w:rsidRPr="002F11C6">
        <w:t>, the unique name of the pro</w:t>
      </w:r>
      <w:r w:rsidR="00F17F71">
        <w:t>ject</w:t>
      </w:r>
      <w:r w:rsidR="00D91F00" w:rsidRPr="002F11C6">
        <w:t xml:space="preserve"> (if any), the primary applicant’s name, the amount </w:t>
      </w:r>
      <w:r w:rsidR="00DA5A21">
        <w:t xml:space="preserve">of funds </w:t>
      </w:r>
      <w:r w:rsidR="00D91F00" w:rsidRPr="002F11C6">
        <w:t>requested, and a list of the</w:t>
      </w:r>
      <w:r w:rsidR="00F17F71">
        <w:t xml:space="preserve"> </w:t>
      </w:r>
      <w:r w:rsidR="00D244D3" w:rsidRPr="00FB07C9">
        <w:t>collaborating</w:t>
      </w:r>
      <w:r w:rsidR="00D244D3">
        <w:t xml:space="preserve"> </w:t>
      </w:r>
      <w:r w:rsidR="00D91F00" w:rsidRPr="002F11C6">
        <w:t>partners.</w:t>
      </w:r>
      <w:r w:rsidR="008F4EEE">
        <w:t xml:space="preserve"> </w:t>
      </w:r>
      <w:r w:rsidR="00DA5A21">
        <w:t>Also, indicate any categories for which you are seeking competitive priority points.</w:t>
      </w:r>
    </w:p>
    <w:p w14:paraId="0AE332F6" w14:textId="77777777" w:rsidR="002302E4" w:rsidRPr="002F11C6" w:rsidRDefault="002302E4" w:rsidP="004A5F0F"/>
    <w:p w14:paraId="4926CF5F" w14:textId="77777777" w:rsidR="009F43F2" w:rsidRDefault="00D91F00" w:rsidP="003A1332">
      <w:r w:rsidRPr="002F11C6">
        <w:t>When complete, s</w:t>
      </w:r>
      <w:r w:rsidR="009F43F2" w:rsidRPr="002F11C6">
        <w:t xml:space="preserve">ave </w:t>
      </w:r>
      <w:r w:rsidR="004A3E46">
        <w:t xml:space="preserve">the </w:t>
      </w:r>
      <w:r w:rsidR="003B7052">
        <w:t>p</w:t>
      </w:r>
      <w:r w:rsidR="004A3E46">
        <w:t xml:space="preserve">roposal </w:t>
      </w:r>
      <w:r w:rsidR="003B7052">
        <w:t>a</w:t>
      </w:r>
      <w:r w:rsidR="004A3E46">
        <w:t>bstract</w:t>
      </w:r>
      <w:r w:rsidR="009F43F2" w:rsidRPr="002F11C6">
        <w:t xml:space="preserve"> as a </w:t>
      </w:r>
      <w:r w:rsidR="00DA5A21" w:rsidRPr="00DA5A21">
        <w:rPr>
          <w:i/>
        </w:rPr>
        <w:t>single</w:t>
      </w:r>
      <w:r w:rsidR="00DA5A21">
        <w:t xml:space="preserve"> </w:t>
      </w:r>
      <w:r w:rsidRPr="002F11C6">
        <w:t>PDF</w:t>
      </w:r>
      <w:r w:rsidR="009F43F2" w:rsidRPr="002F11C6">
        <w:t xml:space="preserve"> docum</w:t>
      </w:r>
      <w:r w:rsidR="009F43F2" w:rsidRPr="00E05B36">
        <w:t>ent to be uploaded</w:t>
      </w:r>
      <w:r w:rsidR="00D244D3">
        <w:t xml:space="preserve"> as an attachment</w:t>
      </w:r>
      <w:r w:rsidR="009F43F2" w:rsidRPr="00E05B36">
        <w:t xml:space="preserve"> in the online application.</w:t>
      </w:r>
    </w:p>
    <w:p w14:paraId="70EE5EB4" w14:textId="77777777" w:rsidR="0030278B" w:rsidRPr="009A78CE" w:rsidRDefault="0030278B" w:rsidP="003A1332"/>
    <w:p w14:paraId="03B40E83" w14:textId="77777777" w:rsidR="0013421F" w:rsidRPr="002F2EFF" w:rsidRDefault="0013421F" w:rsidP="002F2EFF">
      <w:pPr>
        <w:pStyle w:val="Heading2"/>
      </w:pPr>
      <w:bookmarkStart w:id="77" w:name="_Toc65494696"/>
      <w:r w:rsidRPr="002F2EFF">
        <w:lastRenderedPageBreak/>
        <w:t>Applicat</w:t>
      </w:r>
      <w:r w:rsidR="001F4565" w:rsidRPr="002F2EFF">
        <w:t>ion</w:t>
      </w:r>
      <w:r w:rsidRPr="002F2EFF">
        <w:t xml:space="preserve"> Narrative Content</w:t>
      </w:r>
      <w:bookmarkEnd w:id="77"/>
    </w:p>
    <w:p w14:paraId="2D9D7974" w14:textId="77777777" w:rsidR="0013421F" w:rsidRDefault="0013421F" w:rsidP="00C458A4"/>
    <w:p w14:paraId="0D492405" w14:textId="77777777" w:rsidR="009F43F2" w:rsidRPr="00E05B36" w:rsidRDefault="009F43F2" w:rsidP="003A1332">
      <w:bookmarkStart w:id="78" w:name="_Toc347497747"/>
      <w:r w:rsidRPr="00E05B36">
        <w:rPr>
          <w:rFonts w:eastAsia="Times"/>
        </w:rPr>
        <w:t xml:space="preserve">Use the following directions to write the </w:t>
      </w:r>
      <w:r w:rsidR="003B7052">
        <w:rPr>
          <w:rFonts w:eastAsia="Times"/>
        </w:rPr>
        <w:t>a</w:t>
      </w:r>
      <w:r w:rsidR="009E2D8C" w:rsidRPr="00E05B36">
        <w:rPr>
          <w:rFonts w:eastAsia="Times"/>
        </w:rPr>
        <w:t xml:space="preserve">pplication </w:t>
      </w:r>
      <w:r w:rsidR="003B7052">
        <w:rPr>
          <w:rFonts w:eastAsia="Times"/>
        </w:rPr>
        <w:t>n</w:t>
      </w:r>
      <w:r w:rsidR="009E2D8C" w:rsidRPr="00E05B36">
        <w:rPr>
          <w:rFonts w:eastAsia="Times"/>
        </w:rPr>
        <w:t xml:space="preserve">arrative </w:t>
      </w:r>
      <w:r w:rsidRPr="00E05B36">
        <w:rPr>
          <w:rFonts w:eastAsia="Times"/>
        </w:rPr>
        <w:t>and o</w:t>
      </w:r>
      <w:bookmarkEnd w:id="78"/>
      <w:r w:rsidRPr="00E05B36">
        <w:t>rganize it into sections following</w:t>
      </w:r>
      <w:r w:rsidR="00B31D8D">
        <w:t xml:space="preserve"> the sequence presented below. </w:t>
      </w:r>
      <w:r w:rsidRPr="00E05B36">
        <w:t xml:space="preserve">Include a </w:t>
      </w:r>
      <w:r w:rsidR="003B7052">
        <w:t>t</w:t>
      </w:r>
      <w:r w:rsidRPr="00E05B36">
        <w:t xml:space="preserve">able of </w:t>
      </w:r>
      <w:r w:rsidR="003B7052">
        <w:t>c</w:t>
      </w:r>
      <w:r w:rsidRPr="00E05B36">
        <w:t xml:space="preserve">ontents as the first page of the narrative (not included in the page limit). Do </w:t>
      </w:r>
      <w:r w:rsidRPr="005622D0">
        <w:rPr>
          <w:i/>
        </w:rPr>
        <w:t>not</w:t>
      </w:r>
      <w:r w:rsidRPr="00E05B36">
        <w:t xml:space="preserve"> combine sections.</w:t>
      </w:r>
      <w:r w:rsidR="00C05083">
        <w:t xml:space="preserve"> Required compo</w:t>
      </w:r>
      <w:r w:rsidR="002302E4">
        <w:t>n</w:t>
      </w:r>
      <w:r w:rsidR="00C05083">
        <w:t>e</w:t>
      </w:r>
      <w:r w:rsidR="002302E4">
        <w:t>n</w:t>
      </w:r>
      <w:r w:rsidR="00C05083">
        <w:t>ts must be located in their designated sections in order to be scored.</w:t>
      </w:r>
    </w:p>
    <w:p w14:paraId="49F7953B" w14:textId="77777777" w:rsidR="009F43F2" w:rsidRPr="00E05B36" w:rsidRDefault="009F43F2" w:rsidP="004A5F0F">
      <w:pPr>
        <w:rPr>
          <w:rStyle w:val="Heading2Char"/>
          <w:b w:val="0"/>
        </w:rPr>
      </w:pPr>
      <w:bookmarkStart w:id="79" w:name="_Toc346878527"/>
      <w:bookmarkStart w:id="80" w:name="_Toc347130393"/>
    </w:p>
    <w:p w14:paraId="3A24C1DD" w14:textId="77777777" w:rsidR="009F43F2" w:rsidRPr="00E05B36" w:rsidRDefault="009F43F2" w:rsidP="003A1332">
      <w:bookmarkStart w:id="81" w:name="_Toc347497748"/>
      <w:r w:rsidRPr="00E05B36">
        <w:rPr>
          <w:rFonts w:eastAsia="Times"/>
        </w:rPr>
        <w:t xml:space="preserve">When complete, save the </w:t>
      </w:r>
      <w:r w:rsidR="004A3E46">
        <w:rPr>
          <w:rFonts w:eastAsia="Times"/>
        </w:rPr>
        <w:t xml:space="preserve">entire </w:t>
      </w:r>
      <w:r w:rsidRPr="00E05B36">
        <w:rPr>
          <w:rFonts w:eastAsia="Times"/>
        </w:rPr>
        <w:t>narrative as</w:t>
      </w:r>
      <w:bookmarkEnd w:id="79"/>
      <w:bookmarkEnd w:id="80"/>
      <w:bookmarkEnd w:id="81"/>
      <w:r w:rsidR="005622D0">
        <w:rPr>
          <w:rFonts w:eastAsia="Times"/>
        </w:rPr>
        <w:t xml:space="preserve"> a</w:t>
      </w:r>
      <w:r w:rsidRPr="00E05B36">
        <w:rPr>
          <w:rFonts w:eastAsia="Times"/>
        </w:rPr>
        <w:t xml:space="preserve"> </w:t>
      </w:r>
      <w:r w:rsidR="005622D0">
        <w:rPr>
          <w:i/>
        </w:rPr>
        <w:t>si</w:t>
      </w:r>
      <w:r w:rsidR="00D91F00" w:rsidRPr="003B7052">
        <w:rPr>
          <w:i/>
        </w:rPr>
        <w:t>n</w:t>
      </w:r>
      <w:r w:rsidR="005622D0">
        <w:rPr>
          <w:i/>
        </w:rPr>
        <w:t>gl</w:t>
      </w:r>
      <w:r w:rsidR="00D91F00" w:rsidRPr="003B7052">
        <w:rPr>
          <w:i/>
        </w:rPr>
        <w:t>e</w:t>
      </w:r>
      <w:r w:rsidR="00D91F00" w:rsidRPr="002F11C6">
        <w:t xml:space="preserve"> PDF</w:t>
      </w:r>
      <w:r w:rsidRPr="002F11C6">
        <w:t xml:space="preserve"> document to</w:t>
      </w:r>
      <w:r w:rsidRPr="00E05B36">
        <w:t xml:space="preserve"> be uploaded into the online application where indica</w:t>
      </w:r>
      <w:r w:rsidR="002F11C6">
        <w:t>ted</w:t>
      </w:r>
      <w:r w:rsidR="005622D0">
        <w:t xml:space="preserve"> in the proposal attachments section</w:t>
      </w:r>
      <w:r>
        <w:t>.</w:t>
      </w:r>
    </w:p>
    <w:p w14:paraId="2F2E156D" w14:textId="77777777" w:rsidR="009F43F2" w:rsidRPr="009A78CE" w:rsidRDefault="009F43F2" w:rsidP="00C458A4"/>
    <w:p w14:paraId="15F8BDC8" w14:textId="77777777" w:rsidR="0013421F" w:rsidRPr="009A78CE" w:rsidRDefault="0013421F" w:rsidP="003A1332">
      <w:pPr>
        <w:pStyle w:val="Heading30"/>
      </w:pPr>
      <w:bookmarkStart w:id="82" w:name="_Toc65494697"/>
      <w:r w:rsidRPr="009A78CE">
        <w:t>Needs Statement</w:t>
      </w:r>
      <w:r w:rsidR="00860729" w:rsidRPr="002C28BE">
        <w:rPr>
          <w:u w:val="none"/>
        </w:rPr>
        <w:t xml:space="preserve"> </w:t>
      </w:r>
      <w:r w:rsidR="002F2EFF" w:rsidRPr="002C28BE">
        <w:rPr>
          <w:u w:val="none"/>
        </w:rPr>
        <w:t xml:space="preserve">(Maximum of </w:t>
      </w:r>
      <w:r w:rsidR="00BC2C97" w:rsidRPr="002C28BE">
        <w:rPr>
          <w:u w:val="none"/>
        </w:rPr>
        <w:t>20 p</w:t>
      </w:r>
      <w:r w:rsidR="002F2EFF" w:rsidRPr="002C28BE">
        <w:rPr>
          <w:u w:val="none"/>
        </w:rPr>
        <w:t>oin</w:t>
      </w:r>
      <w:r w:rsidR="00BC2C97" w:rsidRPr="002C28BE">
        <w:rPr>
          <w:u w:val="none"/>
        </w:rPr>
        <w:t>ts</w:t>
      </w:r>
      <w:r w:rsidR="002C28BE" w:rsidRPr="002C28BE">
        <w:rPr>
          <w:u w:val="none"/>
        </w:rPr>
        <w:t xml:space="preserve"> available</w:t>
      </w:r>
      <w:r w:rsidR="00BC2C97" w:rsidRPr="002C28BE">
        <w:rPr>
          <w:u w:val="none"/>
        </w:rPr>
        <w:t>)</w:t>
      </w:r>
      <w:bookmarkEnd w:id="82"/>
    </w:p>
    <w:p w14:paraId="02956A91" w14:textId="77777777" w:rsidR="001A49B5" w:rsidRDefault="001A49B5" w:rsidP="004A5F0F">
      <w:pPr>
        <w:autoSpaceDE w:val="0"/>
        <w:autoSpaceDN w:val="0"/>
        <w:adjustRightInd w:val="0"/>
        <w:rPr>
          <w:rFonts w:eastAsia="Calibri"/>
        </w:rPr>
      </w:pPr>
    </w:p>
    <w:p w14:paraId="3925E609" w14:textId="77777777" w:rsidR="00113ACF" w:rsidRDefault="00113ACF" w:rsidP="002C28BE">
      <w:pPr>
        <w:ind w:left="720"/>
        <w:rPr>
          <w:rFonts w:eastAsia="Calibri"/>
        </w:rPr>
      </w:pPr>
      <w:r w:rsidRPr="00113ACF">
        <w:rPr>
          <w:rFonts w:eastAsia="Calibri"/>
        </w:rPr>
        <w:t xml:space="preserve">The </w:t>
      </w:r>
      <w:r w:rsidR="003B7052">
        <w:rPr>
          <w:rFonts w:eastAsia="Calibri"/>
        </w:rPr>
        <w:t>n</w:t>
      </w:r>
      <w:r w:rsidR="009E2D8C" w:rsidRPr="00113ACF">
        <w:rPr>
          <w:rFonts w:eastAsia="Calibri"/>
        </w:rPr>
        <w:t xml:space="preserve">eeds </w:t>
      </w:r>
      <w:r w:rsidR="003B7052">
        <w:rPr>
          <w:rFonts w:eastAsia="Calibri"/>
        </w:rPr>
        <w:t>s</w:t>
      </w:r>
      <w:r w:rsidR="009E2D8C" w:rsidRPr="00113ACF">
        <w:rPr>
          <w:rFonts w:eastAsia="Calibri"/>
        </w:rPr>
        <w:t xml:space="preserve">tatement </w:t>
      </w:r>
      <w:r w:rsidRPr="00113ACF">
        <w:rPr>
          <w:rFonts w:eastAsia="Calibri"/>
        </w:rPr>
        <w:t>is a key element of a proposal that makes a clear, concise, and well-supported statement of the ne</w:t>
      </w:r>
      <w:r w:rsidR="00B31D8D">
        <w:rPr>
          <w:rFonts w:eastAsia="Calibri"/>
        </w:rPr>
        <w:t xml:space="preserve">ed or problem to be addressed. </w:t>
      </w:r>
      <w:r w:rsidRPr="00113ACF">
        <w:rPr>
          <w:rFonts w:eastAsia="Calibri"/>
        </w:rPr>
        <w:t xml:space="preserve">The </w:t>
      </w:r>
      <w:r w:rsidR="003B7052">
        <w:rPr>
          <w:rFonts w:eastAsia="Calibri"/>
        </w:rPr>
        <w:t>n</w:t>
      </w:r>
      <w:r w:rsidR="009E2D8C" w:rsidRPr="00113ACF">
        <w:rPr>
          <w:rFonts w:eastAsia="Calibri"/>
        </w:rPr>
        <w:t xml:space="preserve">eeds </w:t>
      </w:r>
      <w:r w:rsidR="003B7052">
        <w:rPr>
          <w:rFonts w:eastAsia="Calibri"/>
        </w:rPr>
        <w:t>s</w:t>
      </w:r>
      <w:r w:rsidR="009E2D8C" w:rsidRPr="00113ACF">
        <w:rPr>
          <w:rFonts w:eastAsia="Calibri"/>
        </w:rPr>
        <w:t xml:space="preserve">tatement </w:t>
      </w:r>
      <w:r w:rsidRPr="00113ACF">
        <w:rPr>
          <w:rFonts w:eastAsia="Calibri"/>
        </w:rPr>
        <w:t>reflects the mission of the applicant organization and fits with the purpo</w:t>
      </w:r>
      <w:r w:rsidR="00472588">
        <w:rPr>
          <w:rFonts w:eastAsia="Calibri"/>
        </w:rPr>
        <w:t>se of the funding opportunity.</w:t>
      </w:r>
    </w:p>
    <w:p w14:paraId="7DF6CB4C" w14:textId="77777777" w:rsidR="00113ACF" w:rsidRDefault="00113ACF" w:rsidP="00472588">
      <w:pPr>
        <w:autoSpaceDE w:val="0"/>
        <w:autoSpaceDN w:val="0"/>
        <w:adjustRightInd w:val="0"/>
        <w:rPr>
          <w:rFonts w:eastAsia="Calibri"/>
        </w:rPr>
      </w:pPr>
    </w:p>
    <w:p w14:paraId="7FE22641" w14:textId="77777777" w:rsidR="003246B2" w:rsidRDefault="00D559BC" w:rsidP="002C28BE">
      <w:pPr>
        <w:autoSpaceDE w:val="0"/>
        <w:autoSpaceDN w:val="0"/>
        <w:adjustRightInd w:val="0"/>
        <w:ind w:left="720"/>
        <w:rPr>
          <w:color w:val="000000"/>
        </w:rPr>
      </w:pPr>
      <w:r w:rsidRPr="00D559BC">
        <w:rPr>
          <w:color w:val="000000"/>
        </w:rPr>
        <w:t>This section presents the case f</w:t>
      </w:r>
      <w:r w:rsidRPr="002F11C6">
        <w:rPr>
          <w:color w:val="000000"/>
        </w:rPr>
        <w:t>or the project</w:t>
      </w:r>
      <w:r w:rsidR="00EE590F">
        <w:rPr>
          <w:color w:val="000000"/>
        </w:rPr>
        <w:t xml:space="preserve"> </w:t>
      </w:r>
      <w:r w:rsidRPr="002F11C6">
        <w:t xml:space="preserve">and </w:t>
      </w:r>
      <w:r w:rsidR="00113ACF" w:rsidRPr="002F11C6">
        <w:t>should be a clear, factual, and compelling statement of the need or problem</w:t>
      </w:r>
      <w:r w:rsidR="003246B2" w:rsidRPr="002F11C6">
        <w:t>(s)</w:t>
      </w:r>
      <w:r w:rsidR="00113ACF" w:rsidRPr="002F11C6">
        <w:t>, who is affected, what caused the need or problem</w:t>
      </w:r>
      <w:r w:rsidR="003246B2" w:rsidRPr="002F11C6">
        <w:t>(s)</w:t>
      </w:r>
      <w:r w:rsidR="00113ACF" w:rsidRPr="002F11C6">
        <w:t>,</w:t>
      </w:r>
      <w:r w:rsidR="003246B2" w:rsidRPr="002F11C6">
        <w:t xml:space="preserve"> and</w:t>
      </w:r>
      <w:r w:rsidR="00113ACF" w:rsidRPr="002F11C6">
        <w:t xml:space="preserve"> what will happen if the need is not addressed or t</w:t>
      </w:r>
      <w:r w:rsidR="00113ACF">
        <w:t xml:space="preserve">he </w:t>
      </w:r>
      <w:r w:rsidR="00113ACF" w:rsidRPr="009A78CE">
        <w:t xml:space="preserve">problem is not </w:t>
      </w:r>
      <w:r w:rsidR="009E2D8C">
        <w:t>resolved</w:t>
      </w:r>
      <w:r w:rsidR="003246B2">
        <w:t>.</w:t>
      </w:r>
    </w:p>
    <w:p w14:paraId="21E2915D" w14:textId="77777777" w:rsidR="003246B2" w:rsidRDefault="003246B2" w:rsidP="002A4BC7">
      <w:pPr>
        <w:autoSpaceDE w:val="0"/>
        <w:autoSpaceDN w:val="0"/>
        <w:adjustRightInd w:val="0"/>
        <w:rPr>
          <w:color w:val="000000"/>
        </w:rPr>
      </w:pPr>
    </w:p>
    <w:p w14:paraId="0BEF591B" w14:textId="77777777" w:rsidR="003246B2" w:rsidRPr="00C472FA" w:rsidRDefault="003246B2" w:rsidP="002C28BE">
      <w:pPr>
        <w:autoSpaceDE w:val="0"/>
        <w:autoSpaceDN w:val="0"/>
        <w:adjustRightInd w:val="0"/>
        <w:ind w:left="720"/>
        <w:rPr>
          <w:color w:val="000000"/>
        </w:rPr>
      </w:pPr>
      <w:r w:rsidRPr="00C472FA">
        <w:rPr>
          <w:color w:val="000000"/>
        </w:rPr>
        <w:t>To make a convincing case that students</w:t>
      </w:r>
      <w:r w:rsidR="00517766">
        <w:rPr>
          <w:color w:val="000000"/>
        </w:rPr>
        <w:t xml:space="preserve"> (public and private)</w:t>
      </w:r>
      <w:r w:rsidRPr="00C472FA">
        <w:rPr>
          <w:color w:val="000000"/>
        </w:rPr>
        <w:t xml:space="preserve"> need the proposed 21st CCLC program</w:t>
      </w:r>
      <w:r w:rsidR="00EE590F">
        <w:rPr>
          <w:color w:val="000000"/>
        </w:rPr>
        <w:t xml:space="preserve">, including the summer </w:t>
      </w:r>
      <w:r w:rsidR="005354E3">
        <w:rPr>
          <w:color w:val="000000"/>
        </w:rPr>
        <w:t>program</w:t>
      </w:r>
      <w:r w:rsidR="00EE590F">
        <w:rPr>
          <w:color w:val="000000"/>
        </w:rPr>
        <w:t xml:space="preserve"> (if applicable)</w:t>
      </w:r>
      <w:r w:rsidRPr="00C472FA">
        <w:rPr>
          <w:color w:val="000000"/>
        </w:rPr>
        <w:t xml:space="preserve">, the applicant should conduct a needs assessment to determine the population’s needs </w:t>
      </w:r>
      <w:r w:rsidR="009E2D8C" w:rsidRPr="00C472FA">
        <w:rPr>
          <w:color w:val="000000"/>
        </w:rPr>
        <w:t>that the proposed project will address</w:t>
      </w:r>
      <w:r w:rsidRPr="00C472FA">
        <w:rPr>
          <w:color w:val="000000"/>
        </w:rPr>
        <w:t xml:space="preserve"> regarding academic achievement (in the core subjects, particularly reading and math), school attendance, behavior </w:t>
      </w:r>
      <w:r w:rsidR="00F17F71">
        <w:rPr>
          <w:color w:val="000000"/>
        </w:rPr>
        <w:t>during the</w:t>
      </w:r>
      <w:r w:rsidRPr="00C472FA">
        <w:rPr>
          <w:color w:val="000000"/>
        </w:rPr>
        <w:t xml:space="preserve"> s</w:t>
      </w:r>
      <w:r w:rsidR="001C5099">
        <w:rPr>
          <w:color w:val="000000"/>
        </w:rPr>
        <w:t>chool day, and family literacy.</w:t>
      </w:r>
    </w:p>
    <w:p w14:paraId="783A1CC0" w14:textId="77777777" w:rsidR="003246B2" w:rsidRPr="00C472FA" w:rsidRDefault="003246B2" w:rsidP="002A4BC7">
      <w:pPr>
        <w:tabs>
          <w:tab w:val="left" w:pos="3718"/>
        </w:tabs>
        <w:autoSpaceDE w:val="0"/>
        <w:autoSpaceDN w:val="0"/>
        <w:adjustRightInd w:val="0"/>
        <w:rPr>
          <w:color w:val="000000"/>
        </w:rPr>
      </w:pPr>
    </w:p>
    <w:p w14:paraId="686DD793" w14:textId="77777777" w:rsidR="003246B2" w:rsidRPr="00F74DAF" w:rsidRDefault="003246B2" w:rsidP="00A020B8">
      <w:pPr>
        <w:pStyle w:val="ListParagraph"/>
        <w:numPr>
          <w:ilvl w:val="0"/>
          <w:numId w:val="73"/>
        </w:numPr>
        <w:ind w:left="1080"/>
      </w:pPr>
      <w:r w:rsidRPr="00C472FA">
        <w:t>Explain the needs assessment process and its fin</w:t>
      </w:r>
      <w:r w:rsidR="00B31D8D">
        <w:t xml:space="preserve">dings. </w:t>
      </w:r>
      <w:r w:rsidR="00CE6E22">
        <w:t>Specifically, include</w:t>
      </w:r>
    </w:p>
    <w:p w14:paraId="58F41CE9" w14:textId="77777777" w:rsidR="00FF03D7" w:rsidRPr="00F74DAF" w:rsidRDefault="00FF03D7" w:rsidP="00A020B8">
      <w:pPr>
        <w:pStyle w:val="ListParagraph"/>
        <w:numPr>
          <w:ilvl w:val="0"/>
          <w:numId w:val="70"/>
        </w:numPr>
        <w:tabs>
          <w:tab w:val="clear" w:pos="360"/>
        </w:tabs>
        <w:ind w:left="1440"/>
      </w:pPr>
      <w:r w:rsidRPr="00F74DAF">
        <w:t>involvement of the collaborative partners in the needs assessment process</w:t>
      </w:r>
      <w:r w:rsidR="00294083">
        <w:t>,</w:t>
      </w:r>
    </w:p>
    <w:p w14:paraId="2805EFD0" w14:textId="77777777" w:rsidR="003246B2" w:rsidRPr="00F74DAF" w:rsidRDefault="003246B2" w:rsidP="00A020B8">
      <w:pPr>
        <w:pStyle w:val="ListParagraph"/>
        <w:numPr>
          <w:ilvl w:val="0"/>
          <w:numId w:val="70"/>
        </w:numPr>
        <w:tabs>
          <w:tab w:val="clear" w:pos="360"/>
        </w:tabs>
        <w:ind w:left="1440"/>
      </w:pPr>
      <w:r w:rsidRPr="00F74DAF">
        <w:t>needs</w:t>
      </w:r>
      <w:r w:rsidR="00BD773E" w:rsidRPr="00F74DAF">
        <w:t xml:space="preserve"> of the community</w:t>
      </w:r>
      <w:r w:rsidR="00294083">
        <w:t>,</w:t>
      </w:r>
      <w:r w:rsidR="00F17F71">
        <w:t xml:space="preserve"> and</w:t>
      </w:r>
    </w:p>
    <w:p w14:paraId="06CDB7E3" w14:textId="77777777" w:rsidR="003246B2" w:rsidRDefault="00BD773E" w:rsidP="00A020B8">
      <w:pPr>
        <w:pStyle w:val="ListParagraph"/>
        <w:numPr>
          <w:ilvl w:val="0"/>
          <w:numId w:val="70"/>
        </w:numPr>
        <w:tabs>
          <w:tab w:val="clear" w:pos="360"/>
        </w:tabs>
        <w:ind w:left="1440"/>
      </w:pPr>
      <w:proofErr w:type="gramStart"/>
      <w:r w:rsidRPr="00F74DAF">
        <w:t>needs</w:t>
      </w:r>
      <w:proofErr w:type="gramEnd"/>
      <w:r w:rsidRPr="00F74DAF">
        <w:t xml:space="preserve"> of the school(s)</w:t>
      </w:r>
      <w:r w:rsidR="00F17F71">
        <w:t>.</w:t>
      </w:r>
    </w:p>
    <w:p w14:paraId="1D143138" w14:textId="77777777" w:rsidR="0040379A" w:rsidRDefault="0040379A" w:rsidP="001C5099">
      <w:pPr>
        <w:pStyle w:val="NoSpacing"/>
        <w:contextualSpacing/>
      </w:pPr>
    </w:p>
    <w:p w14:paraId="2AB0FC33" w14:textId="77777777" w:rsidR="0040379A" w:rsidRPr="00F74DAF" w:rsidRDefault="000D72BC" w:rsidP="00A020B8">
      <w:pPr>
        <w:pStyle w:val="ListParagraph"/>
        <w:numPr>
          <w:ilvl w:val="0"/>
          <w:numId w:val="73"/>
        </w:numPr>
        <w:ind w:left="1080"/>
      </w:pPr>
      <w:r>
        <w:t>Explain the needs assess</w:t>
      </w:r>
      <w:r w:rsidR="00B31D8D">
        <w:t xml:space="preserve">ment process and its findings. </w:t>
      </w:r>
      <w:r>
        <w:t>Specifically include</w:t>
      </w:r>
    </w:p>
    <w:p w14:paraId="62C7F59C" w14:textId="77777777" w:rsidR="003246B2" w:rsidRPr="00F74DAF" w:rsidRDefault="003246B2" w:rsidP="00A020B8">
      <w:pPr>
        <w:pStyle w:val="ListParagraph"/>
        <w:numPr>
          <w:ilvl w:val="0"/>
          <w:numId w:val="72"/>
        </w:numPr>
      </w:pPr>
      <w:r w:rsidRPr="00F74DAF">
        <w:t xml:space="preserve">needs of the students to be served, including any </w:t>
      </w:r>
      <w:r w:rsidR="001058A8">
        <w:t xml:space="preserve">specific </w:t>
      </w:r>
      <w:r w:rsidRPr="00F74DAF">
        <w:t>student data pertaining to</w:t>
      </w:r>
      <w:r w:rsidR="00BD773E" w:rsidRPr="00F74DAF">
        <w:t xml:space="preserve"> the needs to be addressed</w:t>
      </w:r>
      <w:r w:rsidR="00294083">
        <w:t>,</w:t>
      </w:r>
      <w:r w:rsidR="000E58FE">
        <w:t xml:space="preserve"> and</w:t>
      </w:r>
    </w:p>
    <w:p w14:paraId="2C264DA5" w14:textId="77777777" w:rsidR="003246B2" w:rsidRDefault="009E3ADE" w:rsidP="00A020B8">
      <w:pPr>
        <w:pStyle w:val="ListParagraph"/>
        <w:numPr>
          <w:ilvl w:val="0"/>
          <w:numId w:val="72"/>
        </w:numPr>
      </w:pPr>
      <w:proofErr w:type="gramStart"/>
      <w:r w:rsidRPr="00F74DAF">
        <w:t>needs</w:t>
      </w:r>
      <w:proofErr w:type="gramEnd"/>
      <w:r w:rsidRPr="00F74DAF">
        <w:t xml:space="preserve"> of the students’ families to be served</w:t>
      </w:r>
      <w:r w:rsidR="00CE6E22">
        <w:t>.</w:t>
      </w:r>
    </w:p>
    <w:p w14:paraId="547D82F7" w14:textId="77777777" w:rsidR="00E04D84" w:rsidRPr="00E04D84" w:rsidRDefault="00E04D84" w:rsidP="00A020B8">
      <w:pPr>
        <w:pStyle w:val="ListParagraph"/>
        <w:numPr>
          <w:ilvl w:val="0"/>
          <w:numId w:val="72"/>
        </w:numPr>
      </w:pPr>
      <w:proofErr w:type="gramStart"/>
      <w:r w:rsidRPr="00E04D84">
        <w:t>needs</w:t>
      </w:r>
      <w:proofErr w:type="gramEnd"/>
      <w:r w:rsidRPr="00E04D84">
        <w:t xml:space="preserve"> related to a summer program if such a program is proposed.</w:t>
      </w:r>
    </w:p>
    <w:p w14:paraId="6E161744" w14:textId="77777777" w:rsidR="003246B2" w:rsidRPr="00F74DAF" w:rsidRDefault="003246B2" w:rsidP="002A4BC7">
      <w:pPr>
        <w:widowControl w:val="0"/>
        <w:contextualSpacing/>
      </w:pPr>
    </w:p>
    <w:p w14:paraId="60878E3A" w14:textId="77777777" w:rsidR="002C28BE" w:rsidRDefault="00BF1A17" w:rsidP="00C66D3D">
      <w:pPr>
        <w:pStyle w:val="ListParagraph"/>
        <w:numPr>
          <w:ilvl w:val="0"/>
          <w:numId w:val="73"/>
        </w:numPr>
        <w:ind w:left="1080"/>
      </w:pPr>
      <w:r w:rsidRPr="00F74DAF">
        <w:t>If an after</w:t>
      </w:r>
      <w:r w:rsidR="006D0B81">
        <w:t>-</w:t>
      </w:r>
      <w:r w:rsidRPr="00F74DAF">
        <w:t>school program</w:t>
      </w:r>
      <w:r w:rsidR="00EE590F">
        <w:t xml:space="preserve"> or summer program</w:t>
      </w:r>
      <w:r w:rsidRPr="00F74DAF">
        <w:t>—</w:t>
      </w:r>
      <w:r w:rsidR="009E3ADE" w:rsidRPr="00F74DAF">
        <w:t>other than a 21st CCLC (ineligible to apply)</w:t>
      </w:r>
      <w:r w:rsidRPr="00F74DAF">
        <w:t>—is currently operating at the proposed site, describe th</w:t>
      </w:r>
      <w:r w:rsidR="009E3ADE" w:rsidRPr="00F74DAF">
        <w:t>is</w:t>
      </w:r>
      <w:r w:rsidRPr="00F74DAF">
        <w:t xml:space="preserve"> current program and include the number of students being served</w:t>
      </w:r>
      <w:r w:rsidR="003A0AAB" w:rsidRPr="00F74DAF">
        <w:t>, the number of paid staff, the source of funding,</w:t>
      </w:r>
      <w:r w:rsidRPr="00F74DAF">
        <w:t xml:space="preserve"> and how many days</w:t>
      </w:r>
      <w:r w:rsidR="00F32D6D" w:rsidRPr="00F74DAF">
        <w:t>/hours</w:t>
      </w:r>
      <w:r w:rsidRPr="00F74DAF">
        <w:t xml:space="preserve"> per week the program is operating. Explain how the proposed 21st CCLC will operate in conjunction with the existing program. Consider impact on days/hours of</w:t>
      </w:r>
      <w:r>
        <w:t xml:space="preserve"> operation, number of students served, services/activities provided, etc.</w:t>
      </w:r>
    </w:p>
    <w:p w14:paraId="4B683118" w14:textId="77777777" w:rsidR="00BF1A17" w:rsidRPr="00664D1A" w:rsidRDefault="00BF1A17" w:rsidP="003A1332">
      <w:pPr>
        <w:pStyle w:val="Heading30"/>
      </w:pPr>
      <w:bookmarkStart w:id="83" w:name="_Toc65494698"/>
      <w:r w:rsidRPr="005373BC">
        <w:lastRenderedPageBreak/>
        <w:t>Project Design</w:t>
      </w:r>
      <w:r w:rsidRPr="002C28BE">
        <w:rPr>
          <w:u w:val="none"/>
        </w:rPr>
        <w:t xml:space="preserve"> (Maximum of 40 points</w:t>
      </w:r>
      <w:r w:rsidR="002C28BE" w:rsidRPr="002C28BE">
        <w:rPr>
          <w:u w:val="none"/>
        </w:rPr>
        <w:t xml:space="preserve"> available</w:t>
      </w:r>
      <w:r w:rsidRPr="002C28BE">
        <w:rPr>
          <w:u w:val="none"/>
        </w:rPr>
        <w:t>)</w:t>
      </w:r>
      <w:bookmarkEnd w:id="83"/>
    </w:p>
    <w:p w14:paraId="77304061" w14:textId="77777777" w:rsidR="008968FB" w:rsidRDefault="008968FB" w:rsidP="00EC484C"/>
    <w:p w14:paraId="1122C134" w14:textId="77777777" w:rsidR="00BF1A17" w:rsidRPr="008968FB" w:rsidRDefault="002A4BC7" w:rsidP="002C28BE">
      <w:pPr>
        <w:ind w:left="720"/>
      </w:pPr>
      <w:r w:rsidRPr="00FB07C9">
        <w:t xml:space="preserve">The </w:t>
      </w:r>
      <w:r w:rsidR="003B7052">
        <w:t>p</w:t>
      </w:r>
      <w:r w:rsidRPr="00FB07C9">
        <w:t xml:space="preserve">roject </w:t>
      </w:r>
      <w:r w:rsidR="003B7052">
        <w:t>d</w:t>
      </w:r>
      <w:r w:rsidRPr="00FB07C9">
        <w:t>esign section includes the p</w:t>
      </w:r>
      <w:r w:rsidR="00711C22">
        <w:t>erformance</w:t>
      </w:r>
      <w:r w:rsidRPr="00FB07C9">
        <w:t xml:space="preserve"> goals and objectives, the description of services and activities, and the evaluation strategies f</w:t>
      </w:r>
      <w:r w:rsidR="007A5A1A">
        <w:t xml:space="preserve">or the proposed 21st CCLC. </w:t>
      </w:r>
      <w:r w:rsidRPr="00FB07C9">
        <w:t>Applicants must d</w:t>
      </w:r>
      <w:r w:rsidR="008968FB" w:rsidRPr="00FB07C9">
        <w:t>escribe the goal</w:t>
      </w:r>
      <w:r w:rsidRPr="00FB07C9">
        <w:t>(s)</w:t>
      </w:r>
      <w:r w:rsidR="008968FB" w:rsidRPr="00FB07C9">
        <w:t>, objectives, and services</w:t>
      </w:r>
      <w:r w:rsidRPr="00FB07C9">
        <w:t xml:space="preserve"> and e</w:t>
      </w:r>
      <w:r w:rsidR="008968FB" w:rsidRPr="00FB07C9">
        <w:t>xplain</w:t>
      </w:r>
      <w:r w:rsidR="008968FB" w:rsidRPr="008968FB">
        <w:t xml:space="preserve"> how the proposed services will address the needs of students (public and private) and the needs of their working families. Proposed services must be closely aligned with identified needs.</w:t>
      </w:r>
    </w:p>
    <w:p w14:paraId="7D5A9405" w14:textId="77777777" w:rsidR="00711C22" w:rsidRDefault="00711C22" w:rsidP="001C5099">
      <w:pPr>
        <w:autoSpaceDE w:val="0"/>
        <w:autoSpaceDN w:val="0"/>
        <w:adjustRightInd w:val="0"/>
        <w:rPr>
          <w:rFonts w:eastAsia="Calibri"/>
          <w:color w:val="000000"/>
        </w:rPr>
      </w:pPr>
    </w:p>
    <w:p w14:paraId="16ED837F" w14:textId="79D53221" w:rsidR="00711C22" w:rsidRPr="00B122B4" w:rsidRDefault="00711C22" w:rsidP="002C28BE">
      <w:pPr>
        <w:autoSpaceDE w:val="0"/>
        <w:autoSpaceDN w:val="0"/>
        <w:adjustRightInd w:val="0"/>
        <w:ind w:left="720"/>
        <w:rPr>
          <w:rFonts w:eastAsia="Calibri"/>
          <w:color w:val="000000"/>
        </w:rPr>
      </w:pPr>
      <w:r w:rsidRPr="004E7DF4">
        <w:rPr>
          <w:rFonts w:eastAsia="Calibri"/>
          <w:color w:val="000000"/>
        </w:rPr>
        <w:t>Applicants must use the Multi-Year Program Design and Performance</w:t>
      </w:r>
      <w:r w:rsidR="003545BD">
        <w:rPr>
          <w:rFonts w:eastAsia="Calibri"/>
          <w:color w:val="000000"/>
        </w:rPr>
        <w:t xml:space="preserve"> Form</w:t>
      </w:r>
      <w:r w:rsidRPr="004E7DF4">
        <w:rPr>
          <w:rFonts w:eastAsia="Calibri"/>
          <w:color w:val="000000"/>
        </w:rPr>
        <w:t xml:space="preserve"> template (</w:t>
      </w:r>
      <w:r w:rsidR="00AE69B9" w:rsidRPr="000066E0">
        <w:rPr>
          <w:rFonts w:eastAsia="Calibri"/>
          <w:color w:val="000000"/>
        </w:rPr>
        <w:t xml:space="preserve">see </w:t>
      </w:r>
      <w:r w:rsidRPr="000066E0">
        <w:rPr>
          <w:rFonts w:eastAsia="Calibri"/>
          <w:color w:val="000000"/>
        </w:rPr>
        <w:t>page</w:t>
      </w:r>
      <w:r w:rsidR="00FA03E2" w:rsidRPr="000066E0">
        <w:rPr>
          <w:rFonts w:eastAsia="Calibri"/>
          <w:color w:val="000000"/>
        </w:rPr>
        <w:t>s</w:t>
      </w:r>
      <w:r w:rsidRPr="000066E0">
        <w:rPr>
          <w:rFonts w:eastAsia="Calibri"/>
          <w:color w:val="000000"/>
        </w:rPr>
        <w:t xml:space="preserve"> </w:t>
      </w:r>
      <w:r w:rsidR="00B25D8A" w:rsidRPr="000066E0">
        <w:rPr>
          <w:rFonts w:eastAsia="Calibri"/>
          <w:color w:val="000000"/>
        </w:rPr>
        <w:t>8</w:t>
      </w:r>
      <w:r w:rsidR="000066E0" w:rsidRPr="000066E0">
        <w:rPr>
          <w:rFonts w:eastAsia="Calibri"/>
          <w:color w:val="000000"/>
        </w:rPr>
        <w:t>6</w:t>
      </w:r>
      <w:r w:rsidRPr="000066E0">
        <w:rPr>
          <w:rFonts w:eastAsia="Calibri"/>
          <w:color w:val="000000"/>
        </w:rPr>
        <w:t>–</w:t>
      </w:r>
      <w:r w:rsidR="007E4EA4" w:rsidRPr="000066E0">
        <w:rPr>
          <w:rFonts w:eastAsia="Calibri"/>
          <w:color w:val="000000"/>
        </w:rPr>
        <w:t>8</w:t>
      </w:r>
      <w:r w:rsidR="000066E0" w:rsidRPr="000066E0">
        <w:rPr>
          <w:rFonts w:eastAsia="Calibri"/>
          <w:color w:val="000000"/>
        </w:rPr>
        <w:t>8</w:t>
      </w:r>
      <w:r w:rsidRPr="000066E0">
        <w:rPr>
          <w:rFonts w:eastAsia="Calibri"/>
          <w:color w:val="000000"/>
        </w:rPr>
        <w:t>) to develop</w:t>
      </w:r>
      <w:r w:rsidRPr="00B122B4">
        <w:rPr>
          <w:rFonts w:eastAsia="Calibri"/>
          <w:color w:val="000000"/>
        </w:rPr>
        <w:t xml:space="preserve"> a matrix t</w:t>
      </w:r>
      <w:r w:rsidR="000841F7" w:rsidRPr="00B122B4">
        <w:rPr>
          <w:rFonts w:eastAsia="Calibri"/>
          <w:color w:val="000000"/>
        </w:rPr>
        <w:t>hat reflects the project design</w:t>
      </w:r>
      <w:r w:rsidRPr="00B122B4">
        <w:rPr>
          <w:rFonts w:eastAsia="Calibri"/>
          <w:color w:val="000000"/>
        </w:rPr>
        <w:t>, including the performance goals, related objectives (performance measures), and strategies and activities.</w:t>
      </w:r>
    </w:p>
    <w:p w14:paraId="30DA6665" w14:textId="77777777" w:rsidR="00F74DAF" w:rsidRPr="00B122B4" w:rsidRDefault="00F74DAF" w:rsidP="00EC484C"/>
    <w:p w14:paraId="45970091" w14:textId="77777777" w:rsidR="0013421F" w:rsidRPr="00B122B4" w:rsidRDefault="008968FB" w:rsidP="00A020B8">
      <w:pPr>
        <w:pStyle w:val="ListParagraph"/>
        <w:numPr>
          <w:ilvl w:val="0"/>
          <w:numId w:val="74"/>
        </w:numPr>
        <w:ind w:left="1080"/>
        <w:rPr>
          <w:u w:val="single"/>
        </w:rPr>
      </w:pPr>
      <w:r w:rsidRPr="00B122B4">
        <w:rPr>
          <w:u w:val="single"/>
        </w:rPr>
        <w:t>P</w:t>
      </w:r>
      <w:r w:rsidR="00FE3A98" w:rsidRPr="00B122B4">
        <w:rPr>
          <w:u w:val="single"/>
        </w:rPr>
        <w:t>erformance</w:t>
      </w:r>
      <w:r w:rsidRPr="00B122B4">
        <w:rPr>
          <w:u w:val="single"/>
        </w:rPr>
        <w:t xml:space="preserve"> </w:t>
      </w:r>
      <w:r w:rsidR="0013421F" w:rsidRPr="00B122B4">
        <w:rPr>
          <w:u w:val="single"/>
        </w:rPr>
        <w:t>Goals and Objectives</w:t>
      </w:r>
      <w:r w:rsidR="004771E3" w:rsidRPr="00B122B4">
        <w:rPr>
          <w:u w:val="single"/>
        </w:rPr>
        <w:t xml:space="preserve"> (</w:t>
      </w:r>
      <w:r w:rsidR="00AE69B9" w:rsidRPr="00B122B4">
        <w:rPr>
          <w:u w:val="single"/>
        </w:rPr>
        <w:t xml:space="preserve">Performance </w:t>
      </w:r>
      <w:r w:rsidR="004771E3" w:rsidRPr="00B122B4">
        <w:rPr>
          <w:u w:val="single"/>
        </w:rPr>
        <w:t>Measures)</w:t>
      </w:r>
    </w:p>
    <w:p w14:paraId="35153633" w14:textId="77777777" w:rsidR="00B45A66" w:rsidRPr="00B122B4" w:rsidRDefault="00B45A66" w:rsidP="000A3A72">
      <w:pPr>
        <w:ind w:left="1080"/>
      </w:pPr>
      <w:r w:rsidRPr="00B122B4">
        <w:t xml:space="preserve">Goals and objectives are clear statements of what the applicant </w:t>
      </w:r>
      <w:r w:rsidR="00AE69B9" w:rsidRPr="00B122B4">
        <w:t>will</w:t>
      </w:r>
      <w:r w:rsidRPr="00B122B4">
        <w:t xml:space="preserve"> accompl</w:t>
      </w:r>
      <w:r w:rsidR="007A5A1A" w:rsidRPr="00B122B4">
        <w:t xml:space="preserve">ish with the proposed project. </w:t>
      </w:r>
      <w:r w:rsidRPr="00B122B4">
        <w:t>All goals and objectives must reflect the results of the needs assessment, mirror the purpose of the subgrant award, and address the needs identified in the previous section.</w:t>
      </w:r>
    </w:p>
    <w:p w14:paraId="09CD054B" w14:textId="77777777" w:rsidR="00B45A66" w:rsidRPr="00B122B4" w:rsidRDefault="00B45A66" w:rsidP="00B45A66"/>
    <w:p w14:paraId="1950BBA8" w14:textId="77777777" w:rsidR="00B45A66" w:rsidRPr="00B122B4" w:rsidRDefault="00B45A66" w:rsidP="000A3A72">
      <w:pPr>
        <w:ind w:left="1080"/>
      </w:pPr>
      <w:r w:rsidRPr="00B122B4">
        <w:t xml:space="preserve">A </w:t>
      </w:r>
      <w:r w:rsidRPr="00B122B4">
        <w:rPr>
          <w:u w:val="single"/>
        </w:rPr>
        <w:t>goal</w:t>
      </w:r>
      <w:r w:rsidRPr="00B122B4">
        <w:t xml:space="preserve"> is a statement that explains the purpose of </w:t>
      </w:r>
      <w:r w:rsidR="00AE69B9" w:rsidRPr="00B122B4">
        <w:t>the</w:t>
      </w:r>
      <w:r w:rsidR="007A5A1A" w:rsidRPr="00B122B4">
        <w:t xml:space="preserve"> project. </w:t>
      </w:r>
      <w:r w:rsidRPr="00B122B4">
        <w:t>It sets the fundamental, long-range di</w:t>
      </w:r>
      <w:r w:rsidR="007A5A1A" w:rsidRPr="00B122B4">
        <w:t xml:space="preserve">rection of the project. </w:t>
      </w:r>
      <w:r w:rsidRPr="00B122B4">
        <w:t>In short, what is the end</w:t>
      </w:r>
      <w:r w:rsidR="00A20ED7" w:rsidRPr="00B122B4">
        <w:t xml:space="preserve"> </w:t>
      </w:r>
      <w:r w:rsidR="007A5A1A" w:rsidRPr="00B122B4">
        <w:t xml:space="preserve">result to be accomplished? </w:t>
      </w:r>
      <w:r w:rsidRPr="00B122B4">
        <w:t>Typically, goals are broad</w:t>
      </w:r>
      <w:r w:rsidR="00A20ED7" w:rsidRPr="00B122B4">
        <w:t>,</w:t>
      </w:r>
      <w:r w:rsidRPr="00B122B4">
        <w:t xml:space="preserve"> general statements that express the desired change(s).</w:t>
      </w:r>
    </w:p>
    <w:p w14:paraId="493BD25B" w14:textId="77777777" w:rsidR="00017734" w:rsidRPr="00B122B4" w:rsidRDefault="00017734" w:rsidP="00017734"/>
    <w:p w14:paraId="1701BAFD" w14:textId="77777777" w:rsidR="00017734" w:rsidRPr="00B122B4" w:rsidRDefault="00017734" w:rsidP="000A3A72">
      <w:pPr>
        <w:ind w:left="1080"/>
      </w:pPr>
      <w:r w:rsidRPr="00B122B4">
        <w:t>All 21st CCLC pro</w:t>
      </w:r>
      <w:r w:rsidR="00AE69B9" w:rsidRPr="00B122B4">
        <w:t>ject</w:t>
      </w:r>
      <w:r w:rsidR="00376879" w:rsidRPr="00B122B4">
        <w:t>s</w:t>
      </w:r>
      <w:r w:rsidRPr="00B122B4">
        <w:t xml:space="preserve"> </w:t>
      </w:r>
      <w:r w:rsidRPr="00B122B4">
        <w:rPr>
          <w:i/>
        </w:rPr>
        <w:t>must</w:t>
      </w:r>
      <w:r w:rsidRPr="00B122B4">
        <w:t xml:space="preserve"> address the following </w:t>
      </w:r>
      <w:r w:rsidR="00376879" w:rsidRPr="00B122B4">
        <w:t>p</w:t>
      </w:r>
      <w:r w:rsidRPr="00B122B4">
        <w:t xml:space="preserve">erformance </w:t>
      </w:r>
      <w:r w:rsidR="00FE3A98" w:rsidRPr="00B122B4">
        <w:t>goals</w:t>
      </w:r>
      <w:r w:rsidRPr="00B122B4">
        <w:t xml:space="preserve">, based on </w:t>
      </w:r>
      <w:r w:rsidR="00711C22" w:rsidRPr="00B122B4">
        <w:t xml:space="preserve">the five focus areas listed on </w:t>
      </w:r>
      <w:r w:rsidR="00711C22" w:rsidRPr="00B25D8A">
        <w:t>page</w:t>
      </w:r>
      <w:r w:rsidR="00B25D8A" w:rsidRPr="00B25D8A">
        <w:t xml:space="preserve"> </w:t>
      </w:r>
      <w:r w:rsidR="00946BDF" w:rsidRPr="000066E0">
        <w:t>10</w:t>
      </w:r>
      <w:r w:rsidR="001E0739" w:rsidRPr="000066E0">
        <w:t>, in</w:t>
      </w:r>
      <w:r w:rsidR="001E0739" w:rsidRPr="00B122B4">
        <w:t xml:space="preserve"> their objectives</w:t>
      </w:r>
      <w:r w:rsidR="004E7DF4" w:rsidRPr="00B122B4">
        <w:t xml:space="preserve"> </w:t>
      </w:r>
      <w:r w:rsidR="00B905A0" w:rsidRPr="00B122B4">
        <w:t>(</w:t>
      </w:r>
      <w:r w:rsidR="00FE3A98" w:rsidRPr="00B122B4">
        <w:t>performance measures</w:t>
      </w:r>
      <w:r w:rsidR="00B905A0" w:rsidRPr="00B122B4">
        <w:t>)</w:t>
      </w:r>
      <w:r w:rsidR="001E0739" w:rsidRPr="00B122B4">
        <w:t>.</w:t>
      </w:r>
    </w:p>
    <w:p w14:paraId="386F2BCA" w14:textId="77777777" w:rsidR="00017734" w:rsidRPr="00017734" w:rsidRDefault="00017734" w:rsidP="00A020B8">
      <w:pPr>
        <w:numPr>
          <w:ilvl w:val="0"/>
          <w:numId w:val="54"/>
        </w:numPr>
        <w:spacing w:before="200"/>
        <w:ind w:left="1710" w:hanging="270"/>
        <w:contextualSpacing/>
      </w:pPr>
      <w:r w:rsidRPr="00B122B4">
        <w:t xml:space="preserve">Students regularly participating in the program will meet or exceed state and local academic achievement standards in </w:t>
      </w:r>
      <w:r w:rsidR="00FA311A" w:rsidRPr="00B122B4">
        <w:t>ELA</w:t>
      </w:r>
      <w:r w:rsidR="00FA311A">
        <w:t>/</w:t>
      </w:r>
      <w:r w:rsidRPr="00017734">
        <w:t>reading and math.</w:t>
      </w:r>
    </w:p>
    <w:p w14:paraId="1BEFC0D9" w14:textId="77777777" w:rsidR="00017734" w:rsidRPr="00017734" w:rsidRDefault="00017734" w:rsidP="00A020B8">
      <w:pPr>
        <w:numPr>
          <w:ilvl w:val="0"/>
          <w:numId w:val="54"/>
        </w:numPr>
        <w:spacing w:before="200"/>
        <w:ind w:left="1710" w:hanging="270"/>
        <w:contextualSpacing/>
      </w:pPr>
      <w:r w:rsidRPr="00017734">
        <w:t>Students regularly participating in the program will show improvement in the performance measures of school attendance, classroom performance</w:t>
      </w:r>
      <w:r w:rsidR="00131128">
        <w:t>,</w:t>
      </w:r>
      <w:r w:rsidRPr="00017734">
        <w:t xml:space="preserve"> and reduced disciplinary referrals.</w:t>
      </w:r>
    </w:p>
    <w:p w14:paraId="57C5FDDA" w14:textId="77777777" w:rsidR="00017734" w:rsidRPr="00017734" w:rsidRDefault="00017734" w:rsidP="00A020B8">
      <w:pPr>
        <w:numPr>
          <w:ilvl w:val="0"/>
          <w:numId w:val="54"/>
        </w:numPr>
        <w:spacing w:before="200"/>
        <w:ind w:left="1710" w:hanging="270"/>
        <w:contextualSpacing/>
      </w:pPr>
      <w:r w:rsidRPr="00017734">
        <w:t>Students regularly participating in the program will demonstrate additional positive social and behavioral changes.</w:t>
      </w:r>
    </w:p>
    <w:p w14:paraId="61A876CD" w14:textId="77777777" w:rsidR="00017734" w:rsidRPr="00017734" w:rsidRDefault="00017734" w:rsidP="00A020B8">
      <w:pPr>
        <w:numPr>
          <w:ilvl w:val="0"/>
          <w:numId w:val="54"/>
        </w:numPr>
        <w:spacing w:before="200"/>
        <w:ind w:left="1710" w:hanging="270"/>
        <w:contextualSpacing/>
        <w:rPr>
          <w:bCs/>
          <w:szCs w:val="20"/>
        </w:rPr>
      </w:pPr>
      <w:r w:rsidRPr="00017734">
        <w:rPr>
          <w:bCs/>
          <w:szCs w:val="20"/>
        </w:rPr>
        <w:t xml:space="preserve">Families of students regularly participating in the program will be afforded opportunities for family literacy </w:t>
      </w:r>
      <w:r w:rsidR="00FA311A">
        <w:rPr>
          <w:bCs/>
          <w:szCs w:val="20"/>
        </w:rPr>
        <w:t>activities and services</w:t>
      </w:r>
      <w:r w:rsidRPr="00017734">
        <w:rPr>
          <w:bCs/>
          <w:szCs w:val="20"/>
        </w:rPr>
        <w:t>.</w:t>
      </w:r>
    </w:p>
    <w:p w14:paraId="16E271D0" w14:textId="77777777" w:rsidR="00017734" w:rsidRPr="00017734" w:rsidRDefault="00017734" w:rsidP="00A020B8">
      <w:pPr>
        <w:numPr>
          <w:ilvl w:val="0"/>
          <w:numId w:val="54"/>
        </w:numPr>
        <w:spacing w:before="200"/>
        <w:ind w:left="1710" w:hanging="270"/>
        <w:contextualSpacing/>
        <w:rPr>
          <w:bCs/>
          <w:szCs w:val="20"/>
        </w:rPr>
      </w:pPr>
      <w:proofErr w:type="spellStart"/>
      <w:r w:rsidRPr="00017734">
        <w:rPr>
          <w:bCs/>
          <w:szCs w:val="20"/>
        </w:rPr>
        <w:t>Subgrantees</w:t>
      </w:r>
      <w:proofErr w:type="spellEnd"/>
      <w:r w:rsidRPr="00017734">
        <w:rPr>
          <w:bCs/>
          <w:szCs w:val="20"/>
        </w:rPr>
        <w:t xml:space="preserve"> will have a strategy in place to support program sustainability.</w:t>
      </w:r>
    </w:p>
    <w:p w14:paraId="0834FC27" w14:textId="77777777" w:rsidR="00AE69B9" w:rsidRDefault="00AE69B9" w:rsidP="00AE69B9">
      <w:pPr>
        <w:rPr>
          <w:u w:val="single"/>
        </w:rPr>
      </w:pPr>
    </w:p>
    <w:p w14:paraId="73BA117F" w14:textId="77777777" w:rsidR="00017734" w:rsidRPr="00017734" w:rsidRDefault="00017734" w:rsidP="000A3A72">
      <w:pPr>
        <w:ind w:left="1080"/>
        <w:rPr>
          <w:rFonts w:eastAsia="Calibri"/>
          <w:color w:val="000000"/>
        </w:rPr>
      </w:pPr>
      <w:r w:rsidRPr="00711C22">
        <w:rPr>
          <w:u w:val="single"/>
        </w:rPr>
        <w:t>Objectives</w:t>
      </w:r>
      <w:r w:rsidRPr="00711C22">
        <w:t xml:space="preserve"> are statements that define the methods the applicant wi</w:t>
      </w:r>
      <w:r w:rsidR="007A5A1A">
        <w:t xml:space="preserve">ll use to achieve the goal(s). </w:t>
      </w:r>
      <w:r w:rsidRPr="00711C22">
        <w:rPr>
          <w:rFonts w:eastAsia="Calibri"/>
        </w:rPr>
        <w:t xml:space="preserve">Objectives break the goal down into smaller </w:t>
      </w:r>
      <w:r w:rsidR="009E2D8C" w:rsidRPr="00711C22">
        <w:rPr>
          <w:rFonts w:eastAsia="Calibri"/>
        </w:rPr>
        <w:t xml:space="preserve">components </w:t>
      </w:r>
      <w:r w:rsidRPr="00711C22">
        <w:rPr>
          <w:rFonts w:eastAsia="Calibri"/>
        </w:rPr>
        <w:t>that provide specific, measurable actions by which</w:t>
      </w:r>
      <w:r w:rsidR="007A5A1A">
        <w:rPr>
          <w:rFonts w:eastAsia="Calibri"/>
        </w:rPr>
        <w:t xml:space="preserve"> the goal can be accomplished. </w:t>
      </w:r>
      <w:r w:rsidR="00B732FA" w:rsidRPr="00711C22">
        <w:rPr>
          <w:rFonts w:eastAsia="Calibri"/>
        </w:rPr>
        <w:t>Objectives</w:t>
      </w:r>
      <w:r w:rsidRPr="00711C22">
        <w:rPr>
          <w:rFonts w:eastAsia="Calibri"/>
        </w:rPr>
        <w:t xml:space="preserve"> refer to activities </w:t>
      </w:r>
      <w:r w:rsidR="00B732FA" w:rsidRPr="00711C22">
        <w:rPr>
          <w:rFonts w:eastAsia="Calibri"/>
        </w:rPr>
        <w:t xml:space="preserve">to be carried out </w:t>
      </w:r>
      <w:r w:rsidRPr="00711C22">
        <w:rPr>
          <w:rFonts w:eastAsia="Calibri"/>
        </w:rPr>
        <w:t>in a pro</w:t>
      </w:r>
      <w:r w:rsidR="00B732FA" w:rsidRPr="00711C22">
        <w:rPr>
          <w:rFonts w:eastAsia="Calibri"/>
        </w:rPr>
        <w:t>ject</w:t>
      </w:r>
      <w:r w:rsidRPr="00711C22">
        <w:rPr>
          <w:rFonts w:eastAsia="Calibri"/>
        </w:rPr>
        <w:t xml:space="preserve"> and </w:t>
      </w:r>
      <w:r w:rsidRPr="00711C22">
        <w:t>must be specific, measurable, achievable, relevant, and time-specific (i.e., SMART).</w:t>
      </w:r>
      <w:r w:rsidR="007A5A1A">
        <w:t xml:space="preserve"> </w:t>
      </w:r>
      <w:r w:rsidRPr="00711C22">
        <w:rPr>
          <w:rFonts w:eastAsia="Calibri"/>
          <w:color w:val="000000"/>
        </w:rPr>
        <w:t>Objectives are meant to be realistic targets for the pro</w:t>
      </w:r>
      <w:r w:rsidR="00376879" w:rsidRPr="00711C22">
        <w:rPr>
          <w:rFonts w:eastAsia="Calibri"/>
          <w:color w:val="000000"/>
        </w:rPr>
        <w:t>ject</w:t>
      </w:r>
      <w:r w:rsidR="007A5A1A">
        <w:rPr>
          <w:rFonts w:eastAsia="Calibri"/>
          <w:color w:val="000000"/>
        </w:rPr>
        <w:t xml:space="preserve">. </w:t>
      </w:r>
      <w:r w:rsidRPr="00711C22">
        <w:rPr>
          <w:rFonts w:eastAsia="Calibri"/>
          <w:color w:val="000000"/>
        </w:rPr>
        <w:t>They are written in the acti</w:t>
      </w:r>
      <w:r w:rsidR="007A5A1A">
        <w:rPr>
          <w:rFonts w:eastAsia="Calibri"/>
          <w:color w:val="000000"/>
        </w:rPr>
        <w:t xml:space="preserve">ve voice and use action verbs. </w:t>
      </w:r>
      <w:r w:rsidRPr="00711C22">
        <w:rPr>
          <w:rFonts w:eastAsia="Calibri"/>
          <w:color w:val="000000"/>
        </w:rPr>
        <w:t xml:space="preserve">Well-written objectives will always answer the following question: </w:t>
      </w:r>
      <w:r w:rsidRPr="00711C22">
        <w:rPr>
          <w:rFonts w:eastAsia="Calibri"/>
          <w:i/>
          <w:color w:val="000000"/>
        </w:rPr>
        <w:t>Who</w:t>
      </w:r>
      <w:r w:rsidRPr="00711C22">
        <w:rPr>
          <w:rFonts w:eastAsia="Calibri"/>
          <w:color w:val="000000"/>
        </w:rPr>
        <w:t xml:space="preserve"> is going to do </w:t>
      </w:r>
      <w:r w:rsidRPr="00711C22">
        <w:rPr>
          <w:rFonts w:eastAsia="Calibri"/>
          <w:i/>
          <w:color w:val="000000"/>
        </w:rPr>
        <w:t>what</w:t>
      </w:r>
      <w:r w:rsidRPr="00711C22">
        <w:rPr>
          <w:rFonts w:eastAsia="Calibri"/>
          <w:color w:val="000000"/>
        </w:rPr>
        <w:t xml:space="preserve">, </w:t>
      </w:r>
      <w:r w:rsidRPr="00711C22">
        <w:rPr>
          <w:rFonts w:eastAsia="Calibri"/>
          <w:i/>
          <w:color w:val="000000"/>
        </w:rPr>
        <w:t>when</w:t>
      </w:r>
      <w:r w:rsidRPr="00711C22">
        <w:rPr>
          <w:rFonts w:eastAsia="Calibri"/>
          <w:color w:val="000000"/>
        </w:rPr>
        <w:t xml:space="preserve">, and </w:t>
      </w:r>
      <w:r w:rsidRPr="00711C22">
        <w:rPr>
          <w:rFonts w:eastAsia="Calibri"/>
          <w:i/>
          <w:color w:val="000000"/>
        </w:rPr>
        <w:t>to what extent</w:t>
      </w:r>
      <w:r w:rsidR="00376879" w:rsidRPr="00711C22">
        <w:rPr>
          <w:rFonts w:eastAsia="Calibri"/>
          <w:color w:val="000000"/>
        </w:rPr>
        <w:t>?</w:t>
      </w:r>
    </w:p>
    <w:p w14:paraId="443E3138" w14:textId="77777777" w:rsidR="000B7B4C" w:rsidRPr="00017734" w:rsidRDefault="000B7B4C" w:rsidP="00B732FA">
      <w:pPr>
        <w:autoSpaceDE w:val="0"/>
        <w:autoSpaceDN w:val="0"/>
        <w:adjustRightInd w:val="0"/>
        <w:rPr>
          <w:rFonts w:eastAsia="Calibri"/>
          <w:color w:val="000000"/>
        </w:rPr>
      </w:pPr>
    </w:p>
    <w:p w14:paraId="20F30364" w14:textId="77777777" w:rsidR="00B732FA" w:rsidRPr="00AF0CAE" w:rsidRDefault="00B732FA" w:rsidP="00A020B8">
      <w:pPr>
        <w:pStyle w:val="ListParagraph"/>
        <w:numPr>
          <w:ilvl w:val="0"/>
          <w:numId w:val="96"/>
        </w:numPr>
        <w:autoSpaceDE w:val="0"/>
        <w:autoSpaceDN w:val="0"/>
        <w:adjustRightInd w:val="0"/>
        <w:rPr>
          <w:rFonts w:eastAsia="Calibri"/>
          <w:color w:val="000000"/>
        </w:rPr>
      </w:pPr>
      <w:r w:rsidRPr="00AF0CAE">
        <w:rPr>
          <w:rFonts w:eastAsia="Calibri"/>
          <w:color w:val="000000"/>
        </w:rPr>
        <w:lastRenderedPageBreak/>
        <w:t>For the purpose of th</w:t>
      </w:r>
      <w:r w:rsidR="00EF5485" w:rsidRPr="00AF0CAE">
        <w:rPr>
          <w:rFonts w:eastAsia="Calibri"/>
          <w:color w:val="000000"/>
        </w:rPr>
        <w:t>is</w:t>
      </w:r>
      <w:r w:rsidRPr="00AF0CAE">
        <w:rPr>
          <w:rFonts w:eastAsia="Calibri"/>
          <w:color w:val="000000"/>
        </w:rPr>
        <w:t xml:space="preserve"> 21st CCLC </w:t>
      </w:r>
      <w:r w:rsidR="00EF5485" w:rsidRPr="00AF0CAE">
        <w:rPr>
          <w:rFonts w:eastAsia="Calibri"/>
          <w:color w:val="000000"/>
        </w:rPr>
        <w:t>competition</w:t>
      </w:r>
      <w:r w:rsidRPr="00AF0CAE">
        <w:rPr>
          <w:rFonts w:eastAsia="Calibri"/>
          <w:color w:val="000000"/>
        </w:rPr>
        <w:t xml:space="preserve">, applicants must include the following </w:t>
      </w:r>
      <w:r w:rsidRPr="00AF0CAE">
        <w:rPr>
          <w:rFonts w:eastAsia="Calibri"/>
          <w:color w:val="000000"/>
          <w:u w:val="single"/>
        </w:rPr>
        <w:t>objectives</w:t>
      </w:r>
      <w:r w:rsidRPr="00AF0CAE">
        <w:rPr>
          <w:rFonts w:eastAsia="Calibri"/>
          <w:color w:val="000000"/>
        </w:rPr>
        <w:t xml:space="preserve"> associated with</w:t>
      </w:r>
      <w:r w:rsidR="000C62C6" w:rsidRPr="00AF0CAE">
        <w:rPr>
          <w:rFonts w:eastAsia="Calibri"/>
          <w:color w:val="000000"/>
        </w:rPr>
        <w:t xml:space="preserve"> measuring</w:t>
      </w:r>
      <w:r w:rsidRPr="00AF0CAE">
        <w:rPr>
          <w:rFonts w:eastAsia="Calibri"/>
          <w:color w:val="000000"/>
        </w:rPr>
        <w:t xml:space="preserve"> </w:t>
      </w:r>
      <w:r w:rsidRPr="00AF0CAE">
        <w:rPr>
          <w:rFonts w:eastAsia="Calibri"/>
          <w:i/>
          <w:color w:val="000000"/>
        </w:rPr>
        <w:t>academic achievement</w:t>
      </w:r>
      <w:r w:rsidRPr="00AF0CAE">
        <w:rPr>
          <w:rFonts w:eastAsia="Calibri"/>
          <w:color w:val="000000"/>
        </w:rPr>
        <w:t xml:space="preserve">, </w:t>
      </w:r>
      <w:r w:rsidRPr="00AF0CAE">
        <w:rPr>
          <w:rFonts w:eastAsia="Calibri"/>
          <w:i/>
          <w:color w:val="000000"/>
        </w:rPr>
        <w:t>attendance</w:t>
      </w:r>
      <w:r w:rsidRPr="00AF0CAE">
        <w:rPr>
          <w:rFonts w:eastAsia="Calibri"/>
          <w:color w:val="000000"/>
        </w:rPr>
        <w:t xml:space="preserve">, and </w:t>
      </w:r>
      <w:r w:rsidRPr="00AF0CAE">
        <w:rPr>
          <w:rFonts w:eastAsia="Calibri"/>
          <w:i/>
          <w:color w:val="000000"/>
        </w:rPr>
        <w:t>behavior</w:t>
      </w:r>
      <w:r w:rsidR="000C62C6" w:rsidRPr="00AF0CAE">
        <w:rPr>
          <w:rFonts w:eastAsia="Calibri"/>
          <w:color w:val="000000"/>
        </w:rPr>
        <w:t xml:space="preserve"> performance</w:t>
      </w:r>
      <w:r w:rsidR="00711C22" w:rsidRPr="00AF0CAE">
        <w:rPr>
          <w:rFonts w:eastAsia="Calibri"/>
          <w:color w:val="000000"/>
        </w:rPr>
        <w:t xml:space="preserve"> as aligned with performance goals </w:t>
      </w:r>
      <w:proofErr w:type="spellStart"/>
      <w:r w:rsidR="00711C22" w:rsidRPr="00AF0CAE">
        <w:rPr>
          <w:rFonts w:eastAsia="Calibri"/>
          <w:color w:val="000000"/>
        </w:rPr>
        <w:t>i</w:t>
      </w:r>
      <w:proofErr w:type="spellEnd"/>
      <w:r w:rsidR="00711C22" w:rsidRPr="00AF0CAE">
        <w:rPr>
          <w:rFonts w:eastAsia="Calibri"/>
          <w:color w:val="000000"/>
        </w:rPr>
        <w:t xml:space="preserve"> and ii</w:t>
      </w:r>
      <w:r w:rsidRPr="00AF0CAE">
        <w:rPr>
          <w:rFonts w:eastAsia="Calibri"/>
          <w:color w:val="000000"/>
        </w:rPr>
        <w:t>.</w:t>
      </w:r>
    </w:p>
    <w:p w14:paraId="25D5E933" w14:textId="77777777" w:rsidR="00017734" w:rsidRDefault="00017734" w:rsidP="00017734">
      <w:pPr>
        <w:autoSpaceDE w:val="0"/>
        <w:autoSpaceDN w:val="0"/>
        <w:adjustRightInd w:val="0"/>
        <w:rPr>
          <w:rFonts w:eastAsia="Calibri"/>
          <w:color w:val="000000"/>
        </w:rPr>
      </w:pPr>
    </w:p>
    <w:tbl>
      <w:tblPr>
        <w:tblStyle w:val="TableGrid"/>
        <w:tblW w:w="9576" w:type="dxa"/>
        <w:tblInd w:w="108" w:type="dxa"/>
        <w:tblLook w:val="04A0" w:firstRow="1" w:lastRow="0" w:firstColumn="1" w:lastColumn="0" w:noHBand="0" w:noVBand="1"/>
        <w:tblCaption w:val="Table of Performance Goals and Objectives (Performance Measures)"/>
        <w:tblDescription w:val="Table that lists each individual performance goal for the 21st Century Community Learning Center subgrant programs and the related objective or performance measure."/>
      </w:tblPr>
      <w:tblGrid>
        <w:gridCol w:w="2790"/>
        <w:gridCol w:w="6786"/>
      </w:tblGrid>
      <w:tr w:rsidR="008F3868" w:rsidRPr="008F3868" w14:paraId="0448DAB3" w14:textId="77777777" w:rsidTr="00EE5948">
        <w:trPr>
          <w:tblHeader/>
        </w:trPr>
        <w:tc>
          <w:tcPr>
            <w:tcW w:w="2790" w:type="dxa"/>
            <w:tcBorders>
              <w:bottom w:val="single" w:sz="4" w:space="0" w:color="auto"/>
            </w:tcBorders>
            <w:shd w:val="clear" w:color="auto" w:fill="D9D9D9" w:themeFill="background1" w:themeFillShade="D9"/>
          </w:tcPr>
          <w:p w14:paraId="1A600326" w14:textId="77777777" w:rsidR="008F3868" w:rsidRPr="008F3868" w:rsidRDefault="008F3868" w:rsidP="008F3868">
            <w:pPr>
              <w:autoSpaceDE w:val="0"/>
              <w:autoSpaceDN w:val="0"/>
              <w:adjustRightInd w:val="0"/>
              <w:rPr>
                <w:rFonts w:eastAsia="Calibri"/>
                <w:color w:val="000000"/>
              </w:rPr>
            </w:pPr>
            <w:r w:rsidRPr="008F3868">
              <w:rPr>
                <w:rFonts w:eastAsia="Calibri"/>
                <w:color w:val="000000"/>
              </w:rPr>
              <w:t>Performance Goal</w:t>
            </w:r>
          </w:p>
        </w:tc>
        <w:tc>
          <w:tcPr>
            <w:tcW w:w="6786" w:type="dxa"/>
            <w:tcBorders>
              <w:bottom w:val="single" w:sz="4" w:space="0" w:color="auto"/>
            </w:tcBorders>
            <w:shd w:val="clear" w:color="auto" w:fill="D9D9D9" w:themeFill="background1" w:themeFillShade="D9"/>
          </w:tcPr>
          <w:p w14:paraId="7065966E" w14:textId="77777777" w:rsidR="008F3868" w:rsidRPr="008F3868" w:rsidRDefault="008F3868" w:rsidP="008F3868">
            <w:pPr>
              <w:autoSpaceDE w:val="0"/>
              <w:autoSpaceDN w:val="0"/>
              <w:adjustRightInd w:val="0"/>
              <w:rPr>
                <w:rFonts w:eastAsia="Calibri"/>
                <w:color w:val="000000"/>
              </w:rPr>
            </w:pPr>
            <w:r w:rsidRPr="008F3868">
              <w:rPr>
                <w:rFonts w:eastAsia="Calibri"/>
                <w:color w:val="000000"/>
              </w:rPr>
              <w:t>Objectives (Performance Measures)</w:t>
            </w:r>
          </w:p>
        </w:tc>
      </w:tr>
      <w:tr w:rsidR="008F3868" w:rsidRPr="00AF0CAE" w14:paraId="6ABE640A" w14:textId="77777777" w:rsidTr="00EE5948">
        <w:tc>
          <w:tcPr>
            <w:tcW w:w="2790" w:type="dxa"/>
            <w:tcBorders>
              <w:bottom w:val="single" w:sz="12" w:space="0" w:color="auto"/>
            </w:tcBorders>
          </w:tcPr>
          <w:p w14:paraId="79FAA551" w14:textId="77777777" w:rsidR="008F3868" w:rsidRPr="00AF0CAE" w:rsidRDefault="008F3868" w:rsidP="00A020B8">
            <w:pPr>
              <w:numPr>
                <w:ilvl w:val="0"/>
                <w:numId w:val="55"/>
              </w:numPr>
              <w:autoSpaceDE w:val="0"/>
              <w:autoSpaceDN w:val="0"/>
              <w:adjustRightInd w:val="0"/>
              <w:ind w:left="252" w:hanging="180"/>
              <w:rPr>
                <w:rFonts w:eastAsia="Calibri"/>
                <w:i/>
              </w:rPr>
            </w:pPr>
            <w:r w:rsidRPr="00AF0CAE">
              <w:rPr>
                <w:rFonts w:eastAsia="Calibri"/>
                <w:i/>
              </w:rPr>
              <w:t>Students regularly participating in the program will meet or exceed state and local academic achievement standards in ELA/reading and math.</w:t>
            </w:r>
          </w:p>
          <w:p w14:paraId="1FA51FA5" w14:textId="77777777" w:rsidR="008F3868" w:rsidRPr="00AF0CAE" w:rsidRDefault="008F3868" w:rsidP="008F3868">
            <w:pPr>
              <w:autoSpaceDE w:val="0"/>
              <w:autoSpaceDN w:val="0"/>
              <w:adjustRightInd w:val="0"/>
              <w:rPr>
                <w:rFonts w:eastAsia="Calibri"/>
              </w:rPr>
            </w:pPr>
          </w:p>
        </w:tc>
        <w:tc>
          <w:tcPr>
            <w:tcW w:w="6786" w:type="dxa"/>
            <w:tcBorders>
              <w:bottom w:val="single" w:sz="12" w:space="0" w:color="auto"/>
            </w:tcBorders>
          </w:tcPr>
          <w:p w14:paraId="1CBBC34D" w14:textId="77777777" w:rsidR="008F3868" w:rsidRPr="00AF0CAE" w:rsidRDefault="008F3868" w:rsidP="00A020B8">
            <w:pPr>
              <w:numPr>
                <w:ilvl w:val="0"/>
                <w:numId w:val="56"/>
              </w:numPr>
              <w:autoSpaceDE w:val="0"/>
              <w:autoSpaceDN w:val="0"/>
              <w:adjustRightInd w:val="0"/>
              <w:ind w:left="432"/>
              <w:rPr>
                <w:rFonts w:eastAsia="Calibri"/>
              </w:rPr>
            </w:pPr>
            <w:r w:rsidRPr="00AF0CAE">
              <w:rPr>
                <w:rFonts w:eastAsia="Calibri"/>
              </w:rPr>
              <w:t>Fifty (50) percent of regular program participants will increase their math grade by a half letter grade or five (5) percentage points from the first marking period to the last marking period of each academic year.</w:t>
            </w:r>
          </w:p>
          <w:p w14:paraId="6A4029F3" w14:textId="77777777" w:rsidR="008F3868" w:rsidRPr="00AF0CAE" w:rsidRDefault="008F3868" w:rsidP="00A020B8">
            <w:pPr>
              <w:numPr>
                <w:ilvl w:val="0"/>
                <w:numId w:val="56"/>
              </w:numPr>
              <w:autoSpaceDE w:val="0"/>
              <w:autoSpaceDN w:val="0"/>
              <w:adjustRightInd w:val="0"/>
              <w:ind w:left="432"/>
              <w:rPr>
                <w:rFonts w:eastAsia="Calibri"/>
              </w:rPr>
            </w:pPr>
            <w:r w:rsidRPr="00AF0CAE">
              <w:rPr>
                <w:rFonts w:eastAsia="Calibri"/>
              </w:rPr>
              <w:t>Forty-five (45) percent of regular program participants will improve their mathematics performance level on the state standardized assessment from the prior year to the current year.</w:t>
            </w:r>
          </w:p>
          <w:p w14:paraId="3A964C55" w14:textId="77777777" w:rsidR="008F3868" w:rsidRPr="00AF0CAE" w:rsidRDefault="008F3868" w:rsidP="00A020B8">
            <w:pPr>
              <w:numPr>
                <w:ilvl w:val="0"/>
                <w:numId w:val="56"/>
              </w:numPr>
              <w:autoSpaceDE w:val="0"/>
              <w:autoSpaceDN w:val="0"/>
              <w:adjustRightInd w:val="0"/>
              <w:ind w:left="432"/>
              <w:rPr>
                <w:rFonts w:eastAsia="Calibri"/>
              </w:rPr>
            </w:pPr>
            <w:r w:rsidRPr="00AF0CAE">
              <w:rPr>
                <w:rFonts w:eastAsia="Calibri"/>
              </w:rPr>
              <w:t>Fifty (50) percent of regular program participants will increase their ELA/reading grade by a half letter grade or five (5) percentage points from the first marking period to the last marking period of each academic year.</w:t>
            </w:r>
          </w:p>
          <w:p w14:paraId="32FB38CA" w14:textId="77777777" w:rsidR="008F3868" w:rsidRPr="00AF0CAE" w:rsidRDefault="008F3868" w:rsidP="00A020B8">
            <w:pPr>
              <w:numPr>
                <w:ilvl w:val="0"/>
                <w:numId w:val="56"/>
              </w:numPr>
              <w:autoSpaceDE w:val="0"/>
              <w:autoSpaceDN w:val="0"/>
              <w:adjustRightInd w:val="0"/>
              <w:ind w:left="432"/>
              <w:rPr>
                <w:rFonts w:eastAsia="Calibri"/>
              </w:rPr>
            </w:pPr>
            <w:r w:rsidRPr="00AF0CAE">
              <w:rPr>
                <w:rFonts w:eastAsia="Calibri"/>
              </w:rPr>
              <w:t>Forty-five (45) percent of regular program participants will improve their reading performance level on the state standardized assessment from the prior year to the current year.</w:t>
            </w:r>
          </w:p>
        </w:tc>
      </w:tr>
    </w:tbl>
    <w:p w14:paraId="2510B87D" w14:textId="77777777" w:rsidR="00AF0CAE" w:rsidRPr="00017734" w:rsidRDefault="00AF0CAE" w:rsidP="00017734">
      <w:pPr>
        <w:autoSpaceDE w:val="0"/>
        <w:autoSpaceDN w:val="0"/>
        <w:adjustRightInd w:val="0"/>
        <w:rPr>
          <w:rFonts w:eastAsia="Calibri"/>
          <w:color w:val="000000"/>
        </w:rPr>
      </w:pPr>
    </w:p>
    <w:p w14:paraId="0D82599F" w14:textId="77777777" w:rsidR="00175AFE" w:rsidRDefault="00175AFE" w:rsidP="00AF0CAE">
      <w:pPr>
        <w:autoSpaceDE w:val="0"/>
        <w:autoSpaceDN w:val="0"/>
        <w:adjustRightInd w:val="0"/>
        <w:ind w:left="1800"/>
        <w:rPr>
          <w:rFonts w:eastAsia="Calibri"/>
          <w:color w:val="000000"/>
        </w:rPr>
      </w:pPr>
      <w:r w:rsidRPr="00B122B4">
        <w:rPr>
          <w:rFonts w:eastAsia="Calibri"/>
          <w:color w:val="000000"/>
        </w:rPr>
        <w:t xml:space="preserve">If </w:t>
      </w:r>
      <w:r w:rsidR="00F568C7" w:rsidRPr="00B122B4">
        <w:rPr>
          <w:rFonts w:eastAsia="Calibri"/>
          <w:color w:val="000000"/>
        </w:rPr>
        <w:t xml:space="preserve">the needs assessment (see </w:t>
      </w:r>
      <w:r w:rsidR="00B412ED" w:rsidRPr="00B122B4">
        <w:rPr>
          <w:rFonts w:eastAsia="Calibri"/>
          <w:color w:val="000000"/>
        </w:rPr>
        <w:t>S</w:t>
      </w:r>
      <w:r w:rsidR="00F568C7" w:rsidRPr="00B122B4">
        <w:rPr>
          <w:rFonts w:eastAsia="Calibri"/>
          <w:color w:val="000000"/>
        </w:rPr>
        <w:t xml:space="preserve">ection </w:t>
      </w:r>
      <w:r w:rsidR="003D1A61" w:rsidRPr="00B122B4">
        <w:rPr>
          <w:rFonts w:eastAsia="Calibri"/>
          <w:color w:val="000000"/>
        </w:rPr>
        <w:t>E.</w:t>
      </w:r>
      <w:r w:rsidR="00F568C7" w:rsidRPr="00B122B4">
        <w:rPr>
          <w:rFonts w:eastAsia="Calibri"/>
          <w:color w:val="000000"/>
        </w:rPr>
        <w:t>1</w:t>
      </w:r>
      <w:r w:rsidR="003D1A61" w:rsidRPr="00B122B4">
        <w:rPr>
          <w:rFonts w:eastAsia="Calibri"/>
          <w:color w:val="000000"/>
        </w:rPr>
        <w:t>.</w:t>
      </w:r>
      <w:r w:rsidR="00F568C7" w:rsidRPr="00B122B4">
        <w:rPr>
          <w:rFonts w:eastAsia="Calibri"/>
          <w:color w:val="000000"/>
        </w:rPr>
        <w:t xml:space="preserve"> </w:t>
      </w:r>
      <w:r w:rsidR="00F568C7" w:rsidRPr="00B25D8A">
        <w:rPr>
          <w:rFonts w:eastAsia="Calibri"/>
          <w:color w:val="000000"/>
        </w:rPr>
        <w:t xml:space="preserve">on </w:t>
      </w:r>
      <w:r w:rsidR="00F568C7" w:rsidRPr="000066E0">
        <w:rPr>
          <w:rFonts w:eastAsia="Calibri"/>
          <w:color w:val="000000"/>
        </w:rPr>
        <w:t xml:space="preserve">page </w:t>
      </w:r>
      <w:r w:rsidR="003C0B15" w:rsidRPr="000066E0">
        <w:rPr>
          <w:rFonts w:eastAsia="Calibri"/>
          <w:color w:val="000000"/>
        </w:rPr>
        <w:t>2</w:t>
      </w:r>
      <w:r w:rsidR="00B25D8A" w:rsidRPr="000066E0">
        <w:rPr>
          <w:rFonts w:eastAsia="Calibri"/>
          <w:color w:val="000000"/>
        </w:rPr>
        <w:t>3</w:t>
      </w:r>
      <w:r w:rsidR="00F568C7" w:rsidRPr="00B122B4">
        <w:rPr>
          <w:rFonts w:eastAsia="Calibri"/>
          <w:color w:val="000000"/>
        </w:rPr>
        <w:t>)</w:t>
      </w:r>
      <w:r w:rsidR="00F568C7">
        <w:rPr>
          <w:rFonts w:eastAsia="Calibri"/>
          <w:color w:val="000000"/>
        </w:rPr>
        <w:t xml:space="preserve"> revealed other </w:t>
      </w:r>
      <w:r w:rsidR="003F5BC0">
        <w:rPr>
          <w:rFonts w:eastAsia="Calibri"/>
          <w:color w:val="000000"/>
        </w:rPr>
        <w:t>requirements</w:t>
      </w:r>
      <w:r w:rsidR="00F568C7">
        <w:rPr>
          <w:rFonts w:eastAsia="Calibri"/>
          <w:color w:val="000000"/>
        </w:rPr>
        <w:t xml:space="preserve"> related to</w:t>
      </w:r>
      <w:r w:rsidRPr="00017734">
        <w:rPr>
          <w:rFonts w:eastAsia="Calibri"/>
          <w:color w:val="000000"/>
        </w:rPr>
        <w:t xml:space="preserve"> academic achievement, attendance, or</w:t>
      </w:r>
      <w:r w:rsidR="00F568C7">
        <w:rPr>
          <w:rFonts w:eastAsia="Calibri"/>
          <w:color w:val="000000"/>
        </w:rPr>
        <w:t xml:space="preserve"> </w:t>
      </w:r>
      <w:r w:rsidRPr="00017734">
        <w:rPr>
          <w:rFonts w:eastAsia="Calibri"/>
          <w:color w:val="000000"/>
        </w:rPr>
        <w:t xml:space="preserve">behavior </w:t>
      </w:r>
      <w:r>
        <w:rPr>
          <w:rFonts w:eastAsia="Calibri"/>
          <w:color w:val="000000"/>
        </w:rPr>
        <w:t>that are not reflected in the required objectives (performance measures)</w:t>
      </w:r>
      <w:r w:rsidRPr="00017734">
        <w:rPr>
          <w:rFonts w:eastAsia="Calibri"/>
          <w:color w:val="000000"/>
        </w:rPr>
        <w:t xml:space="preserve">, </w:t>
      </w:r>
      <w:r>
        <w:rPr>
          <w:rFonts w:eastAsia="Calibri"/>
          <w:color w:val="000000"/>
        </w:rPr>
        <w:t>the applicant must develop</w:t>
      </w:r>
      <w:r w:rsidR="00F568C7">
        <w:rPr>
          <w:rFonts w:eastAsia="Calibri"/>
          <w:color w:val="000000"/>
        </w:rPr>
        <w:t xml:space="preserve"> additional</w:t>
      </w:r>
      <w:r>
        <w:rPr>
          <w:rFonts w:eastAsia="Calibri"/>
          <w:color w:val="000000"/>
        </w:rPr>
        <w:t xml:space="preserve"> </w:t>
      </w:r>
      <w:r w:rsidRPr="00017734">
        <w:rPr>
          <w:rFonts w:eastAsia="Calibri"/>
          <w:color w:val="000000"/>
        </w:rPr>
        <w:t>objectives</w:t>
      </w:r>
      <w:r w:rsidR="003F5BC0">
        <w:rPr>
          <w:rFonts w:eastAsia="Calibri"/>
          <w:color w:val="000000"/>
        </w:rPr>
        <w:t xml:space="preserve"> (performance measures)</w:t>
      </w:r>
      <w:r w:rsidRPr="00017734">
        <w:rPr>
          <w:rFonts w:eastAsia="Calibri"/>
          <w:color w:val="000000"/>
        </w:rPr>
        <w:t xml:space="preserve"> </w:t>
      </w:r>
      <w:r w:rsidR="00F568C7">
        <w:rPr>
          <w:rFonts w:eastAsia="Calibri"/>
          <w:color w:val="000000"/>
        </w:rPr>
        <w:t xml:space="preserve">to address </w:t>
      </w:r>
      <w:r w:rsidR="003F5BC0" w:rsidRPr="000B7B4C">
        <w:rPr>
          <w:rFonts w:eastAsia="Calibri"/>
          <w:color w:val="000000"/>
        </w:rPr>
        <w:t xml:space="preserve">the needs of the population the project will serve </w:t>
      </w:r>
      <w:r w:rsidR="003F5BC0" w:rsidRPr="000B7B4C">
        <w:rPr>
          <w:rFonts w:eastAsia="Calibri"/>
          <w:i/>
          <w:color w:val="000000"/>
        </w:rPr>
        <w:t>and</w:t>
      </w:r>
      <w:r w:rsidR="003F5BC0" w:rsidRPr="000B7B4C">
        <w:rPr>
          <w:rFonts w:eastAsia="Calibri"/>
          <w:color w:val="000000"/>
        </w:rPr>
        <w:t xml:space="preserve"> that are likely to be directly influenced by </w:t>
      </w:r>
      <w:r w:rsidR="003F5BC0">
        <w:rPr>
          <w:rFonts w:eastAsia="Calibri"/>
          <w:color w:val="000000"/>
        </w:rPr>
        <w:t xml:space="preserve">the </w:t>
      </w:r>
      <w:r w:rsidR="003F5BC0" w:rsidRPr="000B7B4C">
        <w:rPr>
          <w:rFonts w:eastAsia="Calibri"/>
          <w:color w:val="000000"/>
        </w:rPr>
        <w:t>project</w:t>
      </w:r>
      <w:r w:rsidR="003F5BC0">
        <w:rPr>
          <w:rFonts w:eastAsia="Calibri"/>
          <w:color w:val="000000"/>
        </w:rPr>
        <w:t>’s</w:t>
      </w:r>
      <w:r w:rsidR="003F5BC0" w:rsidRPr="000B7B4C">
        <w:rPr>
          <w:rFonts w:eastAsia="Calibri"/>
          <w:color w:val="000000"/>
        </w:rPr>
        <w:t xml:space="preserve"> efforts</w:t>
      </w:r>
      <w:r>
        <w:rPr>
          <w:rFonts w:eastAsia="Calibri"/>
          <w:color w:val="000000"/>
        </w:rPr>
        <w:t>.</w:t>
      </w:r>
      <w:r w:rsidR="007A5A1A">
        <w:rPr>
          <w:rFonts w:eastAsia="Calibri"/>
          <w:color w:val="000000"/>
        </w:rPr>
        <w:t xml:space="preserve"> </w:t>
      </w:r>
      <w:r w:rsidR="00F568C7">
        <w:rPr>
          <w:rFonts w:eastAsia="Calibri"/>
          <w:color w:val="000000"/>
        </w:rPr>
        <w:t xml:space="preserve">Be sure to add these </w:t>
      </w:r>
      <w:r w:rsidR="000B7B4C">
        <w:rPr>
          <w:rFonts w:eastAsia="Calibri"/>
          <w:color w:val="000000"/>
        </w:rPr>
        <w:t>objectives to the Multi-Year Program Design and Performance form.</w:t>
      </w:r>
    </w:p>
    <w:p w14:paraId="5CB4E3CE" w14:textId="77777777" w:rsidR="00AF0CAE" w:rsidRPr="00017734" w:rsidRDefault="00AF0CAE" w:rsidP="00AF0CAE">
      <w:pPr>
        <w:autoSpaceDE w:val="0"/>
        <w:autoSpaceDN w:val="0"/>
        <w:adjustRightInd w:val="0"/>
        <w:rPr>
          <w:rFonts w:eastAsia="Calibri"/>
          <w:color w:val="000000"/>
        </w:rPr>
      </w:pPr>
    </w:p>
    <w:p w14:paraId="229434C6" w14:textId="77777777" w:rsidR="00175AFE" w:rsidRDefault="006720E4" w:rsidP="00A020B8">
      <w:pPr>
        <w:pStyle w:val="ListParagraph"/>
        <w:numPr>
          <w:ilvl w:val="0"/>
          <w:numId w:val="96"/>
        </w:numPr>
        <w:autoSpaceDE w:val="0"/>
        <w:autoSpaceDN w:val="0"/>
        <w:adjustRightInd w:val="0"/>
        <w:rPr>
          <w:rFonts w:eastAsia="Calibri"/>
          <w:color w:val="000000"/>
        </w:rPr>
      </w:pPr>
      <w:r w:rsidRPr="00AF0CAE">
        <w:rPr>
          <w:rFonts w:eastAsia="Calibri"/>
          <w:color w:val="000000"/>
        </w:rPr>
        <w:t xml:space="preserve">Applicants </w:t>
      </w:r>
      <w:r w:rsidRPr="00AF0CAE">
        <w:rPr>
          <w:rFonts w:eastAsia="Calibri"/>
          <w:i/>
          <w:color w:val="000000"/>
        </w:rPr>
        <w:t>must</w:t>
      </w:r>
      <w:r w:rsidRPr="00AF0CAE">
        <w:rPr>
          <w:rFonts w:eastAsia="Calibri"/>
          <w:color w:val="000000"/>
        </w:rPr>
        <w:t xml:space="preserve"> also develop </w:t>
      </w:r>
      <w:r w:rsidR="00175AFE" w:rsidRPr="00AF0CAE">
        <w:rPr>
          <w:rFonts w:eastAsia="Calibri"/>
          <w:color w:val="000000"/>
        </w:rPr>
        <w:t>o</w:t>
      </w:r>
      <w:r w:rsidRPr="00AF0CAE">
        <w:rPr>
          <w:rFonts w:eastAsia="Calibri"/>
          <w:color w:val="000000"/>
        </w:rPr>
        <w:t>bjectives</w:t>
      </w:r>
      <w:r w:rsidR="00175AFE" w:rsidRPr="00AF0CAE">
        <w:rPr>
          <w:rFonts w:eastAsia="Calibri"/>
          <w:color w:val="000000"/>
        </w:rPr>
        <w:t xml:space="preserve"> (performance measures)</w:t>
      </w:r>
      <w:r w:rsidRPr="00AF0CAE">
        <w:rPr>
          <w:rFonts w:eastAsia="Calibri"/>
          <w:color w:val="000000"/>
        </w:rPr>
        <w:t xml:space="preserve"> related to</w:t>
      </w:r>
      <w:r w:rsidR="00570DD5" w:rsidRPr="00AF0CAE">
        <w:rPr>
          <w:rFonts w:eastAsia="Calibri"/>
          <w:color w:val="000000"/>
        </w:rPr>
        <w:t xml:space="preserve"> </w:t>
      </w:r>
      <w:r w:rsidR="00484144" w:rsidRPr="00AF0CAE">
        <w:rPr>
          <w:rFonts w:eastAsia="Calibri"/>
          <w:color w:val="000000"/>
        </w:rPr>
        <w:t xml:space="preserve">the three remaining </w:t>
      </w:r>
      <w:r w:rsidR="00A447A9" w:rsidRPr="00AF0CAE">
        <w:rPr>
          <w:rFonts w:eastAsia="Calibri"/>
          <w:color w:val="000000"/>
        </w:rPr>
        <w:t xml:space="preserve">required </w:t>
      </w:r>
      <w:r w:rsidR="00175AFE" w:rsidRPr="00AF0CAE">
        <w:rPr>
          <w:rFonts w:eastAsia="Calibri"/>
          <w:color w:val="000000"/>
        </w:rPr>
        <w:t xml:space="preserve">performance goals </w:t>
      </w:r>
      <w:r w:rsidR="00484144" w:rsidRPr="00AF0CAE">
        <w:rPr>
          <w:rFonts w:eastAsia="Calibri"/>
          <w:color w:val="000000"/>
        </w:rPr>
        <w:t xml:space="preserve">for </w:t>
      </w:r>
      <w:r w:rsidR="00175AFE" w:rsidRPr="00AF0CAE">
        <w:rPr>
          <w:rFonts w:eastAsia="Calibri"/>
          <w:color w:val="000000"/>
        </w:rPr>
        <w:t>social and behavioral changes</w:t>
      </w:r>
      <w:r w:rsidR="000B7B4C" w:rsidRPr="00AF0CAE">
        <w:rPr>
          <w:rFonts w:eastAsia="Calibri"/>
          <w:color w:val="000000"/>
        </w:rPr>
        <w:t xml:space="preserve"> (iii)</w:t>
      </w:r>
      <w:r w:rsidR="00484144" w:rsidRPr="00AF0CAE">
        <w:rPr>
          <w:rFonts w:eastAsia="Calibri"/>
          <w:color w:val="000000"/>
        </w:rPr>
        <w:t>,</w:t>
      </w:r>
      <w:r w:rsidR="00175AFE" w:rsidRPr="00AF0CAE">
        <w:rPr>
          <w:rFonts w:eastAsia="Calibri"/>
          <w:color w:val="000000"/>
        </w:rPr>
        <w:t xml:space="preserve"> family literacy</w:t>
      </w:r>
      <w:r w:rsidR="000B7B4C" w:rsidRPr="00AF0CAE">
        <w:rPr>
          <w:rFonts w:eastAsia="Calibri"/>
          <w:color w:val="000000"/>
        </w:rPr>
        <w:t xml:space="preserve"> (</w:t>
      </w:r>
      <w:proofErr w:type="gramStart"/>
      <w:r w:rsidR="000B7B4C" w:rsidRPr="00AF0CAE">
        <w:rPr>
          <w:rFonts w:eastAsia="Calibri"/>
          <w:color w:val="000000"/>
        </w:rPr>
        <w:t>iv</w:t>
      </w:r>
      <w:proofErr w:type="gramEnd"/>
      <w:r w:rsidR="000B7B4C" w:rsidRPr="00AF0CAE">
        <w:rPr>
          <w:rFonts w:eastAsia="Calibri"/>
          <w:color w:val="000000"/>
        </w:rPr>
        <w:t>)</w:t>
      </w:r>
      <w:r w:rsidR="00484144" w:rsidRPr="00AF0CAE">
        <w:rPr>
          <w:rFonts w:eastAsia="Calibri"/>
          <w:color w:val="000000"/>
        </w:rPr>
        <w:t>,</w:t>
      </w:r>
      <w:r w:rsidR="00175AFE" w:rsidRPr="00AF0CAE">
        <w:rPr>
          <w:rFonts w:eastAsia="Calibri"/>
          <w:color w:val="000000"/>
        </w:rPr>
        <w:t xml:space="preserve"> and sustainability</w:t>
      </w:r>
      <w:r w:rsidR="000B7B4C" w:rsidRPr="00AF0CAE">
        <w:rPr>
          <w:rFonts w:eastAsia="Calibri"/>
          <w:color w:val="000000"/>
        </w:rPr>
        <w:t xml:space="preserve"> (v).</w:t>
      </w:r>
    </w:p>
    <w:p w14:paraId="2AB948BA" w14:textId="77777777" w:rsidR="00AF0CAE" w:rsidRPr="00AF0CAE" w:rsidRDefault="00AF0CAE" w:rsidP="00AF0CAE">
      <w:pPr>
        <w:pStyle w:val="ListParagraph"/>
        <w:autoSpaceDE w:val="0"/>
        <w:autoSpaceDN w:val="0"/>
        <w:adjustRightInd w:val="0"/>
        <w:ind w:left="1800"/>
        <w:rPr>
          <w:rFonts w:eastAsia="Calibri"/>
          <w:color w:val="000000"/>
        </w:rPr>
      </w:pPr>
    </w:p>
    <w:tbl>
      <w:tblPr>
        <w:tblStyle w:val="TableGrid"/>
        <w:tblW w:w="9576" w:type="dxa"/>
        <w:tblInd w:w="108" w:type="dxa"/>
        <w:tblLook w:val="04A0" w:firstRow="1" w:lastRow="0" w:firstColumn="1" w:lastColumn="0" w:noHBand="0" w:noVBand="1"/>
        <w:tblCaption w:val="Performance Goals and Objectives Table"/>
        <w:tblDescription w:val="Performance Goals and Objectives Table"/>
      </w:tblPr>
      <w:tblGrid>
        <w:gridCol w:w="2790"/>
        <w:gridCol w:w="6786"/>
      </w:tblGrid>
      <w:tr w:rsidR="00AF0CAE" w:rsidRPr="008F3868" w14:paraId="41570B07" w14:textId="77777777" w:rsidTr="00DD2BE4">
        <w:trPr>
          <w:tblHeader/>
        </w:trPr>
        <w:tc>
          <w:tcPr>
            <w:tcW w:w="2790" w:type="dxa"/>
            <w:tcBorders>
              <w:bottom w:val="single" w:sz="12" w:space="0" w:color="auto"/>
            </w:tcBorders>
            <w:shd w:val="clear" w:color="auto" w:fill="F2F2F2" w:themeFill="background1" w:themeFillShade="F2"/>
          </w:tcPr>
          <w:p w14:paraId="2127D546" w14:textId="77777777" w:rsidR="00AF0CAE" w:rsidRPr="008F3868" w:rsidRDefault="00AF0CAE" w:rsidP="00E04D84">
            <w:pPr>
              <w:autoSpaceDE w:val="0"/>
              <w:autoSpaceDN w:val="0"/>
              <w:adjustRightInd w:val="0"/>
              <w:rPr>
                <w:rFonts w:eastAsia="Calibri"/>
                <w:color w:val="000000"/>
              </w:rPr>
            </w:pPr>
            <w:r w:rsidRPr="008F3868">
              <w:rPr>
                <w:rFonts w:eastAsia="Calibri"/>
                <w:color w:val="000000"/>
              </w:rPr>
              <w:t>Performance Goal</w:t>
            </w:r>
          </w:p>
        </w:tc>
        <w:tc>
          <w:tcPr>
            <w:tcW w:w="6786" w:type="dxa"/>
            <w:tcBorders>
              <w:bottom w:val="single" w:sz="12" w:space="0" w:color="auto"/>
            </w:tcBorders>
            <w:shd w:val="clear" w:color="auto" w:fill="F2F2F2" w:themeFill="background1" w:themeFillShade="F2"/>
          </w:tcPr>
          <w:p w14:paraId="102D9FC5" w14:textId="77777777" w:rsidR="00AF0CAE" w:rsidRPr="008F3868" w:rsidRDefault="00AF0CAE" w:rsidP="00E04D84">
            <w:pPr>
              <w:autoSpaceDE w:val="0"/>
              <w:autoSpaceDN w:val="0"/>
              <w:adjustRightInd w:val="0"/>
              <w:rPr>
                <w:rFonts w:eastAsia="Calibri"/>
                <w:color w:val="000000"/>
              </w:rPr>
            </w:pPr>
            <w:r w:rsidRPr="008F3868">
              <w:rPr>
                <w:rFonts w:eastAsia="Calibri"/>
                <w:color w:val="000000"/>
              </w:rPr>
              <w:t>Objectives (Performance Measures)</w:t>
            </w:r>
          </w:p>
        </w:tc>
      </w:tr>
      <w:tr w:rsidR="00AF0CAE" w:rsidRPr="008F3868" w14:paraId="6659A479" w14:textId="77777777" w:rsidTr="00E04D84">
        <w:tc>
          <w:tcPr>
            <w:tcW w:w="2790" w:type="dxa"/>
            <w:tcBorders>
              <w:top w:val="single" w:sz="12" w:space="0" w:color="auto"/>
            </w:tcBorders>
          </w:tcPr>
          <w:p w14:paraId="434EE9CE" w14:textId="77777777" w:rsidR="00AF0CAE" w:rsidRPr="008F3868" w:rsidRDefault="00AF0CAE" w:rsidP="00A020B8">
            <w:pPr>
              <w:numPr>
                <w:ilvl w:val="0"/>
                <w:numId w:val="55"/>
              </w:numPr>
              <w:autoSpaceDE w:val="0"/>
              <w:autoSpaceDN w:val="0"/>
              <w:adjustRightInd w:val="0"/>
              <w:ind w:left="252" w:hanging="90"/>
              <w:rPr>
                <w:rFonts w:eastAsia="Calibri"/>
                <w:color w:val="000000"/>
              </w:rPr>
            </w:pPr>
            <w:r w:rsidRPr="008F3868">
              <w:rPr>
                <w:rFonts w:eastAsia="Calibri"/>
                <w:i/>
                <w:color w:val="000000"/>
              </w:rPr>
              <w:t>Students regularly participating in the program will show improvement in the performance measures of school attendance, classroom performance, and reduced disciplinary referrals.</w:t>
            </w:r>
          </w:p>
        </w:tc>
        <w:tc>
          <w:tcPr>
            <w:tcW w:w="6786" w:type="dxa"/>
            <w:tcBorders>
              <w:top w:val="single" w:sz="12" w:space="0" w:color="auto"/>
            </w:tcBorders>
          </w:tcPr>
          <w:p w14:paraId="456C4AA5" w14:textId="77777777" w:rsidR="00AF0CAE" w:rsidRPr="008F3868" w:rsidRDefault="00AF0CAE" w:rsidP="00A020B8">
            <w:pPr>
              <w:numPr>
                <w:ilvl w:val="0"/>
                <w:numId w:val="97"/>
              </w:numPr>
              <w:autoSpaceDE w:val="0"/>
              <w:autoSpaceDN w:val="0"/>
              <w:adjustRightInd w:val="0"/>
              <w:ind w:left="432"/>
              <w:rPr>
                <w:rFonts w:eastAsia="Calibri"/>
                <w:color w:val="000000"/>
              </w:rPr>
            </w:pPr>
            <w:r w:rsidRPr="008F3868">
              <w:rPr>
                <w:rFonts w:eastAsia="Calibri"/>
                <w:color w:val="000000"/>
              </w:rPr>
              <w:t>Ninety-two (92) percent of regular program participants will show improvement in school attendance by reducing their number of days absent from the prior year to the current year.</w:t>
            </w:r>
          </w:p>
          <w:p w14:paraId="6678685E" w14:textId="77777777" w:rsidR="00AF0CAE" w:rsidRPr="008F3868" w:rsidRDefault="00AF0CAE" w:rsidP="00A020B8">
            <w:pPr>
              <w:numPr>
                <w:ilvl w:val="0"/>
                <w:numId w:val="97"/>
              </w:numPr>
              <w:autoSpaceDE w:val="0"/>
              <w:autoSpaceDN w:val="0"/>
              <w:adjustRightInd w:val="0"/>
              <w:ind w:left="342" w:hanging="288"/>
              <w:rPr>
                <w:rFonts w:eastAsia="Calibri"/>
                <w:color w:val="000000"/>
              </w:rPr>
            </w:pPr>
            <w:r w:rsidRPr="008F3868">
              <w:rPr>
                <w:rFonts w:eastAsia="Calibri"/>
                <w:color w:val="000000"/>
              </w:rPr>
              <w:t>Eighty (80) percent of regular program participants will show improvement in their school behavior by reducing their number of discipline incidents from the prior year to the current year.</w:t>
            </w:r>
          </w:p>
          <w:p w14:paraId="3448C27A" w14:textId="77777777" w:rsidR="00AF0CAE" w:rsidRPr="008F3868" w:rsidRDefault="00AF0CAE" w:rsidP="00A020B8">
            <w:pPr>
              <w:numPr>
                <w:ilvl w:val="0"/>
                <w:numId w:val="97"/>
              </w:numPr>
              <w:autoSpaceDE w:val="0"/>
              <w:autoSpaceDN w:val="0"/>
              <w:adjustRightInd w:val="0"/>
              <w:ind w:left="342" w:hanging="288"/>
              <w:rPr>
                <w:rFonts w:eastAsia="Calibri"/>
                <w:color w:val="000000"/>
              </w:rPr>
            </w:pPr>
            <w:r w:rsidRPr="008F3868">
              <w:rPr>
                <w:rFonts w:eastAsia="Calibri"/>
                <w:color w:val="000000"/>
              </w:rPr>
              <w:t>Ninety-two (92) percent of regular program participants will show improvement in classroom performance, including homework completion and class participation, from the first marking period to the last marking period of each academic year as reported by teachers.</w:t>
            </w:r>
          </w:p>
        </w:tc>
      </w:tr>
    </w:tbl>
    <w:p w14:paraId="1807B437" w14:textId="77777777" w:rsidR="00175AFE" w:rsidRPr="00F40CD4" w:rsidRDefault="000B7B4C" w:rsidP="000A3A72">
      <w:pPr>
        <w:autoSpaceDE w:val="0"/>
        <w:autoSpaceDN w:val="0"/>
        <w:adjustRightInd w:val="0"/>
        <w:ind w:left="1080"/>
        <w:rPr>
          <w:rFonts w:eastAsia="Calibri"/>
          <w:color w:val="000000"/>
        </w:rPr>
      </w:pPr>
      <w:r>
        <w:rPr>
          <w:rFonts w:eastAsia="Calibri"/>
          <w:color w:val="000000"/>
        </w:rPr>
        <w:lastRenderedPageBreak/>
        <w:t>I</w:t>
      </w:r>
      <w:r w:rsidR="00017734" w:rsidRPr="00017734">
        <w:rPr>
          <w:rFonts w:eastAsia="Calibri"/>
          <w:color w:val="000000"/>
        </w:rPr>
        <w:t xml:space="preserve">f the </w:t>
      </w:r>
      <w:r w:rsidR="00E97902">
        <w:rPr>
          <w:rFonts w:eastAsia="Calibri"/>
          <w:color w:val="000000"/>
        </w:rPr>
        <w:t>application</w:t>
      </w:r>
      <w:r w:rsidR="00017734" w:rsidRPr="00017734">
        <w:rPr>
          <w:rFonts w:eastAsia="Calibri"/>
          <w:color w:val="000000"/>
        </w:rPr>
        <w:t xml:space="preserve"> is funded, the stated objectives</w:t>
      </w:r>
      <w:r>
        <w:rPr>
          <w:rFonts w:eastAsia="Calibri"/>
          <w:color w:val="000000"/>
        </w:rPr>
        <w:t xml:space="preserve"> (performance measures)</w:t>
      </w:r>
      <w:r w:rsidR="00017734" w:rsidRPr="00017734">
        <w:rPr>
          <w:rFonts w:eastAsia="Calibri"/>
          <w:color w:val="000000"/>
        </w:rPr>
        <w:t xml:space="preserve"> will be used to evaluate the project</w:t>
      </w:r>
      <w:r w:rsidR="0010579D">
        <w:rPr>
          <w:rFonts w:eastAsia="Calibri"/>
          <w:color w:val="000000"/>
        </w:rPr>
        <w:t xml:space="preserve">’s </w:t>
      </w:r>
      <w:r w:rsidR="00017734" w:rsidRPr="00017734">
        <w:rPr>
          <w:rFonts w:eastAsia="Calibri"/>
          <w:color w:val="000000"/>
        </w:rPr>
        <w:t>progress, so set realistic, yet challenging targets and make sure that th</w:t>
      </w:r>
      <w:r w:rsidR="0010579D">
        <w:rPr>
          <w:rFonts w:eastAsia="Calibri"/>
          <w:color w:val="000000"/>
        </w:rPr>
        <w:t xml:space="preserve">e figures used are </w:t>
      </w:r>
      <w:r w:rsidR="00A657D5">
        <w:rPr>
          <w:rFonts w:eastAsia="Calibri"/>
          <w:color w:val="000000"/>
        </w:rPr>
        <w:t xml:space="preserve">achievable and </w:t>
      </w:r>
      <w:r w:rsidR="0010579D">
        <w:rPr>
          <w:rFonts w:eastAsia="Calibri"/>
          <w:color w:val="000000"/>
        </w:rPr>
        <w:t>verifiable.</w:t>
      </w:r>
    </w:p>
    <w:p w14:paraId="7A9957ED" w14:textId="77777777" w:rsidR="00113ACF" w:rsidRDefault="00113ACF" w:rsidP="00113ACF"/>
    <w:p w14:paraId="67CF16E8" w14:textId="77777777" w:rsidR="00175AFE" w:rsidRDefault="000B7B4C" w:rsidP="000A3A72">
      <w:pPr>
        <w:ind w:left="1080"/>
      </w:pPr>
      <w:r w:rsidRPr="000B7B4C">
        <w:t>In this section of t</w:t>
      </w:r>
      <w:r w:rsidR="00A96C6D" w:rsidRPr="000B7B4C">
        <w:t xml:space="preserve">he </w:t>
      </w:r>
      <w:r w:rsidRPr="000B7B4C">
        <w:t>narra</w:t>
      </w:r>
      <w:r w:rsidR="00A96C6D" w:rsidRPr="000B7B4C">
        <w:t>tive</w:t>
      </w:r>
      <w:r w:rsidRPr="000B7B4C">
        <w:t>,</w:t>
      </w:r>
      <w:r w:rsidR="00A96C6D" w:rsidRPr="000B7B4C">
        <w:t xml:space="preserve"> clearly s</w:t>
      </w:r>
      <w:r w:rsidR="00D1062B" w:rsidRPr="000B7B4C">
        <w:t>tate</w:t>
      </w:r>
      <w:r w:rsidR="00A96C6D" w:rsidRPr="000B7B4C">
        <w:t xml:space="preserve"> the project’s performance</w:t>
      </w:r>
      <w:r w:rsidR="00D1062B" w:rsidRPr="000B7B4C">
        <w:t xml:space="preserve"> goals</w:t>
      </w:r>
      <w:r w:rsidR="00A96C6D" w:rsidRPr="000B7B4C">
        <w:t>;</w:t>
      </w:r>
      <w:r w:rsidR="00D1062B" w:rsidRPr="000B7B4C">
        <w:t xml:space="preserve"> </w:t>
      </w:r>
      <w:r w:rsidR="00A96C6D" w:rsidRPr="000B7B4C">
        <w:t xml:space="preserve">the </w:t>
      </w:r>
      <w:r w:rsidRPr="000B7B4C">
        <w:t>required objectives</w:t>
      </w:r>
      <w:r w:rsidR="00A96C6D" w:rsidRPr="000B7B4C">
        <w:t xml:space="preserve"> </w:t>
      </w:r>
      <w:r w:rsidRPr="000B7B4C">
        <w:t>(</w:t>
      </w:r>
      <w:r w:rsidR="00A96C6D" w:rsidRPr="000B7B4C">
        <w:t xml:space="preserve">performance </w:t>
      </w:r>
      <w:r w:rsidR="00B20901" w:rsidRPr="000B7B4C">
        <w:t>measures</w:t>
      </w:r>
      <w:r w:rsidRPr="000B7B4C">
        <w:t>)</w:t>
      </w:r>
      <w:r w:rsidR="00B20901" w:rsidRPr="000B7B4C">
        <w:t xml:space="preserve"> to be attained</w:t>
      </w:r>
      <w:r w:rsidR="00A96C6D" w:rsidRPr="000B7B4C">
        <w:t>;</w:t>
      </w:r>
      <w:r w:rsidR="00D1062B" w:rsidRPr="000B7B4C">
        <w:t xml:space="preserve"> </w:t>
      </w:r>
      <w:r w:rsidR="00A96C6D" w:rsidRPr="000B7B4C">
        <w:t xml:space="preserve">any </w:t>
      </w:r>
      <w:r w:rsidR="00D1062B" w:rsidRPr="000B7B4C">
        <w:t>additional</w:t>
      </w:r>
      <w:r w:rsidRPr="000B7B4C">
        <w:t xml:space="preserve"> objectives</w:t>
      </w:r>
      <w:r w:rsidR="00D1062B" w:rsidRPr="000B7B4C">
        <w:t xml:space="preserve"> </w:t>
      </w:r>
      <w:r w:rsidRPr="000B7B4C">
        <w:t>(</w:t>
      </w:r>
      <w:r w:rsidR="00A96C6D" w:rsidRPr="000B7B4C">
        <w:t>performance</w:t>
      </w:r>
      <w:r w:rsidR="00D1062B" w:rsidRPr="000B7B4C">
        <w:t xml:space="preserve"> </w:t>
      </w:r>
      <w:r w:rsidR="00B20901" w:rsidRPr="000B7B4C">
        <w:t>measures</w:t>
      </w:r>
      <w:r w:rsidRPr="000B7B4C">
        <w:t>)</w:t>
      </w:r>
      <w:r w:rsidR="00B20901" w:rsidRPr="000B7B4C">
        <w:t xml:space="preserve"> required as a result of </w:t>
      </w:r>
      <w:r w:rsidR="00A96C6D" w:rsidRPr="000B7B4C">
        <w:t>the needs assessment;</w:t>
      </w:r>
      <w:r w:rsidR="00B20901" w:rsidRPr="000B7B4C">
        <w:t xml:space="preserve"> and the</w:t>
      </w:r>
      <w:r w:rsidR="00D1062B" w:rsidRPr="000B7B4C">
        <w:t xml:space="preserve"> </w:t>
      </w:r>
      <w:r w:rsidRPr="000B7B4C">
        <w:t>objectives (</w:t>
      </w:r>
      <w:r w:rsidR="00A96C6D" w:rsidRPr="000B7B4C">
        <w:t xml:space="preserve">performance </w:t>
      </w:r>
      <w:r w:rsidR="00B20901" w:rsidRPr="000B7B4C">
        <w:t>measures</w:t>
      </w:r>
      <w:r w:rsidRPr="000B7B4C">
        <w:t>)</w:t>
      </w:r>
      <w:r w:rsidR="00B20901" w:rsidRPr="000B7B4C">
        <w:t xml:space="preserve"> </w:t>
      </w:r>
      <w:r w:rsidR="00D1062B" w:rsidRPr="000B7B4C">
        <w:t>relat</w:t>
      </w:r>
      <w:r w:rsidR="00B20901" w:rsidRPr="000B7B4C">
        <w:t>e</w:t>
      </w:r>
      <w:r w:rsidRPr="000B7B4C">
        <w:t>d</w:t>
      </w:r>
      <w:r w:rsidR="00D1062B" w:rsidRPr="000B7B4C">
        <w:t xml:space="preserve"> to social and behavioral change, family literacy, and sustainability</w:t>
      </w:r>
      <w:r w:rsidR="00B20901" w:rsidRPr="000B7B4C">
        <w:t xml:space="preserve"> goals.</w:t>
      </w:r>
      <w:r w:rsidR="00D1062B" w:rsidRPr="000B7B4C">
        <w:t xml:space="preserve"> </w:t>
      </w:r>
      <w:r w:rsidR="00B20901" w:rsidRPr="000B7B4C">
        <w:t>E</w:t>
      </w:r>
      <w:r w:rsidRPr="000B7B4C">
        <w:t>nsure that</w:t>
      </w:r>
      <w:r w:rsidR="00B20901" w:rsidRPr="000B7B4C">
        <w:t xml:space="preserve"> goals and objectives </w:t>
      </w:r>
      <w:r w:rsidRPr="000B7B4C">
        <w:t>are</w:t>
      </w:r>
      <w:r w:rsidR="00B20901" w:rsidRPr="000B7B4C">
        <w:t xml:space="preserve"> reflected in the </w:t>
      </w:r>
      <w:r w:rsidR="00D1062B" w:rsidRPr="000B7B4C">
        <w:t xml:space="preserve">Multi-Year </w:t>
      </w:r>
      <w:r w:rsidRPr="000B7B4C">
        <w:t xml:space="preserve">Program Design and </w:t>
      </w:r>
      <w:r w:rsidR="00D1062B" w:rsidRPr="000B7B4C">
        <w:t>Performance form.</w:t>
      </w:r>
    </w:p>
    <w:p w14:paraId="0EAEAD35" w14:textId="77777777" w:rsidR="00175AFE" w:rsidRPr="009A78CE" w:rsidRDefault="00175AFE" w:rsidP="00113ACF"/>
    <w:p w14:paraId="5E378572" w14:textId="77777777" w:rsidR="0013421F" w:rsidRPr="00722E98" w:rsidRDefault="005F337A" w:rsidP="00A020B8">
      <w:pPr>
        <w:pStyle w:val="ListParagraph"/>
        <w:numPr>
          <w:ilvl w:val="0"/>
          <w:numId w:val="74"/>
        </w:numPr>
        <w:ind w:left="1080"/>
        <w:rPr>
          <w:u w:val="single"/>
        </w:rPr>
      </w:pPr>
      <w:r w:rsidRPr="00722E98">
        <w:rPr>
          <w:u w:val="single"/>
        </w:rPr>
        <w:t xml:space="preserve">Description of </w:t>
      </w:r>
      <w:r w:rsidR="00CE3CBD">
        <w:rPr>
          <w:u w:val="single"/>
        </w:rPr>
        <w:t xml:space="preserve">Strategies and </w:t>
      </w:r>
      <w:r w:rsidR="0013421F" w:rsidRPr="00722E98">
        <w:rPr>
          <w:u w:val="single"/>
        </w:rPr>
        <w:t>Activities</w:t>
      </w:r>
    </w:p>
    <w:p w14:paraId="1B12EE70" w14:textId="77777777" w:rsidR="00CE3CBD" w:rsidRPr="009A78CE" w:rsidRDefault="00CE3CBD" w:rsidP="00CE3CBD">
      <w:pPr>
        <w:ind w:left="1080"/>
      </w:pPr>
      <w:r w:rsidRPr="009A78CE">
        <w:t xml:space="preserve">Strategies are considered those tasks that are the catalyst to help the </w:t>
      </w:r>
      <w:r>
        <w:t xml:space="preserve">target population </w:t>
      </w:r>
      <w:r w:rsidR="00AF0B44">
        <w:t xml:space="preserve">achieve objectives. </w:t>
      </w:r>
      <w:r w:rsidRPr="009A78CE">
        <w:t>For example, in a classroom, strategies are what the teacher does/plans for the students so that they learn.</w:t>
      </w:r>
    </w:p>
    <w:p w14:paraId="40520D23" w14:textId="77777777" w:rsidR="00CE3CBD" w:rsidRDefault="00CE3CBD" w:rsidP="00CE3CBD"/>
    <w:p w14:paraId="26CED860" w14:textId="77777777" w:rsidR="00113ACF" w:rsidRPr="009A78CE" w:rsidRDefault="00113ACF" w:rsidP="000A3A72">
      <w:pPr>
        <w:ind w:left="1080"/>
      </w:pPr>
      <w:r w:rsidRPr="009A78CE">
        <w:t xml:space="preserve">Activities are considered </w:t>
      </w:r>
      <w:r w:rsidR="00F17F71">
        <w:t xml:space="preserve">to be </w:t>
      </w:r>
      <w:r w:rsidRPr="009A78CE">
        <w:t>those tasks that the</w:t>
      </w:r>
      <w:r w:rsidR="00E761ED">
        <w:t xml:space="preserve"> target population of the project </w:t>
      </w:r>
      <w:r w:rsidR="00AF0B44">
        <w:t xml:space="preserve">does to achieve objectives. </w:t>
      </w:r>
      <w:r w:rsidRPr="009A78CE">
        <w:t>For example, in a classroom, activities are what the students do to learn.</w:t>
      </w:r>
    </w:p>
    <w:p w14:paraId="684F9A7D" w14:textId="77777777" w:rsidR="00113ACF" w:rsidRPr="009A78CE" w:rsidRDefault="00113ACF" w:rsidP="00113ACF"/>
    <w:p w14:paraId="50E68F6A" w14:textId="77777777" w:rsidR="00FC5AB3" w:rsidRPr="00FC5AB3" w:rsidRDefault="00113ACF" w:rsidP="000A3A72">
      <w:pPr>
        <w:ind w:left="1080"/>
      </w:pPr>
      <w:r w:rsidRPr="009A78CE">
        <w:t>Strategies and activities must be based on evidence-based intervention</w:t>
      </w:r>
      <w:r w:rsidR="00947781">
        <w:t>. T</w:t>
      </w:r>
      <w:r w:rsidRPr="009A78CE">
        <w:t xml:space="preserve">hey must be related to </w:t>
      </w:r>
      <w:r w:rsidR="00FA03E2">
        <w:t xml:space="preserve">the </w:t>
      </w:r>
      <w:r w:rsidRPr="00FA03E2">
        <w:t>methods/design</w:t>
      </w:r>
      <w:r w:rsidRPr="009A78CE">
        <w:t xml:space="preserve"> that the applicant will pursue to help the </w:t>
      </w:r>
      <w:r w:rsidR="00E761ED">
        <w:t xml:space="preserve">target population </w:t>
      </w:r>
      <w:r w:rsidRPr="009A78CE">
        <w:t>achieve the</w:t>
      </w:r>
      <w:r w:rsidR="00B00C8A">
        <w:t xml:space="preserve"> targeted outcomes</w:t>
      </w:r>
      <w:r w:rsidR="006F1D57">
        <w:t xml:space="preserve"> </w:t>
      </w:r>
      <w:r w:rsidR="006F1D57" w:rsidRPr="00021539">
        <w:t>(performance measures)</w:t>
      </w:r>
      <w:r w:rsidRPr="00021539">
        <w:t>;</w:t>
      </w:r>
      <w:r w:rsidRPr="009A78CE">
        <w:t xml:space="preserve"> and they are </w:t>
      </w:r>
      <w:r w:rsidR="007F6ADB">
        <w:t>the specific actions</w:t>
      </w:r>
      <w:r w:rsidRPr="009A78CE">
        <w:t xml:space="preserve"> that the target population will </w:t>
      </w:r>
      <w:r w:rsidR="007F6ADB">
        <w:t>take to</w:t>
      </w:r>
      <w:r w:rsidR="00AF0B44">
        <w:t xml:space="preserve"> advance their abilities. </w:t>
      </w:r>
      <w:r>
        <w:t xml:space="preserve">Like objectives, strategies and activities </w:t>
      </w:r>
      <w:r w:rsidRPr="00113ACF">
        <w:rPr>
          <w:rFonts w:eastAsia="Calibri"/>
          <w:color w:val="000000"/>
        </w:rPr>
        <w:t>use action verbs such as w</w:t>
      </w:r>
      <w:r w:rsidR="00AF0B44">
        <w:t xml:space="preserve">ork, create, and hire. </w:t>
      </w:r>
      <w:r w:rsidR="00FC5AB3" w:rsidRPr="00021539">
        <w:rPr>
          <w:rFonts w:eastAsia="Calibri"/>
          <w:i/>
          <w:color w:val="000000"/>
        </w:rPr>
        <w:t>All objectives</w:t>
      </w:r>
      <w:r w:rsidR="00FC5AB3" w:rsidRPr="00021539">
        <w:rPr>
          <w:rFonts w:eastAsia="Calibri"/>
          <w:color w:val="000000"/>
        </w:rPr>
        <w:t xml:space="preserve"> should connect to specific activities and strategies that the project w</w:t>
      </w:r>
      <w:r w:rsidR="00AF0B44">
        <w:rPr>
          <w:rFonts w:eastAsia="Calibri"/>
          <w:color w:val="000000"/>
        </w:rPr>
        <w:t xml:space="preserve">ill use to address the change. </w:t>
      </w:r>
      <w:r w:rsidR="00FC5AB3" w:rsidRPr="00021539">
        <w:rPr>
          <w:rFonts w:eastAsia="Calibri"/>
          <w:color w:val="000000"/>
        </w:rPr>
        <w:t>A single activity may influence, and be listed with, more than one objective.</w:t>
      </w:r>
    </w:p>
    <w:p w14:paraId="3818C5D3" w14:textId="77777777" w:rsidR="00113ACF" w:rsidRDefault="00113ACF" w:rsidP="00C04CCB">
      <w:pPr>
        <w:tabs>
          <w:tab w:val="num" w:pos="360"/>
        </w:tabs>
      </w:pPr>
    </w:p>
    <w:p w14:paraId="296A1435" w14:textId="77777777" w:rsidR="00625365" w:rsidRDefault="00113ACF" w:rsidP="000A3A72">
      <w:pPr>
        <w:ind w:left="1080"/>
      </w:pPr>
      <w:r>
        <w:t xml:space="preserve">Both strategies and activities </w:t>
      </w:r>
      <w:r w:rsidR="007F6ADB">
        <w:t>must relate to the line item</w:t>
      </w:r>
      <w:r>
        <w:t xml:space="preserve"> costs </w:t>
      </w:r>
      <w:r w:rsidR="007F6ADB">
        <w:t xml:space="preserve">in </w:t>
      </w:r>
      <w:r>
        <w:t xml:space="preserve">the </w:t>
      </w:r>
      <w:r w:rsidR="00D6696F">
        <w:t>B</w:t>
      </w:r>
      <w:r w:rsidR="007F6ADB">
        <w:t>udget</w:t>
      </w:r>
      <w:r w:rsidR="00D6696F">
        <w:t xml:space="preserve"> Forecast and</w:t>
      </w:r>
      <w:r w:rsidR="007F6ADB">
        <w:t xml:space="preserve"> </w:t>
      </w:r>
      <w:r w:rsidR="00D6696F">
        <w:t>N</w:t>
      </w:r>
      <w:r w:rsidR="007F6ADB">
        <w:t xml:space="preserve">arrative </w:t>
      </w:r>
      <w:r>
        <w:t xml:space="preserve">for the proposed </w:t>
      </w:r>
      <w:r w:rsidR="008C12DF">
        <w:t>project</w:t>
      </w:r>
      <w:r>
        <w:t xml:space="preserve">. </w:t>
      </w:r>
      <w:r w:rsidR="00625365" w:rsidRPr="00F74DAF">
        <w:t>A</w:t>
      </w:r>
      <w:r w:rsidR="003D1A61">
        <w:t>ll</w:t>
      </w:r>
      <w:r w:rsidR="00625365" w:rsidRPr="00F74DAF">
        <w:t xml:space="preserve"> activities</w:t>
      </w:r>
      <w:r w:rsidR="00EE590F">
        <w:t xml:space="preserve"> that require funding, including those offered during the summer (if applicable),</w:t>
      </w:r>
      <w:r w:rsidR="00EE590F" w:rsidRPr="00F74DAF">
        <w:t xml:space="preserve"> </w:t>
      </w:r>
      <w:r w:rsidR="00625365" w:rsidRPr="00891C46">
        <w:rPr>
          <w:i/>
        </w:rPr>
        <w:t>must</w:t>
      </w:r>
      <w:r w:rsidR="00625365" w:rsidRPr="00891C46">
        <w:t xml:space="preserve"> </w:t>
      </w:r>
      <w:r w:rsidR="00625365" w:rsidRPr="00F74DAF">
        <w:t xml:space="preserve">be described in the </w:t>
      </w:r>
      <w:r w:rsidR="00625365" w:rsidRPr="00F74DAF">
        <w:rPr>
          <w:bCs/>
        </w:rPr>
        <w:t xml:space="preserve">strategies and activities section and </w:t>
      </w:r>
      <w:r w:rsidR="00625365" w:rsidRPr="00891C46">
        <w:rPr>
          <w:bCs/>
          <w:i/>
        </w:rPr>
        <w:t>must</w:t>
      </w:r>
      <w:r w:rsidR="00625365" w:rsidRPr="00891C46">
        <w:rPr>
          <w:bCs/>
        </w:rPr>
        <w:t xml:space="preserve"> </w:t>
      </w:r>
      <w:r w:rsidR="00625365" w:rsidRPr="00F74DAF">
        <w:rPr>
          <w:bCs/>
        </w:rPr>
        <w:t xml:space="preserve">be explained in the </w:t>
      </w:r>
      <w:r w:rsidR="00D6696F">
        <w:rPr>
          <w:bCs/>
        </w:rPr>
        <w:t>B</w:t>
      </w:r>
      <w:r w:rsidR="007F6ADB" w:rsidRPr="00F74DAF">
        <w:rPr>
          <w:bCs/>
        </w:rPr>
        <w:t>udget</w:t>
      </w:r>
      <w:r w:rsidR="00D6696F">
        <w:rPr>
          <w:bCs/>
        </w:rPr>
        <w:t xml:space="preserve"> Forecast and</w:t>
      </w:r>
      <w:r w:rsidR="007F6ADB" w:rsidRPr="00F74DAF">
        <w:rPr>
          <w:bCs/>
        </w:rPr>
        <w:t xml:space="preserve"> </w:t>
      </w:r>
      <w:r w:rsidR="00D6696F">
        <w:rPr>
          <w:bCs/>
        </w:rPr>
        <w:t>N</w:t>
      </w:r>
      <w:r w:rsidR="007F6ADB" w:rsidRPr="00F74DAF">
        <w:rPr>
          <w:bCs/>
        </w:rPr>
        <w:t xml:space="preserve">arrative </w:t>
      </w:r>
      <w:r w:rsidR="00625365" w:rsidRPr="00F74DAF">
        <w:rPr>
          <w:bCs/>
        </w:rPr>
        <w:t>or the item(s) will not be funded.</w:t>
      </w:r>
    </w:p>
    <w:p w14:paraId="659605F3" w14:textId="77777777" w:rsidR="005F337A" w:rsidRDefault="005F337A" w:rsidP="00C04CCB">
      <w:pPr>
        <w:tabs>
          <w:tab w:val="num" w:pos="360"/>
        </w:tabs>
      </w:pPr>
    </w:p>
    <w:p w14:paraId="476F2D2B" w14:textId="4D86A81B" w:rsidR="005F337A" w:rsidRDefault="005F337A" w:rsidP="000A3A72">
      <w:pPr>
        <w:autoSpaceDE w:val="0"/>
        <w:autoSpaceDN w:val="0"/>
        <w:adjustRightInd w:val="0"/>
        <w:ind w:left="1080"/>
        <w:rPr>
          <w:color w:val="000000"/>
          <w:szCs w:val="23"/>
        </w:rPr>
      </w:pPr>
      <w:r w:rsidRPr="005F337A">
        <w:rPr>
          <w:color w:val="000000"/>
          <w:szCs w:val="23"/>
        </w:rPr>
        <w:t>Provide a clear, concise description of the pro</w:t>
      </w:r>
      <w:r w:rsidR="00657868">
        <w:rPr>
          <w:color w:val="000000"/>
          <w:szCs w:val="23"/>
        </w:rPr>
        <w:t>ject</w:t>
      </w:r>
      <w:r w:rsidRPr="005F337A">
        <w:rPr>
          <w:color w:val="000000"/>
          <w:szCs w:val="23"/>
        </w:rPr>
        <w:t xml:space="preserve"> activities that will be provided for students (public and private) and their families (including how many students and family members will be served); a rationale for selecting these activities; and how the activities are expected to improve student academic achievement, decrease discipline problems, increase daily attendance, and </w:t>
      </w:r>
      <w:r w:rsidR="007F6ADB">
        <w:rPr>
          <w:color w:val="000000"/>
          <w:szCs w:val="23"/>
        </w:rPr>
        <w:t xml:space="preserve">achieve </w:t>
      </w:r>
      <w:r w:rsidRPr="005F337A">
        <w:rPr>
          <w:color w:val="000000"/>
          <w:szCs w:val="23"/>
        </w:rPr>
        <w:t>other stated objectives.</w:t>
      </w:r>
      <w:r w:rsidR="00AF0B44">
        <w:rPr>
          <w:color w:val="000000"/>
          <w:szCs w:val="23"/>
        </w:rPr>
        <w:t xml:space="preserve"> </w:t>
      </w:r>
      <w:r w:rsidR="004C25D0">
        <w:rPr>
          <w:color w:val="000000"/>
          <w:szCs w:val="23"/>
        </w:rPr>
        <w:t>Include these activities in the Multi-</w:t>
      </w:r>
      <w:r w:rsidR="008F6BC9">
        <w:rPr>
          <w:color w:val="000000"/>
          <w:szCs w:val="23"/>
        </w:rPr>
        <w:t>Y</w:t>
      </w:r>
      <w:r w:rsidR="004C25D0">
        <w:rPr>
          <w:color w:val="000000"/>
          <w:szCs w:val="23"/>
        </w:rPr>
        <w:t xml:space="preserve">ear Program Design and Performance </w:t>
      </w:r>
      <w:r w:rsidR="00262752">
        <w:rPr>
          <w:color w:val="000000"/>
          <w:szCs w:val="23"/>
        </w:rPr>
        <w:t xml:space="preserve">Form </w:t>
      </w:r>
      <w:r w:rsidR="004C25D0">
        <w:rPr>
          <w:color w:val="000000"/>
          <w:szCs w:val="23"/>
        </w:rPr>
        <w:t>(</w:t>
      </w:r>
      <w:r w:rsidR="000C18C8" w:rsidRPr="003B12E2">
        <w:rPr>
          <w:color w:val="000000"/>
          <w:szCs w:val="23"/>
        </w:rPr>
        <w:t xml:space="preserve">see </w:t>
      </w:r>
      <w:r w:rsidR="005A4D4E">
        <w:rPr>
          <w:color w:val="000000"/>
          <w:szCs w:val="23"/>
        </w:rPr>
        <w:t xml:space="preserve">template on </w:t>
      </w:r>
      <w:r w:rsidR="004C25D0" w:rsidRPr="000066E0">
        <w:rPr>
          <w:color w:val="000000"/>
          <w:szCs w:val="23"/>
        </w:rPr>
        <w:t xml:space="preserve">pages </w:t>
      </w:r>
      <w:r w:rsidR="007E4EA4" w:rsidRPr="000066E0">
        <w:rPr>
          <w:color w:val="000000"/>
          <w:szCs w:val="23"/>
        </w:rPr>
        <w:t>8</w:t>
      </w:r>
      <w:r w:rsidR="000066E0" w:rsidRPr="000066E0">
        <w:rPr>
          <w:color w:val="000000"/>
          <w:szCs w:val="23"/>
        </w:rPr>
        <w:t>6</w:t>
      </w:r>
      <w:r w:rsidR="00ED1719" w:rsidRPr="000066E0">
        <w:rPr>
          <w:color w:val="000000"/>
          <w:szCs w:val="23"/>
        </w:rPr>
        <w:t>–</w:t>
      </w:r>
      <w:r w:rsidR="007E4EA4" w:rsidRPr="000066E0">
        <w:rPr>
          <w:color w:val="000000"/>
          <w:szCs w:val="23"/>
        </w:rPr>
        <w:t>8</w:t>
      </w:r>
      <w:r w:rsidR="000066E0" w:rsidRPr="000066E0">
        <w:rPr>
          <w:color w:val="000000"/>
          <w:szCs w:val="23"/>
        </w:rPr>
        <w:t>8</w:t>
      </w:r>
      <w:r w:rsidR="00262752" w:rsidRPr="00B25D8A">
        <w:rPr>
          <w:color w:val="000000"/>
          <w:szCs w:val="23"/>
        </w:rPr>
        <w:t>)</w:t>
      </w:r>
      <w:r w:rsidR="004C25D0" w:rsidRPr="00B25D8A">
        <w:rPr>
          <w:color w:val="000000"/>
          <w:szCs w:val="23"/>
        </w:rPr>
        <w:t>.</w:t>
      </w:r>
      <w:r w:rsidRPr="00B122B4">
        <w:rPr>
          <w:color w:val="000000"/>
          <w:szCs w:val="23"/>
        </w:rPr>
        <w:t xml:space="preserve"> </w:t>
      </w:r>
    </w:p>
    <w:p w14:paraId="0F24A80F" w14:textId="77777777" w:rsidR="00E97902" w:rsidRDefault="00E97902" w:rsidP="009E6D03">
      <w:pPr>
        <w:autoSpaceDE w:val="0"/>
        <w:autoSpaceDN w:val="0"/>
        <w:adjustRightInd w:val="0"/>
        <w:ind w:left="1080"/>
        <w:rPr>
          <w:color w:val="000000"/>
          <w:szCs w:val="23"/>
        </w:rPr>
      </w:pPr>
    </w:p>
    <w:p w14:paraId="0C500E56" w14:textId="77777777" w:rsidR="005F337A" w:rsidRPr="005F337A" w:rsidRDefault="005F337A" w:rsidP="009E6D03">
      <w:pPr>
        <w:autoSpaceDE w:val="0"/>
        <w:autoSpaceDN w:val="0"/>
        <w:adjustRightInd w:val="0"/>
        <w:ind w:left="1080"/>
        <w:rPr>
          <w:color w:val="000000"/>
          <w:szCs w:val="23"/>
        </w:rPr>
      </w:pPr>
      <w:r w:rsidRPr="0068676A">
        <w:rPr>
          <w:color w:val="000000"/>
          <w:szCs w:val="23"/>
        </w:rPr>
        <w:t>Address items in the following order:</w:t>
      </w:r>
    </w:p>
    <w:p w14:paraId="7642A645" w14:textId="77777777" w:rsidR="005F337A" w:rsidRPr="00F74DAF" w:rsidRDefault="005F337A" w:rsidP="00A020B8">
      <w:pPr>
        <w:numPr>
          <w:ilvl w:val="0"/>
          <w:numId w:val="59"/>
        </w:numPr>
        <w:autoSpaceDE w:val="0"/>
        <w:autoSpaceDN w:val="0"/>
        <w:adjustRightInd w:val="0"/>
        <w:spacing w:after="27"/>
        <w:ind w:left="1440"/>
        <w:rPr>
          <w:color w:val="000000"/>
          <w:szCs w:val="23"/>
        </w:rPr>
      </w:pPr>
      <w:r w:rsidRPr="0068676A">
        <w:rPr>
          <w:color w:val="000000"/>
          <w:szCs w:val="23"/>
        </w:rPr>
        <w:t>D</w:t>
      </w:r>
      <w:r w:rsidRPr="005F337A">
        <w:rPr>
          <w:color w:val="000000"/>
          <w:szCs w:val="23"/>
        </w:rPr>
        <w:t>escribe the specific activ</w:t>
      </w:r>
      <w:r w:rsidRPr="00F74DAF">
        <w:rPr>
          <w:color w:val="000000"/>
          <w:szCs w:val="23"/>
        </w:rPr>
        <w:t>ities for students that will be undertaken to meet each pro</w:t>
      </w:r>
      <w:r w:rsidR="00657868">
        <w:rPr>
          <w:color w:val="000000"/>
          <w:szCs w:val="23"/>
        </w:rPr>
        <w:t>ject</w:t>
      </w:r>
      <w:r w:rsidRPr="00F74DAF">
        <w:rPr>
          <w:color w:val="000000"/>
          <w:szCs w:val="23"/>
        </w:rPr>
        <w:t xml:space="preserve"> objective; include the number of hours per week, days of the week, and number of weeks per year that </w:t>
      </w:r>
      <w:r w:rsidR="00C04CCB" w:rsidRPr="00F74DAF">
        <w:rPr>
          <w:color w:val="000000"/>
          <w:szCs w:val="23"/>
        </w:rPr>
        <w:t>the site will provide services</w:t>
      </w:r>
      <w:r w:rsidR="00E97B81" w:rsidRPr="00F74DAF">
        <w:rPr>
          <w:color w:val="000000"/>
          <w:szCs w:val="23"/>
        </w:rPr>
        <w:t xml:space="preserve">, along with the </w:t>
      </w:r>
      <w:r w:rsidR="00E97B81" w:rsidRPr="00F74DAF">
        <w:rPr>
          <w:color w:val="000000"/>
          <w:szCs w:val="23"/>
        </w:rPr>
        <w:lastRenderedPageBreak/>
        <w:t>service provider or collaborative partner for each activity</w:t>
      </w:r>
      <w:r w:rsidR="00C04CCB" w:rsidRPr="00F74DAF">
        <w:rPr>
          <w:color w:val="000000"/>
          <w:szCs w:val="23"/>
        </w:rPr>
        <w:t>.</w:t>
      </w:r>
      <w:r w:rsidR="00857ACC">
        <w:rPr>
          <w:color w:val="000000"/>
          <w:szCs w:val="23"/>
        </w:rPr>
        <w:t xml:space="preserve"> Describe the specific activities that will be undertaken</w:t>
      </w:r>
      <w:r w:rsidR="00857ACC" w:rsidRPr="00857ACC">
        <w:rPr>
          <w:color w:val="000000"/>
          <w:szCs w:val="23"/>
        </w:rPr>
        <w:t xml:space="preserve"> if a summer program will be operating</w:t>
      </w:r>
      <w:r w:rsidR="00857ACC">
        <w:rPr>
          <w:color w:val="000000"/>
          <w:szCs w:val="23"/>
        </w:rPr>
        <w:t>.</w:t>
      </w:r>
    </w:p>
    <w:p w14:paraId="75F1ABA2" w14:textId="77777777" w:rsidR="005F337A" w:rsidRPr="00233755" w:rsidRDefault="005F337A" w:rsidP="00A020B8">
      <w:pPr>
        <w:numPr>
          <w:ilvl w:val="0"/>
          <w:numId w:val="59"/>
        </w:numPr>
        <w:autoSpaceDE w:val="0"/>
        <w:autoSpaceDN w:val="0"/>
        <w:adjustRightInd w:val="0"/>
        <w:spacing w:after="27"/>
        <w:ind w:left="1440"/>
        <w:rPr>
          <w:strike/>
          <w:color w:val="000000"/>
          <w:szCs w:val="23"/>
        </w:rPr>
      </w:pPr>
      <w:r w:rsidRPr="00B00C8A">
        <w:rPr>
          <w:color w:val="000000"/>
          <w:szCs w:val="23"/>
        </w:rPr>
        <w:t>Describe how the proposed acad</w:t>
      </w:r>
      <w:r w:rsidRPr="00534001">
        <w:rPr>
          <w:color w:val="000000"/>
          <w:szCs w:val="23"/>
        </w:rPr>
        <w:t xml:space="preserve">emic and enrichment activities are based upon the components of the </w:t>
      </w:r>
      <w:r w:rsidR="009C76E1">
        <w:rPr>
          <w:color w:val="000000"/>
          <w:szCs w:val="23"/>
        </w:rPr>
        <w:t>measures of effectiveness</w:t>
      </w:r>
      <w:r w:rsidRPr="00534001">
        <w:rPr>
          <w:color w:val="000000"/>
          <w:szCs w:val="23"/>
        </w:rPr>
        <w:t xml:space="preserve"> regarding </w:t>
      </w:r>
      <w:r w:rsidR="009C76E1">
        <w:rPr>
          <w:color w:val="000000"/>
          <w:szCs w:val="23"/>
        </w:rPr>
        <w:t>evidence-based</w:t>
      </w:r>
      <w:r w:rsidRPr="000B2ECA">
        <w:rPr>
          <w:color w:val="000000"/>
          <w:szCs w:val="23"/>
        </w:rPr>
        <w:t xml:space="preserve"> research and best practices</w:t>
      </w:r>
      <w:r w:rsidR="000D72BC" w:rsidRPr="000B2ECA">
        <w:rPr>
          <w:color w:val="000000"/>
          <w:szCs w:val="23"/>
        </w:rPr>
        <w:t xml:space="preserve"> </w:t>
      </w:r>
      <w:r w:rsidR="005110DE" w:rsidRPr="000B2ECA">
        <w:rPr>
          <w:color w:val="000000"/>
          <w:szCs w:val="23"/>
        </w:rPr>
        <w:t>(</w:t>
      </w:r>
      <w:r w:rsidR="000D72BC" w:rsidRPr="000B2ECA">
        <w:rPr>
          <w:color w:val="000000"/>
          <w:szCs w:val="23"/>
        </w:rPr>
        <w:t>s</w:t>
      </w:r>
      <w:r w:rsidR="00063791" w:rsidRPr="000B2ECA">
        <w:rPr>
          <w:color w:val="000000"/>
          <w:szCs w:val="23"/>
        </w:rPr>
        <w:t>ee</w:t>
      </w:r>
      <w:r w:rsidR="00063791" w:rsidRPr="00C472FA">
        <w:t xml:space="preserve"> </w:t>
      </w:r>
      <w:r w:rsidR="00395F60">
        <w:t>A</w:t>
      </w:r>
      <w:r w:rsidR="000D72BC">
        <w:t>ppendix A</w:t>
      </w:r>
      <w:r w:rsidR="003545BD">
        <w:t>.</w:t>
      </w:r>
      <w:r w:rsidR="000D72BC">
        <w:t xml:space="preserve"> </w:t>
      </w:r>
      <w:r w:rsidR="005110DE" w:rsidRPr="00C472FA">
        <w:t>Definitions of Terms</w:t>
      </w:r>
      <w:r w:rsidR="00657868">
        <w:t xml:space="preserve"> Used</w:t>
      </w:r>
      <w:r w:rsidR="00063791">
        <w:t>)</w:t>
      </w:r>
      <w:r w:rsidR="000D72BC">
        <w:t>.</w:t>
      </w:r>
      <w:r w:rsidR="00AF0B44">
        <w:rPr>
          <w:color w:val="000000"/>
          <w:szCs w:val="23"/>
        </w:rPr>
        <w:t xml:space="preserve"> </w:t>
      </w:r>
      <w:r w:rsidR="00AC547B" w:rsidRPr="00534001">
        <w:rPr>
          <w:color w:val="000000"/>
          <w:szCs w:val="23"/>
        </w:rPr>
        <w:t>Applicants must cite the source</w:t>
      </w:r>
      <w:r w:rsidR="00745CE5">
        <w:rPr>
          <w:color w:val="000000"/>
          <w:szCs w:val="23"/>
        </w:rPr>
        <w:t>s</w:t>
      </w:r>
      <w:r w:rsidR="00AC547B" w:rsidRPr="00534001">
        <w:rPr>
          <w:color w:val="000000"/>
          <w:szCs w:val="23"/>
        </w:rPr>
        <w:t xml:space="preserve"> of the research information included in the application</w:t>
      </w:r>
      <w:r w:rsidR="00B00C8A" w:rsidRPr="00233755">
        <w:rPr>
          <w:color w:val="000000"/>
          <w:szCs w:val="23"/>
        </w:rPr>
        <w:t>.</w:t>
      </w:r>
      <w:r w:rsidR="008F6BC9">
        <w:rPr>
          <w:color w:val="000000"/>
          <w:szCs w:val="23"/>
        </w:rPr>
        <w:t xml:space="preserve"> </w:t>
      </w:r>
      <w:r w:rsidRPr="00B00C8A">
        <w:rPr>
          <w:color w:val="000000"/>
          <w:szCs w:val="23"/>
        </w:rPr>
        <w:t xml:space="preserve">Discuss how the instructional activities and teaching strategies are designed to be innovative and engaging and will be </w:t>
      </w:r>
      <w:r w:rsidRPr="00534001">
        <w:rPr>
          <w:color w:val="000000"/>
          <w:szCs w:val="23"/>
        </w:rPr>
        <w:t>coordinated with activities that occur during the regular school day.</w:t>
      </w:r>
      <w:r w:rsidR="00EE590F">
        <w:rPr>
          <w:color w:val="000000"/>
          <w:szCs w:val="23"/>
        </w:rPr>
        <w:t xml:space="preserve"> If a summer program will be operating, discuss how the instructional activities and teaching strategies are designed to </w:t>
      </w:r>
      <w:r w:rsidR="00243398" w:rsidRPr="00243398">
        <w:rPr>
          <w:color w:val="000000"/>
          <w:szCs w:val="23"/>
        </w:rPr>
        <w:t xml:space="preserve">be innovative and engaging and will be coordinated with activities that occur during the </w:t>
      </w:r>
      <w:r w:rsidR="00243398">
        <w:rPr>
          <w:color w:val="000000"/>
          <w:szCs w:val="23"/>
        </w:rPr>
        <w:t>upcoming academic year</w:t>
      </w:r>
      <w:r w:rsidR="00243398" w:rsidRPr="00243398">
        <w:rPr>
          <w:color w:val="000000"/>
          <w:szCs w:val="23"/>
        </w:rPr>
        <w:t>.</w:t>
      </w:r>
    </w:p>
    <w:p w14:paraId="53526EBF" w14:textId="77777777" w:rsidR="00CD6C83" w:rsidRDefault="00CD6C83" w:rsidP="000D72BC">
      <w:pPr>
        <w:autoSpaceDE w:val="0"/>
        <w:autoSpaceDN w:val="0"/>
        <w:adjustRightInd w:val="0"/>
        <w:spacing w:after="27"/>
        <w:rPr>
          <w:color w:val="000000"/>
          <w:szCs w:val="23"/>
        </w:rPr>
      </w:pPr>
    </w:p>
    <w:p w14:paraId="1C6F69D5" w14:textId="77777777" w:rsidR="000D72BC" w:rsidRPr="00722E98" w:rsidRDefault="000D72BC" w:rsidP="00A020B8">
      <w:pPr>
        <w:pStyle w:val="ListParagraph"/>
        <w:numPr>
          <w:ilvl w:val="0"/>
          <w:numId w:val="74"/>
        </w:numPr>
        <w:ind w:left="1080"/>
        <w:rPr>
          <w:u w:val="single"/>
        </w:rPr>
      </w:pPr>
      <w:r w:rsidRPr="00722E98">
        <w:rPr>
          <w:u w:val="single"/>
        </w:rPr>
        <w:t>Student and Family Support</w:t>
      </w:r>
    </w:p>
    <w:p w14:paraId="08E8EB4A" w14:textId="77777777" w:rsidR="00CC0A5F" w:rsidRDefault="000D72BC" w:rsidP="009E6D03">
      <w:pPr>
        <w:autoSpaceDE w:val="0"/>
        <w:autoSpaceDN w:val="0"/>
        <w:adjustRightInd w:val="0"/>
        <w:spacing w:after="27"/>
        <w:ind w:left="1080"/>
        <w:rPr>
          <w:color w:val="000000"/>
          <w:szCs w:val="23"/>
        </w:rPr>
      </w:pPr>
      <w:r>
        <w:rPr>
          <w:color w:val="000000"/>
          <w:szCs w:val="23"/>
        </w:rPr>
        <w:t xml:space="preserve">Provide a clear, concise description of the </w:t>
      </w:r>
      <w:r w:rsidR="008C12DF">
        <w:rPr>
          <w:color w:val="000000"/>
          <w:szCs w:val="23"/>
        </w:rPr>
        <w:t xml:space="preserve">project </w:t>
      </w:r>
      <w:r w:rsidR="0026398E">
        <w:rPr>
          <w:color w:val="000000"/>
          <w:szCs w:val="23"/>
        </w:rPr>
        <w:t>services, including meals and</w:t>
      </w:r>
      <w:r>
        <w:rPr>
          <w:color w:val="000000"/>
          <w:szCs w:val="23"/>
        </w:rPr>
        <w:t xml:space="preserve"> activities that will be provided to support students (public and private) and their families (including how many family members will be served).</w:t>
      </w:r>
      <w:r w:rsidR="00243398">
        <w:rPr>
          <w:color w:val="000000"/>
          <w:szCs w:val="23"/>
        </w:rPr>
        <w:t xml:space="preserve"> Describe services that will be provided during the summer program, if applicable.</w:t>
      </w:r>
    </w:p>
    <w:p w14:paraId="6A972935" w14:textId="77777777" w:rsidR="0026398E" w:rsidRDefault="005F337A" w:rsidP="00A020B8">
      <w:pPr>
        <w:numPr>
          <w:ilvl w:val="0"/>
          <w:numId w:val="58"/>
        </w:numPr>
        <w:autoSpaceDE w:val="0"/>
        <w:autoSpaceDN w:val="0"/>
        <w:adjustRightInd w:val="0"/>
        <w:spacing w:after="27"/>
        <w:ind w:left="1440"/>
        <w:rPr>
          <w:color w:val="000000"/>
          <w:szCs w:val="23"/>
        </w:rPr>
      </w:pPr>
      <w:r w:rsidRPr="005F337A">
        <w:rPr>
          <w:color w:val="000000"/>
          <w:szCs w:val="23"/>
        </w:rPr>
        <w:t>Describe</w:t>
      </w:r>
      <w:r w:rsidR="0026398E">
        <w:rPr>
          <w:color w:val="000000"/>
          <w:szCs w:val="23"/>
        </w:rPr>
        <w:t xml:space="preserve"> additional social and/or behavioral services</w:t>
      </w:r>
      <w:r w:rsidRPr="005F337A">
        <w:rPr>
          <w:color w:val="000000"/>
          <w:szCs w:val="23"/>
        </w:rPr>
        <w:t xml:space="preserve"> </w:t>
      </w:r>
      <w:r w:rsidR="0026398E">
        <w:rPr>
          <w:color w:val="000000"/>
          <w:szCs w:val="23"/>
        </w:rPr>
        <w:t>that will be provided to support student success.</w:t>
      </w:r>
    </w:p>
    <w:p w14:paraId="4414C05A" w14:textId="77777777" w:rsidR="005F337A" w:rsidRPr="00F74DAF" w:rsidRDefault="0026398E" w:rsidP="00A020B8">
      <w:pPr>
        <w:numPr>
          <w:ilvl w:val="0"/>
          <w:numId w:val="58"/>
        </w:numPr>
        <w:autoSpaceDE w:val="0"/>
        <w:autoSpaceDN w:val="0"/>
        <w:adjustRightInd w:val="0"/>
        <w:spacing w:after="27"/>
        <w:ind w:left="1440"/>
        <w:rPr>
          <w:color w:val="000000"/>
          <w:szCs w:val="23"/>
        </w:rPr>
      </w:pPr>
      <w:r>
        <w:rPr>
          <w:color w:val="000000"/>
          <w:szCs w:val="23"/>
        </w:rPr>
        <w:t xml:space="preserve">Describe </w:t>
      </w:r>
      <w:r w:rsidR="005F337A" w:rsidRPr="005F337A">
        <w:rPr>
          <w:color w:val="000000"/>
          <w:szCs w:val="23"/>
        </w:rPr>
        <w:t>the types of sna</w:t>
      </w:r>
      <w:r w:rsidR="005F337A" w:rsidRPr="00F74DAF">
        <w:rPr>
          <w:color w:val="000000"/>
          <w:szCs w:val="23"/>
        </w:rPr>
        <w:t>cks/meals that will be served daily</w:t>
      </w:r>
      <w:r w:rsidR="00653D5C" w:rsidRPr="00F74DAF">
        <w:rPr>
          <w:color w:val="000000"/>
          <w:szCs w:val="23"/>
        </w:rPr>
        <w:t>,</w:t>
      </w:r>
      <w:r w:rsidR="00C04CCB" w:rsidRPr="00F74DAF">
        <w:rPr>
          <w:color w:val="000000"/>
          <w:szCs w:val="23"/>
        </w:rPr>
        <w:t xml:space="preserve"> how they will be prepared</w:t>
      </w:r>
      <w:r w:rsidR="00653D5C" w:rsidRPr="00F74DAF">
        <w:rPr>
          <w:color w:val="000000"/>
          <w:szCs w:val="23"/>
        </w:rPr>
        <w:t>, and the source of funds</w:t>
      </w:r>
      <w:r w:rsidR="00C04CCB" w:rsidRPr="00F74DAF">
        <w:rPr>
          <w:color w:val="000000"/>
          <w:szCs w:val="23"/>
        </w:rPr>
        <w:t>.</w:t>
      </w:r>
    </w:p>
    <w:p w14:paraId="6B241E53" w14:textId="77777777" w:rsidR="005F337A" w:rsidRPr="005F337A" w:rsidRDefault="005F337A" w:rsidP="00A020B8">
      <w:pPr>
        <w:numPr>
          <w:ilvl w:val="0"/>
          <w:numId w:val="58"/>
        </w:numPr>
        <w:autoSpaceDE w:val="0"/>
        <w:autoSpaceDN w:val="0"/>
        <w:adjustRightInd w:val="0"/>
        <w:spacing w:after="27"/>
        <w:ind w:left="1440"/>
        <w:rPr>
          <w:color w:val="000000"/>
          <w:szCs w:val="23"/>
        </w:rPr>
      </w:pPr>
      <w:r w:rsidRPr="00F74DAF">
        <w:rPr>
          <w:color w:val="000000"/>
          <w:szCs w:val="23"/>
        </w:rPr>
        <w:t>Describe the specific activities that will be provided to address the literacy and related education needs of the partic</w:t>
      </w:r>
      <w:r w:rsidRPr="005F337A">
        <w:rPr>
          <w:color w:val="000000"/>
          <w:szCs w:val="23"/>
        </w:rPr>
        <w:t>ipants’ families.</w:t>
      </w:r>
      <w:r w:rsidR="00C04CCB">
        <w:rPr>
          <w:color w:val="000000"/>
          <w:szCs w:val="23"/>
        </w:rPr>
        <w:t xml:space="preserve"> </w:t>
      </w:r>
      <w:r w:rsidRPr="005F337A">
        <w:rPr>
          <w:color w:val="000000"/>
          <w:szCs w:val="23"/>
        </w:rPr>
        <w:t xml:space="preserve">Explain the involvement of the district’s Title I, </w:t>
      </w:r>
      <w:r w:rsidR="008F6BC9">
        <w:rPr>
          <w:color w:val="000000"/>
          <w:szCs w:val="23"/>
        </w:rPr>
        <w:t>f</w:t>
      </w:r>
      <w:r w:rsidRPr="005F337A">
        <w:rPr>
          <w:color w:val="000000"/>
          <w:szCs w:val="23"/>
        </w:rPr>
        <w:t xml:space="preserve">amily </w:t>
      </w:r>
      <w:r w:rsidR="008F6BC9">
        <w:rPr>
          <w:color w:val="000000"/>
          <w:szCs w:val="23"/>
        </w:rPr>
        <w:t>l</w:t>
      </w:r>
      <w:r w:rsidRPr="005F337A">
        <w:rPr>
          <w:color w:val="000000"/>
          <w:szCs w:val="23"/>
        </w:rPr>
        <w:t xml:space="preserve">iteracy, and </w:t>
      </w:r>
      <w:r w:rsidR="008F6BC9">
        <w:rPr>
          <w:color w:val="000000"/>
          <w:szCs w:val="23"/>
        </w:rPr>
        <w:t>a</w:t>
      </w:r>
      <w:r w:rsidRPr="005F337A">
        <w:rPr>
          <w:color w:val="000000"/>
          <w:szCs w:val="23"/>
        </w:rPr>
        <w:t xml:space="preserve">dult </w:t>
      </w:r>
      <w:r w:rsidR="008F6BC9">
        <w:rPr>
          <w:color w:val="000000"/>
          <w:szCs w:val="23"/>
        </w:rPr>
        <w:t>e</w:t>
      </w:r>
      <w:r w:rsidRPr="005F337A">
        <w:rPr>
          <w:color w:val="000000"/>
          <w:szCs w:val="23"/>
        </w:rPr>
        <w:t xml:space="preserve">ducation </w:t>
      </w:r>
      <w:r w:rsidR="00657868">
        <w:rPr>
          <w:color w:val="000000"/>
          <w:szCs w:val="23"/>
        </w:rPr>
        <w:t>c</w:t>
      </w:r>
      <w:r w:rsidRPr="005F337A">
        <w:rPr>
          <w:color w:val="000000"/>
          <w:szCs w:val="23"/>
        </w:rPr>
        <w:t xml:space="preserve">oordinators in </w:t>
      </w:r>
      <w:r w:rsidR="00C04CCB">
        <w:rPr>
          <w:color w:val="000000"/>
          <w:szCs w:val="23"/>
        </w:rPr>
        <w:t>providing services to families.</w:t>
      </w:r>
    </w:p>
    <w:p w14:paraId="63AC49FD" w14:textId="77777777" w:rsidR="00113ACF" w:rsidRDefault="00113ACF" w:rsidP="00C04CCB">
      <w:pPr>
        <w:tabs>
          <w:tab w:val="num" w:pos="360"/>
        </w:tabs>
      </w:pPr>
    </w:p>
    <w:p w14:paraId="639F6838" w14:textId="77777777" w:rsidR="008968FB" w:rsidRPr="00722E98" w:rsidRDefault="008968FB" w:rsidP="00A020B8">
      <w:pPr>
        <w:pStyle w:val="ListParagraph"/>
        <w:numPr>
          <w:ilvl w:val="0"/>
          <w:numId w:val="74"/>
        </w:numPr>
        <w:ind w:left="1080"/>
        <w:rPr>
          <w:u w:val="single"/>
        </w:rPr>
      </w:pPr>
      <w:r w:rsidRPr="00722E98">
        <w:rPr>
          <w:u w:val="single"/>
        </w:rPr>
        <w:t>Evaluation Strategies</w:t>
      </w:r>
    </w:p>
    <w:p w14:paraId="196025B4" w14:textId="77777777" w:rsidR="008968FB" w:rsidRDefault="008968FB" w:rsidP="009E6D03">
      <w:pPr>
        <w:ind w:left="1080"/>
      </w:pPr>
      <w:r>
        <w:t>The evaluation must detail the plan to use data to monitor progress toward the stated objectives. The federal Government Performance and Results Act (GPRA) has established project goals, objectives, and performance indicators for the 21st CCLC program that require</w:t>
      </w:r>
    </w:p>
    <w:p w14:paraId="18933C97" w14:textId="77777777" w:rsidR="008968FB" w:rsidRDefault="008968FB" w:rsidP="00A020B8">
      <w:pPr>
        <w:numPr>
          <w:ilvl w:val="0"/>
          <w:numId w:val="23"/>
        </w:numPr>
      </w:pPr>
      <w:r>
        <w:t xml:space="preserve">clear benchmarks (assessed annually or more </w:t>
      </w:r>
      <w:r w:rsidR="003545BD">
        <w:t>frequently</w:t>
      </w:r>
      <w:r>
        <w:t>) to monitor progress toward specific objectives (e.g., stating how students will be involved regularly in what activities for six</w:t>
      </w:r>
      <w:r w:rsidRPr="00C04CCB">
        <w:t xml:space="preserve"> </w:t>
      </w:r>
      <w:r>
        <w:t>months to reach an objective relating to improved reading and/or math scores or grades after one year of involvement); and</w:t>
      </w:r>
    </w:p>
    <w:p w14:paraId="63882A4B" w14:textId="77777777" w:rsidR="008968FB" w:rsidRDefault="008968FB" w:rsidP="00A020B8">
      <w:pPr>
        <w:numPr>
          <w:ilvl w:val="0"/>
          <w:numId w:val="23"/>
        </w:numPr>
      </w:pPr>
      <w:r>
        <w:t>outcome measures to assess impact on student learning and behavior that include standardized test scores and quarterly report cards and may include teacher, parent,</w:t>
      </w:r>
      <w:r w:rsidR="00657868">
        <w:t xml:space="preserve"> and</w:t>
      </w:r>
      <w:r>
        <w:t xml:space="preserve"> student surveys or interviews and other data collection instruments.</w:t>
      </w:r>
    </w:p>
    <w:p w14:paraId="79CB7D59" w14:textId="77777777" w:rsidR="009706E7" w:rsidRDefault="009706E7" w:rsidP="00C04CCB"/>
    <w:p w14:paraId="0E94B413" w14:textId="77777777" w:rsidR="008968FB" w:rsidRDefault="008968FB" w:rsidP="009E6D03">
      <w:pPr>
        <w:ind w:left="1080"/>
      </w:pPr>
      <w:r>
        <w:t xml:space="preserve">Describe the outcome measures that will be used to assess the impact of the </w:t>
      </w:r>
      <w:r w:rsidR="006E24E9">
        <w:t xml:space="preserve">proposed </w:t>
      </w:r>
      <w:r>
        <w:t>21st CCLC on student learning and behavior.</w:t>
      </w:r>
      <w:r w:rsidR="00AF0B44">
        <w:t xml:space="preserve"> </w:t>
      </w:r>
      <w:r>
        <w:t xml:space="preserve">Describe the types of data that will be collected, how and when the data will be collected and analyzed, who (identified by position) will be responsible for each data collection, and how results will be presented to demonstrate that each objective has been met. Explain how the data will be analyzed, reported, and subsequently used to improve the overall quality of the </w:t>
      </w:r>
      <w:r>
        <w:lastRenderedPageBreak/>
        <w:t>pro</w:t>
      </w:r>
      <w:r w:rsidR="00657868">
        <w:t>ject</w:t>
      </w:r>
      <w:r>
        <w:t xml:space="preserve"> o</w:t>
      </w:r>
      <w:r w:rsidR="00AF0B44">
        <w:t>r activity.</w:t>
      </w:r>
      <w:r w:rsidR="00C04CCB">
        <w:t xml:space="preserve"> </w:t>
      </w:r>
      <w:r>
        <w:t>Identify the different audiences who will be provided with the evaluation data and reports.</w:t>
      </w:r>
    </w:p>
    <w:p w14:paraId="79CCF060" w14:textId="77777777" w:rsidR="008968FB" w:rsidRDefault="008968FB" w:rsidP="00C04CCB"/>
    <w:p w14:paraId="462E8AE9" w14:textId="77777777" w:rsidR="008968FB" w:rsidRDefault="008968FB" w:rsidP="009E6D03">
      <w:pPr>
        <w:ind w:left="1080"/>
      </w:pPr>
      <w:r>
        <w:t>The SCDE is responsible for the external evaluation of all funded pro</w:t>
      </w:r>
      <w:r w:rsidR="003545BD">
        <w:t>ject</w:t>
      </w:r>
      <w:r>
        <w:t>s</w:t>
      </w:r>
      <w:r w:rsidR="003545BD" w:rsidRPr="003545BD">
        <w:t xml:space="preserve"> </w:t>
      </w:r>
      <w:r w:rsidR="003545BD">
        <w:t>and will assume all costs associated with this evaluation</w:t>
      </w:r>
      <w:r>
        <w:t xml:space="preserve">. All </w:t>
      </w:r>
      <w:proofErr w:type="spellStart"/>
      <w:r>
        <w:t>subgrantees</w:t>
      </w:r>
      <w:proofErr w:type="spellEnd"/>
      <w:r>
        <w:t xml:space="preserve"> must participate in the external evaluation as part of the requirements for local evaluation of the 21st CCLC program. While no other local/external evaluation is required for 21st CCLC pro</w:t>
      </w:r>
      <w:r w:rsidR="00657868">
        <w:t>jects</w:t>
      </w:r>
      <w:r>
        <w:t xml:space="preserve">, </w:t>
      </w:r>
      <w:proofErr w:type="spellStart"/>
      <w:r w:rsidR="00657868">
        <w:t>subgrantees</w:t>
      </w:r>
      <w:proofErr w:type="spellEnd"/>
      <w:r>
        <w:t xml:space="preserve"> may choose to participate in further evaluation processes at reasonable costs.</w:t>
      </w:r>
    </w:p>
    <w:p w14:paraId="0293E630" w14:textId="77777777" w:rsidR="002C28BE" w:rsidRDefault="002C28BE" w:rsidP="002C28BE"/>
    <w:p w14:paraId="7EF2753C" w14:textId="77777777" w:rsidR="008968FB" w:rsidRDefault="0013421F" w:rsidP="003A1332">
      <w:pPr>
        <w:pStyle w:val="Heading30"/>
      </w:pPr>
      <w:bookmarkStart w:id="84" w:name="_Toc65494699"/>
      <w:r w:rsidRPr="009F43F2">
        <w:t>Management</w:t>
      </w:r>
      <w:r w:rsidRPr="002C28BE">
        <w:rPr>
          <w:u w:val="none"/>
        </w:rPr>
        <w:t xml:space="preserve"> </w:t>
      </w:r>
      <w:r w:rsidR="008968FB" w:rsidRPr="002C28BE">
        <w:rPr>
          <w:u w:val="none"/>
        </w:rPr>
        <w:t>(Maximum of 15 points</w:t>
      </w:r>
      <w:r w:rsidR="002C28BE" w:rsidRPr="002C28BE">
        <w:rPr>
          <w:u w:val="none"/>
        </w:rPr>
        <w:t xml:space="preserve"> available</w:t>
      </w:r>
      <w:r w:rsidR="008968FB" w:rsidRPr="002C28BE">
        <w:rPr>
          <w:u w:val="none"/>
        </w:rPr>
        <w:t>)</w:t>
      </w:r>
      <w:bookmarkEnd w:id="84"/>
    </w:p>
    <w:p w14:paraId="368868AC" w14:textId="77777777" w:rsidR="008968FB" w:rsidRDefault="008968FB" w:rsidP="00C6471B"/>
    <w:p w14:paraId="2A247237" w14:textId="77777777" w:rsidR="00763953" w:rsidRPr="00F74DAF" w:rsidRDefault="00763953" w:rsidP="002C28BE">
      <w:pPr>
        <w:ind w:left="720"/>
      </w:pPr>
      <w:r w:rsidRPr="009A78CE">
        <w:t xml:space="preserve">The </w:t>
      </w:r>
      <w:r w:rsidR="008F6BC9">
        <w:t>m</w:t>
      </w:r>
      <w:r w:rsidRPr="003611CA">
        <w:t xml:space="preserve">anagement </w:t>
      </w:r>
      <w:r w:rsidRPr="009A78CE">
        <w:t xml:space="preserve">section outlines the applicant’s plan </w:t>
      </w:r>
      <w:r w:rsidRPr="00C472FA">
        <w:t>to manage the pro</w:t>
      </w:r>
      <w:r w:rsidR="00657868">
        <w:t>ject</w:t>
      </w:r>
      <w:r w:rsidRPr="00C472FA">
        <w:t xml:space="preserve"> including the chain of command, who will manage</w:t>
      </w:r>
      <w:r w:rsidR="00243398">
        <w:t xml:space="preserve"> all aspects of</w:t>
      </w:r>
      <w:r w:rsidRPr="00C472FA">
        <w:t xml:space="preserve"> the </w:t>
      </w:r>
      <w:r w:rsidR="00F06577" w:rsidRPr="00C472FA">
        <w:t>pro</w:t>
      </w:r>
      <w:r w:rsidR="00657868">
        <w:t>ject</w:t>
      </w:r>
      <w:r w:rsidR="004228A2">
        <w:t xml:space="preserve"> (including the summer program</w:t>
      </w:r>
      <w:r w:rsidR="00243398">
        <w:t>, if applicable)</w:t>
      </w:r>
      <w:r w:rsidRPr="00C472FA">
        <w:t>, a job description f</w:t>
      </w:r>
      <w:r w:rsidR="00B55C63" w:rsidRPr="00C472FA">
        <w:t>or the</w:t>
      </w:r>
      <w:r w:rsidRPr="00C472FA">
        <w:t xml:space="preserve"> </w:t>
      </w:r>
      <w:r w:rsidR="00F06577" w:rsidRPr="00C472FA">
        <w:t>pro</w:t>
      </w:r>
      <w:r w:rsidR="00B55C63" w:rsidRPr="00C472FA">
        <w:t xml:space="preserve">ject </w:t>
      </w:r>
      <w:r w:rsidRPr="00C472FA">
        <w:t>director</w:t>
      </w:r>
      <w:r w:rsidR="00B55C63" w:rsidRPr="00C472FA">
        <w:t>,</w:t>
      </w:r>
      <w:r w:rsidRPr="00C472FA">
        <w:t xml:space="preserve"> and responsibilities for e</w:t>
      </w:r>
      <w:r w:rsidR="00692CE5">
        <w:t>ach key staff member.</w:t>
      </w:r>
    </w:p>
    <w:p w14:paraId="533E78C1" w14:textId="77777777" w:rsidR="008968FB" w:rsidRPr="00F74DAF" w:rsidRDefault="008968FB" w:rsidP="00C6471B"/>
    <w:p w14:paraId="1EAB569D" w14:textId="77777777" w:rsidR="00763953" w:rsidRPr="00F74DAF" w:rsidRDefault="00763953" w:rsidP="00A020B8">
      <w:pPr>
        <w:pStyle w:val="ListParagraph"/>
        <w:numPr>
          <w:ilvl w:val="0"/>
          <w:numId w:val="76"/>
        </w:numPr>
        <w:ind w:left="1080"/>
      </w:pPr>
      <w:r w:rsidRPr="00F74DAF">
        <w:t>Explain how the</w:t>
      </w:r>
      <w:r w:rsidR="000F488F" w:rsidRPr="00F74DAF">
        <w:t xml:space="preserve"> proposed 21st CCLC</w:t>
      </w:r>
      <w:r w:rsidRPr="00F74DAF">
        <w:t xml:space="preserve"> pro</w:t>
      </w:r>
      <w:r w:rsidR="00657868">
        <w:t>ject</w:t>
      </w:r>
      <w:r w:rsidR="00046BC2" w:rsidRPr="00046BC2">
        <w:t>, including the summer program (if applicable),</w:t>
      </w:r>
      <w:r w:rsidRPr="00046BC2">
        <w:t xml:space="preserve"> will be implemented efficiently</w:t>
      </w:r>
      <w:r w:rsidRPr="00F74DAF">
        <w:t xml:space="preserve"> and effectively.</w:t>
      </w:r>
      <w:r w:rsidR="00E2513A" w:rsidRPr="00F74DAF">
        <w:t xml:space="preserve"> </w:t>
      </w:r>
      <w:r w:rsidRPr="00F74DAF">
        <w:t>Explain how challenges and obstacles will be resolved. To fully address these issues, applicants must</w:t>
      </w:r>
    </w:p>
    <w:p w14:paraId="2E2677FD" w14:textId="77777777" w:rsidR="00763953" w:rsidRPr="00763953" w:rsidRDefault="00294083" w:rsidP="00A020B8">
      <w:pPr>
        <w:numPr>
          <w:ilvl w:val="0"/>
          <w:numId w:val="24"/>
        </w:numPr>
        <w:ind w:left="1440"/>
      </w:pPr>
      <w:r>
        <w:t>P</w:t>
      </w:r>
      <w:r w:rsidR="00763953" w:rsidRPr="00F74DAF">
        <w:t>rovide evidence of successful experien</w:t>
      </w:r>
      <w:r w:rsidR="00763953" w:rsidRPr="00763953">
        <w:t xml:space="preserve">ce or the capacity to succeed in providing educational and enrichment activities to complement and enhance the academic performance, achievement, and positive development of students (public and private) and their families. Such evidence includes the applicant’s experience in managing and coordinating the types of activities they propose and their ability to perform the required services on time and within budget. </w:t>
      </w:r>
      <w:r w:rsidR="00F06577">
        <w:t xml:space="preserve"> </w:t>
      </w:r>
      <w:r w:rsidR="00763953" w:rsidRPr="00763953">
        <w:t>To address this criterion, applicants must</w:t>
      </w:r>
    </w:p>
    <w:p w14:paraId="14D5EC2C" w14:textId="77777777" w:rsidR="00763953" w:rsidRPr="00763953" w:rsidRDefault="00657868" w:rsidP="00A020B8">
      <w:pPr>
        <w:numPr>
          <w:ilvl w:val="1"/>
          <w:numId w:val="24"/>
        </w:numPr>
        <w:ind w:left="1800"/>
      </w:pPr>
      <w:r>
        <w:t>H</w:t>
      </w:r>
      <w:r w:rsidR="00763953" w:rsidRPr="00763953">
        <w:t>ighlight success in managing similar pro</w:t>
      </w:r>
      <w:r>
        <w:t>jects</w:t>
      </w:r>
      <w:r w:rsidR="00763953" w:rsidRPr="00763953">
        <w:t>.</w:t>
      </w:r>
    </w:p>
    <w:p w14:paraId="6DD1FD7E" w14:textId="3DBA4A95" w:rsidR="00763953" w:rsidRPr="00920486" w:rsidRDefault="00657868" w:rsidP="00A020B8">
      <w:pPr>
        <w:numPr>
          <w:ilvl w:val="1"/>
          <w:numId w:val="24"/>
        </w:numPr>
        <w:ind w:left="1800"/>
      </w:pPr>
      <w:r>
        <w:t>C</w:t>
      </w:r>
      <w:r w:rsidR="00763953" w:rsidRPr="00763953">
        <w:t>learly define the job descriptions and qualifications of key staff, such as the pro</w:t>
      </w:r>
      <w:r w:rsidR="00B55C63">
        <w:t>ject</w:t>
      </w:r>
      <w:r w:rsidR="00763953" w:rsidRPr="00763953">
        <w:t xml:space="preserve"> director and site coordinator. </w:t>
      </w:r>
      <w:r w:rsidR="00294083">
        <w:t xml:space="preserve"> </w:t>
      </w:r>
      <w:r w:rsidR="00763953" w:rsidRPr="00763953">
        <w:t xml:space="preserve">Sample job descriptions are provided </w:t>
      </w:r>
      <w:r w:rsidR="001F6A1D">
        <w:t>o</w:t>
      </w:r>
      <w:r w:rsidR="00763953" w:rsidRPr="00763953">
        <w:t xml:space="preserve">n </w:t>
      </w:r>
      <w:r w:rsidR="00763953" w:rsidRPr="000066E0">
        <w:t xml:space="preserve">pages </w:t>
      </w:r>
      <w:r w:rsidR="00E627ED" w:rsidRPr="000066E0">
        <w:t>8</w:t>
      </w:r>
      <w:r w:rsidR="000066E0" w:rsidRPr="000066E0">
        <w:t>9</w:t>
      </w:r>
      <w:r w:rsidR="00763953" w:rsidRPr="000066E0">
        <w:t>–</w:t>
      </w:r>
      <w:r w:rsidR="00E627ED" w:rsidRPr="000066E0">
        <w:t>9</w:t>
      </w:r>
      <w:r w:rsidR="000066E0" w:rsidRPr="000066E0">
        <w:t>2</w:t>
      </w:r>
      <w:r w:rsidR="00763953" w:rsidRPr="000066E0">
        <w:t>.</w:t>
      </w:r>
      <w:r w:rsidR="00E258D1" w:rsidRPr="000066E0">
        <w:t xml:space="preserve"> </w:t>
      </w:r>
      <w:r w:rsidR="00763953" w:rsidRPr="000066E0">
        <w:t>Each</w:t>
      </w:r>
      <w:r w:rsidR="00763953" w:rsidRPr="00B122B4">
        <w:t xml:space="preserve"> pro</w:t>
      </w:r>
      <w:r w:rsidRPr="00B122B4">
        <w:t>ject</w:t>
      </w:r>
      <w:r w:rsidR="00763953" w:rsidRPr="00763953">
        <w:t xml:space="preserve"> must have a pro</w:t>
      </w:r>
      <w:r w:rsidR="00A3553E">
        <w:t>ject</w:t>
      </w:r>
      <w:r w:rsidR="00763953" w:rsidRPr="00763953">
        <w:t xml:space="preserve"> director who is able to coordinate various components of the </w:t>
      </w:r>
      <w:r w:rsidR="001F6A1D">
        <w:t>sub</w:t>
      </w:r>
      <w:r w:rsidR="00763953" w:rsidRPr="00763953">
        <w:t>grant</w:t>
      </w:r>
      <w:r w:rsidR="00701209">
        <w:t>;</w:t>
      </w:r>
      <w:r w:rsidR="00701209" w:rsidRPr="00763953">
        <w:t xml:space="preserve"> </w:t>
      </w:r>
      <w:r w:rsidR="00763953" w:rsidRPr="00763953">
        <w:t>oversee all aspects of the pro</w:t>
      </w:r>
      <w:r w:rsidR="00BC5BE5">
        <w:t>ject</w:t>
      </w:r>
      <w:r w:rsidR="00701209">
        <w:t>,</w:t>
      </w:r>
      <w:r w:rsidR="00763953" w:rsidRPr="00763953">
        <w:t xml:space="preserve"> including the timely submission of all reports</w:t>
      </w:r>
      <w:r w:rsidR="00701209">
        <w:t>;</w:t>
      </w:r>
      <w:r w:rsidR="00701209" w:rsidRPr="00763953">
        <w:t xml:space="preserve"> </w:t>
      </w:r>
      <w:r w:rsidR="00763953" w:rsidRPr="00763953">
        <w:t>provide regular monitoring of each pro</w:t>
      </w:r>
      <w:r w:rsidR="00BC5BE5">
        <w:t>ject</w:t>
      </w:r>
      <w:r w:rsidR="00763953" w:rsidRPr="00763953">
        <w:t xml:space="preserve"> site</w:t>
      </w:r>
      <w:r w:rsidR="00701209">
        <w:t>;</w:t>
      </w:r>
      <w:r w:rsidR="00701209" w:rsidRPr="00763953">
        <w:t xml:space="preserve"> </w:t>
      </w:r>
      <w:r w:rsidR="00763953" w:rsidRPr="00763953">
        <w:t xml:space="preserve">and be available to attend all mandatory meetings, trainings, and conferences required by the SCDE. Applicants who propose to operate a single site will </w:t>
      </w:r>
      <w:r w:rsidR="00763953" w:rsidRPr="00C938AA">
        <w:rPr>
          <w:i/>
        </w:rPr>
        <w:t>not</w:t>
      </w:r>
      <w:r w:rsidR="00763953" w:rsidRPr="00763953">
        <w:t xml:space="preserve"> receive funds for </w:t>
      </w:r>
      <w:r w:rsidR="00763953" w:rsidRPr="00C938AA">
        <w:rPr>
          <w:i/>
        </w:rPr>
        <w:t>both</w:t>
      </w:r>
      <w:r w:rsidR="00763953" w:rsidRPr="00763953">
        <w:t xml:space="preserve"> a </w:t>
      </w:r>
      <w:r w:rsidR="00BC63F5">
        <w:t xml:space="preserve">full-time </w:t>
      </w:r>
      <w:r w:rsidR="00763953" w:rsidRPr="00920486">
        <w:t>pro</w:t>
      </w:r>
      <w:r w:rsidR="00A3553E">
        <w:t>ject</w:t>
      </w:r>
      <w:r w:rsidR="00763953" w:rsidRPr="00920486">
        <w:t xml:space="preserve"> director </w:t>
      </w:r>
      <w:r w:rsidR="00763953" w:rsidRPr="00C938AA">
        <w:rPr>
          <w:i/>
        </w:rPr>
        <w:t>and</w:t>
      </w:r>
      <w:r w:rsidR="00763953" w:rsidRPr="00920486">
        <w:t xml:space="preserve"> a</w:t>
      </w:r>
      <w:r w:rsidR="00BC63F5">
        <w:t xml:space="preserve"> full-time</w:t>
      </w:r>
      <w:r w:rsidR="00763953" w:rsidRPr="00920486">
        <w:t xml:space="preserve"> site coordinator</w:t>
      </w:r>
      <w:r w:rsidR="00BC63F5">
        <w:t xml:space="preserve"> or any configuration that exceeds full-time status</w:t>
      </w:r>
      <w:r w:rsidR="00763953" w:rsidRPr="00920486">
        <w:t>. Include a r</w:t>
      </w:r>
      <w:r w:rsidR="00E258D1">
        <w:t>é</w:t>
      </w:r>
      <w:r w:rsidR="00763953" w:rsidRPr="00920486">
        <w:t>sum</w:t>
      </w:r>
      <w:r w:rsidR="00E258D1">
        <w:t>é</w:t>
      </w:r>
      <w:r w:rsidR="00763953" w:rsidRPr="00920486">
        <w:t xml:space="preserve"> for the pro</w:t>
      </w:r>
      <w:r w:rsidR="00A3553E">
        <w:t>ject</w:t>
      </w:r>
      <w:r w:rsidR="00763953" w:rsidRPr="00920486">
        <w:t xml:space="preserve"> director as an appendix item.</w:t>
      </w:r>
    </w:p>
    <w:p w14:paraId="2BF6BCBE" w14:textId="77777777" w:rsidR="00823BE1" w:rsidRDefault="00763953" w:rsidP="00A020B8">
      <w:pPr>
        <w:numPr>
          <w:ilvl w:val="1"/>
          <w:numId w:val="24"/>
        </w:numPr>
        <w:ind w:left="1800"/>
      </w:pPr>
      <w:r w:rsidRPr="00920486">
        <w:t>Describe plans and budget for ongoing staff training and professional development. Indicate topics, potential facilitators, and frequency.</w:t>
      </w:r>
    </w:p>
    <w:p w14:paraId="33B38324" w14:textId="77777777" w:rsidR="00823BE1" w:rsidRPr="00823BE1" w:rsidRDefault="00823BE1" w:rsidP="001A7BBA">
      <w:pPr>
        <w:pStyle w:val="ListParagraph"/>
        <w:numPr>
          <w:ilvl w:val="0"/>
          <w:numId w:val="98"/>
        </w:numPr>
      </w:pPr>
      <w:r>
        <w:t xml:space="preserve">Describe </w:t>
      </w:r>
      <w:r w:rsidRPr="001A7BBA">
        <w:rPr>
          <w:color w:val="000000"/>
        </w:rPr>
        <w:t xml:space="preserve">how the proposed project was developed in collaboration with other organizations, including other schools or </w:t>
      </w:r>
      <w:r w:rsidR="004900A0">
        <w:rPr>
          <w:color w:val="000000"/>
        </w:rPr>
        <w:t>LEA</w:t>
      </w:r>
      <w:r w:rsidRPr="001A7BBA">
        <w:rPr>
          <w:color w:val="000000"/>
        </w:rPr>
        <w:t>s, community-based organizations, faith-based organizations, and other public and private organizations.</w:t>
      </w:r>
    </w:p>
    <w:p w14:paraId="08BAC5D0" w14:textId="77777777" w:rsidR="00823BE1" w:rsidRPr="001A7BBA" w:rsidRDefault="00823BE1" w:rsidP="00CB10E7">
      <w:pPr>
        <w:pStyle w:val="ListParagraph"/>
        <w:numPr>
          <w:ilvl w:val="0"/>
          <w:numId w:val="98"/>
        </w:numPr>
        <w:rPr>
          <w:b/>
        </w:rPr>
      </w:pPr>
      <w:r w:rsidRPr="001A7BBA">
        <w:rPr>
          <w:color w:val="000000"/>
        </w:rPr>
        <w:t xml:space="preserve">Describe how the proposed project will be conducted in active collaboration with other organizations, and explain how challenges and obstacles will be resolved. </w:t>
      </w:r>
    </w:p>
    <w:p w14:paraId="004365DA" w14:textId="77777777" w:rsidR="00E05480" w:rsidRPr="00F74DAF" w:rsidRDefault="00920486" w:rsidP="00994DFE">
      <w:pPr>
        <w:numPr>
          <w:ilvl w:val="0"/>
          <w:numId w:val="24"/>
        </w:numPr>
        <w:autoSpaceDE w:val="0"/>
        <w:autoSpaceDN w:val="0"/>
        <w:adjustRightInd w:val="0"/>
        <w:ind w:left="1440"/>
        <w:rPr>
          <w:color w:val="000000"/>
        </w:rPr>
      </w:pPr>
      <w:r w:rsidRPr="00920486">
        <w:rPr>
          <w:color w:val="000000"/>
        </w:rPr>
        <w:lastRenderedPageBreak/>
        <w:t>Identify members (and affiliations) of the advisory council.</w:t>
      </w:r>
      <w:r w:rsidR="00F06577">
        <w:rPr>
          <w:color w:val="000000"/>
        </w:rPr>
        <w:t xml:space="preserve"> </w:t>
      </w:r>
      <w:r w:rsidRPr="00920486">
        <w:rPr>
          <w:color w:val="000000"/>
        </w:rPr>
        <w:t>Explain the council’s role in pro</w:t>
      </w:r>
      <w:r w:rsidR="00C30BB5">
        <w:rPr>
          <w:color w:val="000000"/>
        </w:rPr>
        <w:t xml:space="preserve">ject </w:t>
      </w:r>
      <w:r w:rsidRPr="00920486">
        <w:rPr>
          <w:color w:val="000000"/>
        </w:rPr>
        <w:t>planning, implementation, monitoring, adjustment, and evaluation.</w:t>
      </w:r>
      <w:r w:rsidR="00F06577">
        <w:rPr>
          <w:color w:val="000000"/>
        </w:rPr>
        <w:t xml:space="preserve"> </w:t>
      </w:r>
      <w:r w:rsidRPr="00920486">
        <w:rPr>
          <w:color w:val="000000"/>
        </w:rPr>
        <w:t>I</w:t>
      </w:r>
      <w:r w:rsidRPr="00F74DAF">
        <w:rPr>
          <w:color w:val="000000"/>
        </w:rPr>
        <w:t>nclude the council’s meeting schedule (at least four times per year).</w:t>
      </w:r>
    </w:p>
    <w:p w14:paraId="34A712E5" w14:textId="7C4CC5E8" w:rsidR="00A93F8B" w:rsidRPr="00662C0E" w:rsidRDefault="00A93F8B" w:rsidP="00994DFE">
      <w:pPr>
        <w:numPr>
          <w:ilvl w:val="0"/>
          <w:numId w:val="24"/>
        </w:numPr>
        <w:autoSpaceDE w:val="0"/>
        <w:autoSpaceDN w:val="0"/>
        <w:adjustRightInd w:val="0"/>
        <w:ind w:left="1440"/>
        <w:rPr>
          <w:color w:val="000000"/>
        </w:rPr>
      </w:pPr>
      <w:r w:rsidRPr="00F74DAF">
        <w:rPr>
          <w:color w:val="000000"/>
          <w:szCs w:val="23"/>
        </w:rPr>
        <w:t>Describe plans to coordinate federal, state, and local programs with the proposed pro</w:t>
      </w:r>
      <w:r w:rsidR="00294083">
        <w:rPr>
          <w:color w:val="000000"/>
          <w:szCs w:val="23"/>
        </w:rPr>
        <w:t xml:space="preserve">ject </w:t>
      </w:r>
      <w:r w:rsidRPr="00F74DAF">
        <w:rPr>
          <w:color w:val="000000"/>
          <w:szCs w:val="23"/>
        </w:rPr>
        <w:t>for the most effec</w:t>
      </w:r>
      <w:r w:rsidRPr="00E05480">
        <w:rPr>
          <w:color w:val="000000"/>
          <w:szCs w:val="23"/>
        </w:rPr>
        <w:t>tive use of public re</w:t>
      </w:r>
      <w:r w:rsidR="003546F3">
        <w:rPr>
          <w:color w:val="000000"/>
          <w:szCs w:val="23"/>
        </w:rPr>
        <w:t xml:space="preserve">sources (without supplanting). </w:t>
      </w:r>
      <w:r w:rsidRPr="00E05480">
        <w:rPr>
          <w:color w:val="000000"/>
          <w:szCs w:val="23"/>
        </w:rPr>
        <w:t xml:space="preserve">For example, Title I, </w:t>
      </w:r>
      <w:r w:rsidR="008F6BC9">
        <w:rPr>
          <w:color w:val="000000"/>
          <w:szCs w:val="23"/>
        </w:rPr>
        <w:t>A</w:t>
      </w:r>
      <w:r w:rsidRPr="00E05480">
        <w:rPr>
          <w:color w:val="000000"/>
          <w:szCs w:val="23"/>
        </w:rPr>
        <w:t xml:space="preserve">dult </w:t>
      </w:r>
      <w:r w:rsidR="008F6BC9">
        <w:rPr>
          <w:color w:val="000000"/>
          <w:szCs w:val="23"/>
        </w:rPr>
        <w:t>E</w:t>
      </w:r>
      <w:r w:rsidRPr="00E05480">
        <w:rPr>
          <w:color w:val="000000"/>
          <w:szCs w:val="23"/>
        </w:rPr>
        <w:t xml:space="preserve">ducation, </w:t>
      </w:r>
      <w:r w:rsidR="00D952B8" w:rsidRPr="00D952B8">
        <w:rPr>
          <w:color w:val="000000"/>
          <w:szCs w:val="23"/>
        </w:rPr>
        <w:t>Summer Reading Camps</w:t>
      </w:r>
      <w:r w:rsidR="00D952B8">
        <w:rPr>
          <w:color w:val="000000"/>
          <w:szCs w:val="23"/>
        </w:rPr>
        <w:t>,</w:t>
      </w:r>
      <w:r w:rsidR="00D952B8" w:rsidRPr="00D952B8">
        <w:rPr>
          <w:color w:val="000000"/>
          <w:szCs w:val="23"/>
        </w:rPr>
        <w:t xml:space="preserve"> </w:t>
      </w:r>
      <w:r w:rsidRPr="00E05480">
        <w:rPr>
          <w:color w:val="000000"/>
          <w:szCs w:val="23"/>
        </w:rPr>
        <w:t xml:space="preserve">and McKinney-Vento funding may be used to provide complementary services </w:t>
      </w:r>
      <w:r w:rsidR="00294083">
        <w:rPr>
          <w:color w:val="000000"/>
          <w:szCs w:val="23"/>
        </w:rPr>
        <w:t>to</w:t>
      </w:r>
      <w:r w:rsidR="003546F3">
        <w:rPr>
          <w:color w:val="000000"/>
          <w:szCs w:val="23"/>
        </w:rPr>
        <w:t xml:space="preserve"> students. </w:t>
      </w:r>
      <w:r w:rsidRPr="00E05480">
        <w:rPr>
          <w:color w:val="000000"/>
          <w:szCs w:val="23"/>
        </w:rPr>
        <w:t>Funds awarded must be used only to supplement the level of feder</w:t>
      </w:r>
      <w:r w:rsidR="00383B24">
        <w:rPr>
          <w:color w:val="000000"/>
          <w:szCs w:val="23"/>
        </w:rPr>
        <w:t>al, state, local, and other non</w:t>
      </w:r>
      <w:r w:rsidRPr="00E05480">
        <w:rPr>
          <w:color w:val="000000"/>
          <w:szCs w:val="23"/>
        </w:rPr>
        <w:t>federal funds and not to replace funds that would have been available to conduct activities if 21st CCL</w:t>
      </w:r>
      <w:r w:rsidR="00692CE5">
        <w:rPr>
          <w:color w:val="000000"/>
          <w:szCs w:val="23"/>
        </w:rPr>
        <w:t>C funds had not been available.</w:t>
      </w:r>
      <w:r w:rsidR="00D952B8">
        <w:rPr>
          <w:color w:val="000000"/>
          <w:szCs w:val="23"/>
        </w:rPr>
        <w:t xml:space="preserve"> </w:t>
      </w:r>
    </w:p>
    <w:p w14:paraId="28514A52" w14:textId="77777777" w:rsidR="00662C0E" w:rsidRPr="00692CE5" w:rsidRDefault="00662C0E" w:rsidP="00662C0E">
      <w:pPr>
        <w:autoSpaceDE w:val="0"/>
        <w:autoSpaceDN w:val="0"/>
        <w:adjustRightInd w:val="0"/>
        <w:rPr>
          <w:color w:val="000000"/>
        </w:rPr>
      </w:pPr>
    </w:p>
    <w:p w14:paraId="088CA59A" w14:textId="77777777" w:rsidR="00692CE5" w:rsidRPr="002426F4" w:rsidRDefault="00692CE5" w:rsidP="00A020B8">
      <w:pPr>
        <w:pStyle w:val="ListParagraph"/>
        <w:numPr>
          <w:ilvl w:val="0"/>
          <w:numId w:val="76"/>
        </w:numPr>
        <w:autoSpaceDE w:val="0"/>
        <w:autoSpaceDN w:val="0"/>
        <w:adjustRightInd w:val="0"/>
        <w:ind w:left="1080"/>
        <w:rPr>
          <w:color w:val="000000"/>
          <w:szCs w:val="23"/>
        </w:rPr>
      </w:pPr>
      <w:r w:rsidRPr="002426F4">
        <w:rPr>
          <w:color w:val="000000"/>
          <w:szCs w:val="23"/>
        </w:rPr>
        <w:t>Applicant</w:t>
      </w:r>
      <w:r w:rsidR="008C12DF" w:rsidRPr="002426F4">
        <w:rPr>
          <w:color w:val="000000"/>
          <w:szCs w:val="23"/>
        </w:rPr>
        <w:t>s</w:t>
      </w:r>
      <w:r w:rsidRPr="002426F4">
        <w:rPr>
          <w:color w:val="000000"/>
          <w:szCs w:val="23"/>
        </w:rPr>
        <w:t xml:space="preserve"> must</w:t>
      </w:r>
    </w:p>
    <w:p w14:paraId="16B9AE9C" w14:textId="77777777" w:rsidR="00692CE5" w:rsidRDefault="00A93F8B" w:rsidP="00A020B8">
      <w:pPr>
        <w:numPr>
          <w:ilvl w:val="0"/>
          <w:numId w:val="47"/>
        </w:numPr>
        <w:autoSpaceDE w:val="0"/>
        <w:autoSpaceDN w:val="0"/>
        <w:adjustRightInd w:val="0"/>
        <w:spacing w:after="47"/>
        <w:rPr>
          <w:color w:val="000000"/>
        </w:rPr>
      </w:pPr>
      <w:r>
        <w:rPr>
          <w:color w:val="000000"/>
        </w:rPr>
        <w:t>E</w:t>
      </w:r>
      <w:r w:rsidR="00920486" w:rsidRPr="00920486">
        <w:rPr>
          <w:color w:val="000000"/>
        </w:rPr>
        <w:t xml:space="preserve">xplain </w:t>
      </w:r>
      <w:r w:rsidR="00E453C4" w:rsidRPr="0092459F">
        <w:rPr>
          <w:color w:val="000000"/>
        </w:rPr>
        <w:t xml:space="preserve">the </w:t>
      </w:r>
      <w:r w:rsidR="00920486" w:rsidRPr="0092459F">
        <w:rPr>
          <w:color w:val="000000"/>
        </w:rPr>
        <w:t>strategies to</w:t>
      </w:r>
      <w:r w:rsidR="00E453C4" w:rsidRPr="0092459F">
        <w:rPr>
          <w:color w:val="000000"/>
        </w:rPr>
        <w:t xml:space="preserve"> be used</w:t>
      </w:r>
      <w:r w:rsidR="00E453C4">
        <w:rPr>
          <w:color w:val="000000"/>
        </w:rPr>
        <w:t xml:space="preserve"> to</w:t>
      </w:r>
      <w:r w:rsidR="00920486" w:rsidRPr="00920486">
        <w:rPr>
          <w:color w:val="000000"/>
        </w:rPr>
        <w:t xml:space="preserve"> disseminate information about the 21st CCLC (including its location) to the community in an unders</w:t>
      </w:r>
      <w:r w:rsidR="00E258D1">
        <w:rPr>
          <w:color w:val="000000"/>
        </w:rPr>
        <w:t>tandable and accessible manner.</w:t>
      </w:r>
    </w:p>
    <w:p w14:paraId="6C6C49D8" w14:textId="77777777" w:rsidR="00920486" w:rsidRPr="00920486" w:rsidRDefault="00692CE5" w:rsidP="00A020B8">
      <w:pPr>
        <w:numPr>
          <w:ilvl w:val="0"/>
          <w:numId w:val="47"/>
        </w:numPr>
        <w:autoSpaceDE w:val="0"/>
        <w:autoSpaceDN w:val="0"/>
        <w:adjustRightInd w:val="0"/>
        <w:spacing w:after="47"/>
        <w:rPr>
          <w:color w:val="000000"/>
        </w:rPr>
      </w:pPr>
      <w:r>
        <w:rPr>
          <w:color w:val="000000"/>
        </w:rPr>
        <w:t>E</w:t>
      </w:r>
      <w:r w:rsidR="00920486" w:rsidRPr="00920486">
        <w:rPr>
          <w:color w:val="000000"/>
        </w:rPr>
        <w:t xml:space="preserve">xplain the process used to notify the community of the applicant’s intention to apply for a 21st CCLC </w:t>
      </w:r>
      <w:r w:rsidR="00563F72">
        <w:rPr>
          <w:color w:val="000000"/>
        </w:rPr>
        <w:t>sub</w:t>
      </w:r>
      <w:r w:rsidR="00920486" w:rsidRPr="00920486">
        <w:rPr>
          <w:color w:val="000000"/>
        </w:rPr>
        <w:t>grant and the plan to make the applica</w:t>
      </w:r>
      <w:r w:rsidR="00920486" w:rsidRPr="00692CE5">
        <w:rPr>
          <w:color w:val="000000"/>
        </w:rPr>
        <w:t xml:space="preserve">tion </w:t>
      </w:r>
      <w:r w:rsidR="00835E05" w:rsidRPr="00692CE5">
        <w:rPr>
          <w:color w:val="000000"/>
        </w:rPr>
        <w:t xml:space="preserve">and any waiver request </w:t>
      </w:r>
      <w:r w:rsidR="00920486" w:rsidRPr="00692CE5">
        <w:rPr>
          <w:color w:val="000000"/>
        </w:rPr>
        <w:t>avail</w:t>
      </w:r>
      <w:r w:rsidR="00920486" w:rsidRPr="00920486">
        <w:rPr>
          <w:color w:val="000000"/>
        </w:rPr>
        <w:t>able for publi</w:t>
      </w:r>
      <w:r w:rsidR="00294083">
        <w:rPr>
          <w:color w:val="000000"/>
        </w:rPr>
        <w:t>c review after it is submitted.</w:t>
      </w:r>
    </w:p>
    <w:p w14:paraId="1159E5FF" w14:textId="77777777" w:rsidR="00920486" w:rsidRPr="00763953" w:rsidRDefault="00920486" w:rsidP="001C5099"/>
    <w:p w14:paraId="40D92B4C" w14:textId="77777777" w:rsidR="0013421F" w:rsidRPr="009A78CE" w:rsidRDefault="008968FB" w:rsidP="003A1332">
      <w:pPr>
        <w:pStyle w:val="Heading30"/>
      </w:pPr>
      <w:bookmarkStart w:id="85" w:name="_Toc65494700"/>
      <w:r w:rsidRPr="008968FB">
        <w:t xml:space="preserve">Adequacy of Resources </w:t>
      </w:r>
      <w:r w:rsidR="0013421F" w:rsidRPr="008968FB">
        <w:t>and</w:t>
      </w:r>
      <w:r w:rsidR="0013421F" w:rsidRPr="009F43F2">
        <w:t xml:space="preserve"> Sustainability</w:t>
      </w:r>
      <w:r w:rsidR="002E22BD" w:rsidRPr="00664D1A">
        <w:rPr>
          <w:u w:val="none"/>
        </w:rPr>
        <w:t xml:space="preserve"> </w:t>
      </w:r>
      <w:r w:rsidR="0013421F" w:rsidRPr="00664D1A">
        <w:rPr>
          <w:u w:val="none"/>
        </w:rPr>
        <w:t>(</w:t>
      </w:r>
      <w:r w:rsidRPr="00664D1A">
        <w:rPr>
          <w:u w:val="none"/>
        </w:rPr>
        <w:t xml:space="preserve">Maximum of </w:t>
      </w:r>
      <w:r w:rsidR="00F74DAF" w:rsidRPr="00664D1A">
        <w:rPr>
          <w:u w:val="none"/>
        </w:rPr>
        <w:t>20</w:t>
      </w:r>
      <w:r w:rsidR="00920486" w:rsidRPr="00664D1A">
        <w:rPr>
          <w:u w:val="none"/>
        </w:rPr>
        <w:t xml:space="preserve"> </w:t>
      </w:r>
      <w:r w:rsidRPr="00664D1A">
        <w:rPr>
          <w:u w:val="none"/>
        </w:rPr>
        <w:t>points</w:t>
      </w:r>
      <w:r w:rsidR="002C28BE">
        <w:rPr>
          <w:u w:val="none"/>
        </w:rPr>
        <w:t xml:space="preserve"> available</w:t>
      </w:r>
      <w:r w:rsidR="0013421F" w:rsidRPr="00664D1A">
        <w:rPr>
          <w:u w:val="none"/>
        </w:rPr>
        <w:t>)</w:t>
      </w:r>
      <w:bookmarkEnd w:id="85"/>
    </w:p>
    <w:p w14:paraId="665EDD45" w14:textId="77777777" w:rsidR="0013421F" w:rsidRPr="009A78CE" w:rsidRDefault="0013421F" w:rsidP="00C6471B"/>
    <w:p w14:paraId="605B9806" w14:textId="77777777" w:rsidR="00E453C4" w:rsidRDefault="00CF6420" w:rsidP="002C28BE">
      <w:pPr>
        <w:ind w:left="720"/>
      </w:pPr>
      <w:r w:rsidRPr="00CF6420">
        <w:t>Applicants are required to detail their adequacy of resources to assure the SCDE that they are able to launch a 21st CCLC and sustain high quality services f</w:t>
      </w:r>
      <w:r w:rsidR="00E258D1">
        <w:t>or students and their families.</w:t>
      </w:r>
    </w:p>
    <w:p w14:paraId="34E416F7" w14:textId="77777777" w:rsidR="007E0455" w:rsidRDefault="007E0455" w:rsidP="001C5099"/>
    <w:p w14:paraId="2D51D414" w14:textId="77777777" w:rsidR="0013421F" w:rsidRPr="00CF6420" w:rsidRDefault="00CF6420" w:rsidP="00A020B8">
      <w:pPr>
        <w:pStyle w:val="ListParagraph"/>
        <w:numPr>
          <w:ilvl w:val="1"/>
          <w:numId w:val="77"/>
        </w:numPr>
        <w:ind w:left="1080"/>
      </w:pPr>
      <w:r w:rsidRPr="00CF6420">
        <w:t>Describe the adequacy of resources in the following order</w:t>
      </w:r>
      <w:r w:rsidR="0057408B">
        <w:t>. Include a description of resources for before-school, Saturday, and summer programs, if applicable</w:t>
      </w:r>
      <w:r w:rsidRPr="00CF6420">
        <w:t>:</w:t>
      </w:r>
    </w:p>
    <w:p w14:paraId="3741CEA5" w14:textId="77777777" w:rsidR="00CF6420" w:rsidRDefault="00CF6420" w:rsidP="00A020B8">
      <w:pPr>
        <w:pStyle w:val="ListParagraph"/>
        <w:numPr>
          <w:ilvl w:val="0"/>
          <w:numId w:val="57"/>
        </w:numPr>
        <w:ind w:left="1440"/>
      </w:pPr>
      <w:r>
        <w:t xml:space="preserve">Staffing of the 21st CCLC to ensure proper participant/teacher </w:t>
      </w:r>
      <w:r w:rsidRPr="006D1567">
        <w:t>ratios</w:t>
      </w:r>
      <w:r w:rsidR="00534001" w:rsidRPr="006D1567">
        <w:t xml:space="preserve"> </w:t>
      </w:r>
      <w:r w:rsidR="009B23B9" w:rsidRPr="006D1567">
        <w:t>(10:1)</w:t>
      </w:r>
      <w:r w:rsidR="009B23B9">
        <w:t xml:space="preserve"> </w:t>
      </w:r>
      <w:r w:rsidR="00534001">
        <w:t>during academic instructional periods and enrichment activities</w:t>
      </w:r>
      <w:r>
        <w:t>, supervision, management, and adequate delivery of services.</w:t>
      </w:r>
      <w:r w:rsidR="00E96F97">
        <w:t xml:space="preserve"> </w:t>
      </w:r>
      <w:r>
        <w:t>Explain plans to recruit and use volunteers, especially senior citizens.</w:t>
      </w:r>
    </w:p>
    <w:p w14:paraId="72A15F70" w14:textId="77777777" w:rsidR="00CF6420" w:rsidRDefault="00CF6420" w:rsidP="00A020B8">
      <w:pPr>
        <w:numPr>
          <w:ilvl w:val="0"/>
          <w:numId w:val="57"/>
        </w:numPr>
        <w:ind w:left="1440"/>
      </w:pPr>
      <w:r>
        <w:t>The site to be used, with details including its square footage, safety measures, and accessibility. What facilities, equipment, supplies, and other resources are available that make this the best site for the 21st CCLC? If the proposed 21st CCLC will be located in a facility other than an elementary or seconda</w:t>
      </w:r>
      <w:r w:rsidRPr="00A1478A">
        <w:t>ry school, describe how this alternate facility will be at least as available and accessible to participants as is a 21st CCLC program located in an elementary or secondary school.</w:t>
      </w:r>
      <w:r w:rsidR="00E627ED" w:rsidRPr="00E627ED">
        <w:rPr>
          <w:color w:val="000000"/>
        </w:rPr>
        <w:t xml:space="preserve"> </w:t>
      </w:r>
      <w:r w:rsidR="00E627ED">
        <w:rPr>
          <w:color w:val="000000"/>
        </w:rPr>
        <w:t xml:space="preserve"> </w:t>
      </w:r>
      <w:r w:rsidR="00DD1C5D">
        <w:t>Local zoning and/or safety permits requirements</w:t>
      </w:r>
      <w:r w:rsidR="00E627ED">
        <w:rPr>
          <w:color w:val="000000"/>
        </w:rPr>
        <w:t>.</w:t>
      </w:r>
    </w:p>
    <w:p w14:paraId="33D7412D" w14:textId="77777777" w:rsidR="00075511" w:rsidRDefault="00075511" w:rsidP="00A020B8">
      <w:pPr>
        <w:numPr>
          <w:ilvl w:val="0"/>
          <w:numId w:val="57"/>
        </w:numPr>
        <w:ind w:left="1440"/>
      </w:pPr>
      <w:r>
        <w:t>Partner contributions, for example financial and non-financial support (mentors, food, use of facilities, supplies and materials, etc.)</w:t>
      </w:r>
    </w:p>
    <w:p w14:paraId="63EC2DFE" w14:textId="77777777" w:rsidR="00102EF5" w:rsidRDefault="00102EF5" w:rsidP="00102EF5"/>
    <w:p w14:paraId="76AD5086" w14:textId="77777777" w:rsidR="00CF6420" w:rsidRPr="002426F4" w:rsidRDefault="00692CE5" w:rsidP="00A020B8">
      <w:pPr>
        <w:pStyle w:val="ListParagraph"/>
        <w:numPr>
          <w:ilvl w:val="1"/>
          <w:numId w:val="77"/>
        </w:numPr>
        <w:autoSpaceDE w:val="0"/>
        <w:autoSpaceDN w:val="0"/>
        <w:adjustRightInd w:val="0"/>
        <w:ind w:left="1080"/>
        <w:rPr>
          <w:color w:val="000000"/>
        </w:rPr>
      </w:pPr>
      <w:r w:rsidRPr="002426F4">
        <w:rPr>
          <w:color w:val="000000"/>
        </w:rPr>
        <w:t>Applicants must include a</w:t>
      </w:r>
      <w:r w:rsidR="00CF6420" w:rsidRPr="002426F4">
        <w:rPr>
          <w:color w:val="000000"/>
        </w:rPr>
        <w:t xml:space="preserve"> detailed transportation plan that explains how students (public and private) will travel safely to and from the 21st CCLC and home. Include transportation details for before-school</w:t>
      </w:r>
      <w:r w:rsidR="00021539" w:rsidRPr="002426F4">
        <w:rPr>
          <w:color w:val="000000"/>
        </w:rPr>
        <w:t>,</w:t>
      </w:r>
      <w:r w:rsidR="002037D8" w:rsidRPr="002426F4">
        <w:rPr>
          <w:color w:val="000000"/>
        </w:rPr>
        <w:t xml:space="preserve"> Saturday</w:t>
      </w:r>
      <w:r w:rsidR="00021539" w:rsidRPr="002426F4">
        <w:rPr>
          <w:color w:val="000000"/>
        </w:rPr>
        <w:t>,</w:t>
      </w:r>
      <w:r w:rsidR="00A447A9" w:rsidRPr="002426F4">
        <w:rPr>
          <w:color w:val="000000"/>
        </w:rPr>
        <w:t xml:space="preserve"> and summer</w:t>
      </w:r>
      <w:r w:rsidR="002037D8" w:rsidRPr="002426F4">
        <w:rPr>
          <w:color w:val="000000"/>
        </w:rPr>
        <w:t xml:space="preserve"> </w:t>
      </w:r>
      <w:r w:rsidR="00CF6420" w:rsidRPr="002426F4">
        <w:rPr>
          <w:color w:val="000000"/>
        </w:rPr>
        <w:t>programs, if app</w:t>
      </w:r>
      <w:r w:rsidR="0006524A" w:rsidRPr="002426F4">
        <w:rPr>
          <w:color w:val="000000"/>
        </w:rPr>
        <w:t>licable</w:t>
      </w:r>
      <w:r w:rsidR="00CF6420" w:rsidRPr="002426F4">
        <w:rPr>
          <w:color w:val="000000"/>
        </w:rPr>
        <w:t xml:space="preserve">. The transportation plan </w:t>
      </w:r>
      <w:r w:rsidR="00CF6420" w:rsidRPr="002426F4">
        <w:rPr>
          <w:i/>
          <w:color w:val="000000"/>
        </w:rPr>
        <w:t>must</w:t>
      </w:r>
      <w:r w:rsidR="00CF6420" w:rsidRPr="002426F4">
        <w:rPr>
          <w:color w:val="000000"/>
        </w:rPr>
        <w:t xml:space="preserve"> answer the following questions: </w:t>
      </w:r>
    </w:p>
    <w:p w14:paraId="71F70A0E" w14:textId="77777777" w:rsidR="00CF6420" w:rsidRPr="00A1478A" w:rsidRDefault="00CF6420" w:rsidP="00A020B8">
      <w:pPr>
        <w:numPr>
          <w:ilvl w:val="1"/>
          <w:numId w:val="48"/>
        </w:numPr>
        <w:autoSpaceDE w:val="0"/>
        <w:autoSpaceDN w:val="0"/>
        <w:adjustRightInd w:val="0"/>
        <w:rPr>
          <w:color w:val="000000"/>
        </w:rPr>
      </w:pPr>
      <w:r w:rsidRPr="00A1478A">
        <w:rPr>
          <w:color w:val="000000"/>
        </w:rPr>
        <w:t>Who will provide t</w:t>
      </w:r>
      <w:r w:rsidR="00E258D1">
        <w:rPr>
          <w:color w:val="000000"/>
        </w:rPr>
        <w:t>ransportation for this pro</w:t>
      </w:r>
      <w:r w:rsidR="000016B1">
        <w:rPr>
          <w:color w:val="000000"/>
        </w:rPr>
        <w:t>ject</w:t>
      </w:r>
      <w:r w:rsidR="00E258D1">
        <w:rPr>
          <w:color w:val="000000"/>
        </w:rPr>
        <w:t>?</w:t>
      </w:r>
    </w:p>
    <w:p w14:paraId="2D49B226" w14:textId="77777777" w:rsidR="00CF6420" w:rsidRPr="00A1478A" w:rsidRDefault="00CF6420" w:rsidP="00A020B8">
      <w:pPr>
        <w:numPr>
          <w:ilvl w:val="1"/>
          <w:numId w:val="48"/>
        </w:numPr>
        <w:autoSpaceDE w:val="0"/>
        <w:autoSpaceDN w:val="0"/>
        <w:adjustRightInd w:val="0"/>
        <w:rPr>
          <w:color w:val="000000"/>
        </w:rPr>
      </w:pPr>
      <w:r w:rsidRPr="00A1478A">
        <w:rPr>
          <w:color w:val="000000"/>
        </w:rPr>
        <w:lastRenderedPageBreak/>
        <w:t xml:space="preserve">Who will fund the transportation? (All applicants must plan </w:t>
      </w:r>
      <w:r w:rsidR="00E258D1">
        <w:rPr>
          <w:color w:val="000000"/>
        </w:rPr>
        <w:t>and budget for transportation.)</w:t>
      </w:r>
    </w:p>
    <w:p w14:paraId="7F442767" w14:textId="77777777" w:rsidR="00CF6420" w:rsidRPr="00A1478A" w:rsidRDefault="00CF6420" w:rsidP="00A020B8">
      <w:pPr>
        <w:numPr>
          <w:ilvl w:val="1"/>
          <w:numId w:val="48"/>
        </w:numPr>
        <w:autoSpaceDE w:val="0"/>
        <w:autoSpaceDN w:val="0"/>
        <w:adjustRightInd w:val="0"/>
        <w:rPr>
          <w:color w:val="000000"/>
        </w:rPr>
      </w:pPr>
      <w:r w:rsidRPr="00A1478A">
        <w:rPr>
          <w:color w:val="000000"/>
        </w:rPr>
        <w:t>How many buses will be used for this pro</w:t>
      </w:r>
      <w:r w:rsidR="000016B1">
        <w:rPr>
          <w:color w:val="000000"/>
        </w:rPr>
        <w:t>ject</w:t>
      </w:r>
      <w:r w:rsidRPr="00A1478A">
        <w:rPr>
          <w:color w:val="000000"/>
        </w:rPr>
        <w:t>?</w:t>
      </w:r>
      <w:r w:rsidR="00E453C4" w:rsidRPr="00A1478A">
        <w:rPr>
          <w:color w:val="000000"/>
        </w:rPr>
        <w:t xml:space="preserve"> </w:t>
      </w:r>
      <w:r w:rsidRPr="00A1478A">
        <w:rPr>
          <w:color w:val="000000"/>
        </w:rPr>
        <w:t>Include the maximum capacity of each bus. If buses are not being provided by a public school/district, descri</w:t>
      </w:r>
      <w:r w:rsidR="00E453C4" w:rsidRPr="00A1478A">
        <w:rPr>
          <w:color w:val="000000"/>
        </w:rPr>
        <w:t>be the buses that will be used.</w:t>
      </w:r>
    </w:p>
    <w:p w14:paraId="74A8A52F" w14:textId="77777777" w:rsidR="00CF6420" w:rsidRPr="00A1478A" w:rsidRDefault="00CF6420" w:rsidP="00A020B8">
      <w:pPr>
        <w:numPr>
          <w:ilvl w:val="1"/>
          <w:numId w:val="48"/>
        </w:numPr>
        <w:autoSpaceDE w:val="0"/>
        <w:autoSpaceDN w:val="0"/>
        <w:adjustRightInd w:val="0"/>
        <w:rPr>
          <w:color w:val="000000"/>
        </w:rPr>
      </w:pPr>
      <w:r w:rsidRPr="00A1478A">
        <w:rPr>
          <w:color w:val="000000"/>
        </w:rPr>
        <w:t>If the proposed 21st CCLC is a non-school site, what is the roundtrip distance in miles from the site to eac</w:t>
      </w:r>
      <w:r w:rsidR="00E453C4" w:rsidRPr="00A1478A">
        <w:rPr>
          <w:color w:val="000000"/>
        </w:rPr>
        <w:t>h targeted school to be served?</w:t>
      </w:r>
    </w:p>
    <w:p w14:paraId="04D5E534" w14:textId="77777777" w:rsidR="00CF6420" w:rsidRPr="00A1478A" w:rsidRDefault="00CF6420" w:rsidP="00A020B8">
      <w:pPr>
        <w:numPr>
          <w:ilvl w:val="1"/>
          <w:numId w:val="48"/>
        </w:numPr>
        <w:autoSpaceDE w:val="0"/>
        <w:autoSpaceDN w:val="0"/>
        <w:adjustRightInd w:val="0"/>
        <w:rPr>
          <w:color w:val="000000"/>
        </w:rPr>
      </w:pPr>
      <w:r w:rsidRPr="00A1478A">
        <w:rPr>
          <w:color w:val="000000"/>
        </w:rPr>
        <w:t>How long will it take each bus to complete its route when transporting s</w:t>
      </w:r>
      <w:r w:rsidR="00E453C4" w:rsidRPr="00A1478A">
        <w:rPr>
          <w:color w:val="000000"/>
        </w:rPr>
        <w:t>tudents home?</w:t>
      </w:r>
    </w:p>
    <w:p w14:paraId="1CC6A960" w14:textId="77777777" w:rsidR="00CF6420" w:rsidRPr="00A1478A" w:rsidRDefault="00CF6420" w:rsidP="00A020B8">
      <w:pPr>
        <w:numPr>
          <w:ilvl w:val="1"/>
          <w:numId w:val="48"/>
        </w:numPr>
        <w:autoSpaceDE w:val="0"/>
        <w:autoSpaceDN w:val="0"/>
        <w:adjustRightInd w:val="0"/>
        <w:rPr>
          <w:color w:val="000000"/>
        </w:rPr>
      </w:pPr>
      <w:r w:rsidRPr="00A1478A">
        <w:rPr>
          <w:color w:val="000000"/>
        </w:rPr>
        <w:t>How ma</w:t>
      </w:r>
      <w:r w:rsidR="00E453C4" w:rsidRPr="00A1478A">
        <w:rPr>
          <w:color w:val="000000"/>
        </w:rPr>
        <w:t>ny students will ride each bus?</w:t>
      </w:r>
    </w:p>
    <w:p w14:paraId="0C5C852B" w14:textId="77777777" w:rsidR="00CF6420" w:rsidRPr="00A1478A" w:rsidRDefault="00CF6420" w:rsidP="00A020B8">
      <w:pPr>
        <w:numPr>
          <w:ilvl w:val="1"/>
          <w:numId w:val="48"/>
        </w:numPr>
        <w:autoSpaceDE w:val="0"/>
        <w:autoSpaceDN w:val="0"/>
        <w:adjustRightInd w:val="0"/>
        <w:rPr>
          <w:color w:val="000000"/>
        </w:rPr>
      </w:pPr>
      <w:r w:rsidRPr="00A1478A">
        <w:rPr>
          <w:color w:val="000000"/>
        </w:rPr>
        <w:t>What is the contingen</w:t>
      </w:r>
      <w:r w:rsidR="00E453C4" w:rsidRPr="00A1478A">
        <w:rPr>
          <w:color w:val="000000"/>
        </w:rPr>
        <w:t>cy plan if fuel costs increase?</w:t>
      </w:r>
    </w:p>
    <w:p w14:paraId="546D8C6D" w14:textId="77777777" w:rsidR="00CF6420" w:rsidRPr="0092459F" w:rsidRDefault="00E453C4" w:rsidP="00A020B8">
      <w:pPr>
        <w:numPr>
          <w:ilvl w:val="1"/>
          <w:numId w:val="48"/>
        </w:numPr>
        <w:autoSpaceDE w:val="0"/>
        <w:autoSpaceDN w:val="0"/>
        <w:adjustRightInd w:val="0"/>
        <w:rPr>
          <w:color w:val="000000"/>
        </w:rPr>
      </w:pPr>
      <w:r w:rsidRPr="0092459F">
        <w:rPr>
          <w:color w:val="000000"/>
        </w:rPr>
        <w:t>What is the</w:t>
      </w:r>
      <w:r w:rsidR="00CF6420" w:rsidRPr="00A1478A">
        <w:rPr>
          <w:color w:val="000000"/>
        </w:rPr>
        <w:t xml:space="preserve"> logistical outline of the transportation plan (scheduled pick-up and drop-off times, routes</w:t>
      </w:r>
      <w:r w:rsidR="00CF6420" w:rsidRPr="0092459F">
        <w:rPr>
          <w:color w:val="000000"/>
        </w:rPr>
        <w:t>, et</w:t>
      </w:r>
      <w:r w:rsidRPr="0092459F">
        <w:rPr>
          <w:color w:val="000000"/>
        </w:rPr>
        <w:t>c.)?</w:t>
      </w:r>
    </w:p>
    <w:p w14:paraId="09B10838" w14:textId="77777777" w:rsidR="00CF6420" w:rsidRPr="0092459F" w:rsidRDefault="00E453C4" w:rsidP="00A020B8">
      <w:pPr>
        <w:numPr>
          <w:ilvl w:val="1"/>
          <w:numId w:val="48"/>
        </w:numPr>
        <w:autoSpaceDE w:val="0"/>
        <w:autoSpaceDN w:val="0"/>
        <w:adjustRightInd w:val="0"/>
        <w:rPr>
          <w:color w:val="000000"/>
        </w:rPr>
      </w:pPr>
      <w:r w:rsidRPr="0092459F">
        <w:rPr>
          <w:color w:val="000000"/>
        </w:rPr>
        <w:t xml:space="preserve">What </w:t>
      </w:r>
      <w:r w:rsidR="00CF6420" w:rsidRPr="0092459F">
        <w:rPr>
          <w:color w:val="000000"/>
        </w:rPr>
        <w:t>other transportation details (management, field trips, car riders, etc.)</w:t>
      </w:r>
      <w:r w:rsidRPr="0092459F">
        <w:rPr>
          <w:color w:val="000000"/>
        </w:rPr>
        <w:t xml:space="preserve"> are pertinent to the proposed 21st CCLC?</w:t>
      </w:r>
    </w:p>
    <w:p w14:paraId="6794FEEB" w14:textId="77777777" w:rsidR="00A43EE2" w:rsidRDefault="00A43EE2" w:rsidP="00363D77">
      <w:pPr>
        <w:autoSpaceDE w:val="0"/>
        <w:autoSpaceDN w:val="0"/>
        <w:adjustRightInd w:val="0"/>
        <w:rPr>
          <w:color w:val="000000"/>
        </w:rPr>
      </w:pPr>
    </w:p>
    <w:p w14:paraId="5A046E83" w14:textId="77777777" w:rsidR="00123F9D" w:rsidRPr="002426F4" w:rsidRDefault="00123F9D" w:rsidP="00A020B8">
      <w:pPr>
        <w:pStyle w:val="ListParagraph"/>
        <w:numPr>
          <w:ilvl w:val="1"/>
          <w:numId w:val="77"/>
        </w:numPr>
        <w:autoSpaceDE w:val="0"/>
        <w:autoSpaceDN w:val="0"/>
        <w:adjustRightInd w:val="0"/>
        <w:ind w:left="1080"/>
        <w:rPr>
          <w:color w:val="000000"/>
        </w:rPr>
      </w:pPr>
      <w:r w:rsidRPr="002426F4">
        <w:rPr>
          <w:color w:val="000000"/>
        </w:rPr>
        <w:t xml:space="preserve">A plan for sustainability is a required part of the application that must describe how the 21st CCLC </w:t>
      </w:r>
      <w:r w:rsidR="0057408B">
        <w:rPr>
          <w:color w:val="000000"/>
        </w:rPr>
        <w:t xml:space="preserve">(including the summer program, if applicable) </w:t>
      </w:r>
      <w:r w:rsidRPr="002426F4">
        <w:rPr>
          <w:color w:val="000000"/>
        </w:rPr>
        <w:t xml:space="preserve">will continue to operate without changing the scope of services as </w:t>
      </w:r>
      <w:r w:rsidR="00563F72">
        <w:rPr>
          <w:color w:val="000000"/>
        </w:rPr>
        <w:t>sub</w:t>
      </w:r>
      <w:r w:rsidRPr="002426F4">
        <w:rPr>
          <w:color w:val="000000"/>
        </w:rPr>
        <w:t xml:space="preserve">grant funds decrease and after the </w:t>
      </w:r>
      <w:r w:rsidR="00563F72">
        <w:rPr>
          <w:color w:val="000000"/>
        </w:rPr>
        <w:t>sub</w:t>
      </w:r>
      <w:r w:rsidRPr="002426F4">
        <w:rPr>
          <w:color w:val="000000"/>
        </w:rPr>
        <w:t xml:space="preserve">grant funding ends. Because </w:t>
      </w:r>
      <w:r w:rsidR="00563F72">
        <w:rPr>
          <w:color w:val="000000"/>
        </w:rPr>
        <w:t>sub</w:t>
      </w:r>
      <w:r w:rsidRPr="002426F4">
        <w:rPr>
          <w:color w:val="000000"/>
        </w:rPr>
        <w:t xml:space="preserve">grant funding is intended as an incentive to promote the long-range establishment of out-of-school-time community programs, an applicant must include a reasonable plan for sustaining the CCLC after </w:t>
      </w:r>
      <w:r w:rsidR="00563F72">
        <w:rPr>
          <w:color w:val="000000"/>
        </w:rPr>
        <w:t>sub</w:t>
      </w:r>
      <w:r w:rsidRPr="002426F4">
        <w:rPr>
          <w:color w:val="000000"/>
        </w:rPr>
        <w:t>grant funding ends.</w:t>
      </w:r>
      <w:r w:rsidR="00E453C4" w:rsidRPr="002426F4">
        <w:rPr>
          <w:color w:val="000000"/>
        </w:rPr>
        <w:t xml:space="preserve"> </w:t>
      </w:r>
      <w:r w:rsidRPr="002426F4">
        <w:rPr>
          <w:color w:val="000000"/>
        </w:rPr>
        <w:t>Application reviewers will closely examine the extent of com</w:t>
      </w:r>
      <w:r w:rsidR="00692CE5" w:rsidRPr="002426F4">
        <w:rPr>
          <w:color w:val="000000"/>
        </w:rPr>
        <w:t>munity involvement and support.</w:t>
      </w:r>
    </w:p>
    <w:p w14:paraId="77107C11" w14:textId="77777777" w:rsidR="008C12DF" w:rsidRDefault="008C12DF" w:rsidP="001C5099">
      <w:pPr>
        <w:autoSpaceDE w:val="0"/>
        <w:autoSpaceDN w:val="0"/>
        <w:adjustRightInd w:val="0"/>
        <w:rPr>
          <w:color w:val="000000"/>
        </w:rPr>
      </w:pPr>
    </w:p>
    <w:p w14:paraId="4E748845" w14:textId="77777777" w:rsidR="00123F9D" w:rsidRPr="00A1478A" w:rsidRDefault="00123F9D" w:rsidP="002426F4">
      <w:pPr>
        <w:autoSpaceDE w:val="0"/>
        <w:autoSpaceDN w:val="0"/>
        <w:adjustRightInd w:val="0"/>
        <w:ind w:left="1080"/>
        <w:rPr>
          <w:color w:val="000000"/>
        </w:rPr>
      </w:pPr>
      <w:r w:rsidRPr="00A1478A">
        <w:rPr>
          <w:color w:val="000000"/>
        </w:rPr>
        <w:t>To provide a complete susta</w:t>
      </w:r>
      <w:r w:rsidR="00E258D1">
        <w:rPr>
          <w:color w:val="000000"/>
        </w:rPr>
        <w:t>inability plan, applicants must</w:t>
      </w:r>
    </w:p>
    <w:p w14:paraId="679C8EB7" w14:textId="77777777" w:rsidR="00123F9D" w:rsidRPr="00B25D8A" w:rsidRDefault="00123F9D" w:rsidP="00A020B8">
      <w:pPr>
        <w:numPr>
          <w:ilvl w:val="0"/>
          <w:numId w:val="25"/>
        </w:numPr>
        <w:autoSpaceDE w:val="0"/>
        <w:autoSpaceDN w:val="0"/>
        <w:adjustRightInd w:val="0"/>
        <w:spacing w:after="47"/>
        <w:ind w:left="1440"/>
        <w:rPr>
          <w:color w:val="000000"/>
        </w:rPr>
      </w:pPr>
      <w:r w:rsidRPr="00A1478A">
        <w:rPr>
          <w:color w:val="000000"/>
        </w:rPr>
        <w:t xml:space="preserve">Provide a detailed </w:t>
      </w:r>
      <w:r w:rsidRPr="00B122B4">
        <w:rPr>
          <w:color w:val="000000"/>
        </w:rPr>
        <w:t xml:space="preserve">description and </w:t>
      </w:r>
      <w:r w:rsidRPr="002B66B8">
        <w:rPr>
          <w:color w:val="000000"/>
        </w:rPr>
        <w:t>explanation of the sustainability objective</w:t>
      </w:r>
      <w:r w:rsidR="00E258D1" w:rsidRPr="002B66B8">
        <w:rPr>
          <w:color w:val="000000"/>
        </w:rPr>
        <w:t xml:space="preserve"> </w:t>
      </w:r>
      <w:r w:rsidRPr="002B66B8">
        <w:rPr>
          <w:color w:val="000000"/>
        </w:rPr>
        <w:t>(</w:t>
      </w:r>
      <w:r w:rsidR="00E258D1" w:rsidRPr="002B66B8">
        <w:rPr>
          <w:color w:val="000000"/>
        </w:rPr>
        <w:t>s</w:t>
      </w:r>
      <w:r w:rsidR="00063791" w:rsidRPr="002B66B8">
        <w:rPr>
          <w:color w:val="000000"/>
        </w:rPr>
        <w:t xml:space="preserve">ee </w:t>
      </w:r>
      <w:r w:rsidR="008C12DF" w:rsidRPr="002B66B8">
        <w:rPr>
          <w:color w:val="000000"/>
        </w:rPr>
        <w:t>performance measure</w:t>
      </w:r>
      <w:r w:rsidRPr="002B66B8">
        <w:rPr>
          <w:color w:val="000000"/>
        </w:rPr>
        <w:t xml:space="preserve"> </w:t>
      </w:r>
      <w:r w:rsidR="0032238B">
        <w:rPr>
          <w:color w:val="000000"/>
        </w:rPr>
        <w:t>v</w:t>
      </w:r>
      <w:r w:rsidR="00F93256">
        <w:rPr>
          <w:color w:val="000000"/>
        </w:rPr>
        <w:t>.</w:t>
      </w:r>
      <w:r w:rsidR="00FA03E2" w:rsidRPr="002B66B8">
        <w:rPr>
          <w:color w:val="000000"/>
        </w:rPr>
        <w:t xml:space="preserve"> </w:t>
      </w:r>
      <w:r w:rsidR="00B55C63" w:rsidRPr="002B66B8">
        <w:rPr>
          <w:color w:val="000000"/>
        </w:rPr>
        <w:t xml:space="preserve">on </w:t>
      </w:r>
      <w:r w:rsidR="00B55C63" w:rsidRPr="00B25D8A">
        <w:rPr>
          <w:color w:val="000000"/>
        </w:rPr>
        <w:t xml:space="preserve">page </w:t>
      </w:r>
      <w:r w:rsidR="00465759" w:rsidRPr="000066E0">
        <w:rPr>
          <w:color w:val="000000"/>
        </w:rPr>
        <w:t>2</w:t>
      </w:r>
      <w:r w:rsidR="00F93256" w:rsidRPr="000066E0">
        <w:rPr>
          <w:color w:val="000000"/>
        </w:rPr>
        <w:t>4</w:t>
      </w:r>
      <w:r w:rsidR="00E258D1" w:rsidRPr="000066E0">
        <w:rPr>
          <w:color w:val="000000"/>
        </w:rPr>
        <w:t>.</w:t>
      </w:r>
    </w:p>
    <w:p w14:paraId="7C1BDF8A" w14:textId="77777777" w:rsidR="00123F9D" w:rsidRPr="00A1478A" w:rsidRDefault="00123F9D" w:rsidP="00A020B8">
      <w:pPr>
        <w:numPr>
          <w:ilvl w:val="0"/>
          <w:numId w:val="25"/>
        </w:numPr>
        <w:autoSpaceDE w:val="0"/>
        <w:autoSpaceDN w:val="0"/>
        <w:adjustRightInd w:val="0"/>
        <w:spacing w:after="47"/>
        <w:ind w:left="1440"/>
        <w:rPr>
          <w:color w:val="000000"/>
        </w:rPr>
      </w:pPr>
      <w:r w:rsidRPr="00B122B4">
        <w:rPr>
          <w:color w:val="000000"/>
        </w:rPr>
        <w:t>Describe the funding plan</w:t>
      </w:r>
      <w:r w:rsidR="000016B1" w:rsidRPr="00B122B4">
        <w:rPr>
          <w:color w:val="000000"/>
        </w:rPr>
        <w:t xml:space="preserve"> to</w:t>
      </w:r>
      <w:r w:rsidRPr="00B122B4">
        <w:rPr>
          <w:color w:val="000000"/>
        </w:rPr>
        <w:t xml:space="preserve"> include goals and objectives</w:t>
      </w:r>
      <w:r w:rsidRPr="00A1478A">
        <w:rPr>
          <w:color w:val="000000"/>
        </w:rPr>
        <w:t xml:space="preserve"> in years one and two, names of partners and their commitments and contributions (financial and in-kind), other revenue sources, and any other strategies to be used for sustainability.</w:t>
      </w:r>
      <w:r w:rsidR="00E453C4" w:rsidRPr="00A1478A">
        <w:rPr>
          <w:color w:val="000000"/>
        </w:rPr>
        <w:t xml:space="preserve"> </w:t>
      </w:r>
      <w:r w:rsidRPr="00A1478A">
        <w:rPr>
          <w:color w:val="000000"/>
        </w:rPr>
        <w:t xml:space="preserve">Applicants may </w:t>
      </w:r>
      <w:r w:rsidRPr="000016B1">
        <w:rPr>
          <w:i/>
          <w:color w:val="000000"/>
        </w:rPr>
        <w:t>not</w:t>
      </w:r>
      <w:r w:rsidRPr="00A1478A">
        <w:rPr>
          <w:color w:val="000000"/>
        </w:rPr>
        <w:t xml:space="preserve"> charge fees as a mea</w:t>
      </w:r>
      <w:r w:rsidR="00E258D1">
        <w:rPr>
          <w:color w:val="000000"/>
        </w:rPr>
        <w:t>ns of sustaining their pro</w:t>
      </w:r>
      <w:r w:rsidR="000016B1">
        <w:rPr>
          <w:color w:val="000000"/>
        </w:rPr>
        <w:t>ject</w:t>
      </w:r>
      <w:r w:rsidR="008C12DF">
        <w:rPr>
          <w:color w:val="000000"/>
        </w:rPr>
        <w:t>s</w:t>
      </w:r>
      <w:r w:rsidR="00E258D1">
        <w:rPr>
          <w:color w:val="000000"/>
        </w:rPr>
        <w:t>.</w:t>
      </w:r>
    </w:p>
    <w:p w14:paraId="545BA1E6" w14:textId="77777777" w:rsidR="00123F9D" w:rsidRPr="00A1478A" w:rsidRDefault="00123F9D" w:rsidP="00A020B8">
      <w:pPr>
        <w:numPr>
          <w:ilvl w:val="0"/>
          <w:numId w:val="25"/>
        </w:numPr>
        <w:autoSpaceDE w:val="0"/>
        <w:autoSpaceDN w:val="0"/>
        <w:adjustRightInd w:val="0"/>
        <w:ind w:left="1440"/>
        <w:rPr>
          <w:color w:val="000000"/>
        </w:rPr>
      </w:pPr>
      <w:r w:rsidRPr="00A1478A">
        <w:rPr>
          <w:color w:val="000000"/>
        </w:rPr>
        <w:t>Describe how costs will be covered in years three and four when funds decrease and thereaf</w:t>
      </w:r>
      <w:r w:rsidR="00A1478A">
        <w:rPr>
          <w:color w:val="000000"/>
        </w:rPr>
        <w:t xml:space="preserve">ter when the </w:t>
      </w:r>
      <w:r w:rsidR="00563F72">
        <w:rPr>
          <w:color w:val="000000"/>
        </w:rPr>
        <w:t>sub</w:t>
      </w:r>
      <w:r w:rsidR="00A1478A">
        <w:rPr>
          <w:color w:val="000000"/>
        </w:rPr>
        <w:t>grant funds cease.</w:t>
      </w:r>
    </w:p>
    <w:p w14:paraId="5A5EDCA1" w14:textId="77777777" w:rsidR="009E4655" w:rsidRPr="00A1478A" w:rsidRDefault="009E4655" w:rsidP="00123F9D">
      <w:pPr>
        <w:autoSpaceDE w:val="0"/>
        <w:autoSpaceDN w:val="0"/>
        <w:adjustRightInd w:val="0"/>
        <w:rPr>
          <w:color w:val="000000"/>
        </w:rPr>
      </w:pPr>
    </w:p>
    <w:p w14:paraId="0442F1CC" w14:textId="77777777" w:rsidR="00123F9D" w:rsidRPr="00A1478A" w:rsidRDefault="00123F9D" w:rsidP="003A1332">
      <w:pPr>
        <w:pStyle w:val="Heading30"/>
      </w:pPr>
      <w:bookmarkStart w:id="86" w:name="_Toc65494701"/>
      <w:r w:rsidRPr="00A1478A">
        <w:t>Timel</w:t>
      </w:r>
      <w:r w:rsidR="00835E05">
        <w:t xml:space="preserve">ine of Activities </w:t>
      </w:r>
      <w:r w:rsidR="00C12BBA">
        <w:t>and Project Weekly Schedule</w:t>
      </w:r>
      <w:r w:rsidR="00C12BBA" w:rsidRPr="00696535">
        <w:rPr>
          <w:u w:val="none"/>
        </w:rPr>
        <w:t xml:space="preserve"> </w:t>
      </w:r>
      <w:r w:rsidR="00835E05" w:rsidRPr="00696535">
        <w:rPr>
          <w:u w:val="none"/>
        </w:rPr>
        <w:t>(Maximum of 5</w:t>
      </w:r>
      <w:r w:rsidRPr="00696535">
        <w:rPr>
          <w:u w:val="none"/>
        </w:rPr>
        <w:t xml:space="preserve"> points</w:t>
      </w:r>
      <w:r w:rsidR="00696535">
        <w:rPr>
          <w:u w:val="none"/>
        </w:rPr>
        <w:t xml:space="preserve"> available</w:t>
      </w:r>
      <w:r w:rsidRPr="00696535">
        <w:rPr>
          <w:u w:val="none"/>
        </w:rPr>
        <w:t>)</w:t>
      </w:r>
      <w:bookmarkEnd w:id="86"/>
    </w:p>
    <w:p w14:paraId="1742C267" w14:textId="77777777" w:rsidR="00123F9D" w:rsidRPr="00A1478A" w:rsidRDefault="00123F9D" w:rsidP="00B52C32">
      <w:pPr>
        <w:autoSpaceDE w:val="0"/>
        <w:autoSpaceDN w:val="0"/>
        <w:adjustRightInd w:val="0"/>
        <w:rPr>
          <w:color w:val="000000"/>
        </w:rPr>
      </w:pPr>
    </w:p>
    <w:p w14:paraId="7728B218" w14:textId="77777777" w:rsidR="00B52C32" w:rsidRPr="00A1478A" w:rsidRDefault="00123F9D" w:rsidP="00696535">
      <w:pPr>
        <w:autoSpaceDE w:val="0"/>
        <w:autoSpaceDN w:val="0"/>
        <w:adjustRightInd w:val="0"/>
        <w:ind w:left="720"/>
        <w:rPr>
          <w:color w:val="000000"/>
        </w:rPr>
      </w:pPr>
      <w:r w:rsidRPr="00A1478A">
        <w:t xml:space="preserve">Include a </w:t>
      </w:r>
      <w:r w:rsidR="008F2D72">
        <w:t>T</w:t>
      </w:r>
      <w:r w:rsidRPr="00A1478A">
        <w:t xml:space="preserve">imeline of </w:t>
      </w:r>
      <w:r w:rsidR="008F2D72">
        <w:t>A</w:t>
      </w:r>
      <w:r w:rsidRPr="00A1478A">
        <w:t xml:space="preserve">ctivities </w:t>
      </w:r>
      <w:r w:rsidRPr="00021539">
        <w:rPr>
          <w:i/>
        </w:rPr>
        <w:t>and</w:t>
      </w:r>
      <w:r w:rsidRPr="00A1478A">
        <w:t xml:space="preserve"> a </w:t>
      </w:r>
      <w:r w:rsidR="008F2D72">
        <w:t>P</w:t>
      </w:r>
      <w:r w:rsidRPr="00A1478A">
        <w:t>ro</w:t>
      </w:r>
      <w:r w:rsidR="008F2D72">
        <w:t>ject</w:t>
      </w:r>
      <w:r w:rsidRPr="00A1478A">
        <w:t xml:space="preserve"> </w:t>
      </w:r>
      <w:r w:rsidR="008F2D72">
        <w:t>W</w:t>
      </w:r>
      <w:r w:rsidRPr="00A1478A">
        <w:t xml:space="preserve">eekly </w:t>
      </w:r>
      <w:r w:rsidR="008F2D72">
        <w:t>S</w:t>
      </w:r>
      <w:r w:rsidRPr="00A1478A">
        <w:t>chedule at the end of the proposal narrative.</w:t>
      </w:r>
      <w:r w:rsidR="00E96F97">
        <w:t xml:space="preserve"> </w:t>
      </w:r>
      <w:r w:rsidR="00B52C32" w:rsidRPr="00A1478A">
        <w:rPr>
          <w:color w:val="000000"/>
        </w:rPr>
        <w:t xml:space="preserve">The </w:t>
      </w:r>
      <w:r w:rsidR="008F2D72">
        <w:rPr>
          <w:color w:val="000000"/>
        </w:rPr>
        <w:t>T</w:t>
      </w:r>
      <w:r w:rsidR="00B52C32" w:rsidRPr="00A1478A">
        <w:rPr>
          <w:color w:val="000000"/>
        </w:rPr>
        <w:t xml:space="preserve">imeline of </w:t>
      </w:r>
      <w:r w:rsidR="008F2D72">
        <w:rPr>
          <w:color w:val="000000"/>
        </w:rPr>
        <w:t>A</w:t>
      </w:r>
      <w:r w:rsidR="00B52C32" w:rsidRPr="00A1478A">
        <w:rPr>
          <w:color w:val="000000"/>
        </w:rPr>
        <w:t xml:space="preserve">ctivities and the </w:t>
      </w:r>
      <w:r w:rsidR="008F2D72">
        <w:rPr>
          <w:color w:val="000000"/>
        </w:rPr>
        <w:t>P</w:t>
      </w:r>
      <w:r w:rsidR="00B52C32" w:rsidRPr="00A1478A">
        <w:rPr>
          <w:color w:val="000000"/>
        </w:rPr>
        <w:t>ro</w:t>
      </w:r>
      <w:r w:rsidR="008F2D72">
        <w:rPr>
          <w:color w:val="000000"/>
        </w:rPr>
        <w:t>ject</w:t>
      </w:r>
      <w:r w:rsidR="00B52C32" w:rsidRPr="00A1478A">
        <w:rPr>
          <w:color w:val="000000"/>
        </w:rPr>
        <w:t xml:space="preserve"> </w:t>
      </w:r>
      <w:r w:rsidR="008F2D72">
        <w:rPr>
          <w:color w:val="000000"/>
        </w:rPr>
        <w:t>W</w:t>
      </w:r>
      <w:r w:rsidR="00B52C32" w:rsidRPr="00A1478A">
        <w:rPr>
          <w:color w:val="000000"/>
        </w:rPr>
        <w:t xml:space="preserve">eekly </w:t>
      </w:r>
      <w:r w:rsidR="008F2D72">
        <w:rPr>
          <w:color w:val="000000"/>
        </w:rPr>
        <w:t>S</w:t>
      </w:r>
      <w:r w:rsidR="00B52C32" w:rsidRPr="00A1478A">
        <w:rPr>
          <w:color w:val="000000"/>
        </w:rPr>
        <w:t>chedule</w:t>
      </w:r>
      <w:r w:rsidR="00551774">
        <w:rPr>
          <w:color w:val="000000"/>
        </w:rPr>
        <w:t>, which</w:t>
      </w:r>
      <w:r w:rsidR="00B52C32" w:rsidRPr="00A1478A">
        <w:rPr>
          <w:color w:val="000000"/>
        </w:rPr>
        <w:t xml:space="preserve"> </w:t>
      </w:r>
      <w:r w:rsidR="00551774">
        <w:t xml:space="preserve">must include the summer program (if </w:t>
      </w:r>
      <w:r w:rsidR="00243398">
        <w:t>applicable),</w:t>
      </w:r>
      <w:r w:rsidR="00551774" w:rsidRPr="00A1478A">
        <w:rPr>
          <w:color w:val="000000"/>
        </w:rPr>
        <w:t xml:space="preserve"> </w:t>
      </w:r>
      <w:r w:rsidR="00B52C32" w:rsidRPr="00A1478A">
        <w:rPr>
          <w:color w:val="000000"/>
        </w:rPr>
        <w:t xml:space="preserve">do not count toward the page limit for the </w:t>
      </w:r>
      <w:r w:rsidR="008F6BC9">
        <w:rPr>
          <w:color w:val="000000"/>
        </w:rPr>
        <w:t>a</w:t>
      </w:r>
      <w:r w:rsidR="0006524A" w:rsidRPr="00FB07C9">
        <w:rPr>
          <w:color w:val="000000"/>
        </w:rPr>
        <w:t xml:space="preserve">pplication </w:t>
      </w:r>
      <w:r w:rsidR="008F6BC9">
        <w:rPr>
          <w:color w:val="000000"/>
        </w:rPr>
        <w:t>n</w:t>
      </w:r>
      <w:r w:rsidR="0006524A" w:rsidRPr="00FB07C9">
        <w:rPr>
          <w:color w:val="000000"/>
        </w:rPr>
        <w:t>arrative</w:t>
      </w:r>
      <w:r w:rsidR="00B52C32" w:rsidRPr="00FB07C9">
        <w:rPr>
          <w:color w:val="000000"/>
        </w:rPr>
        <w:t>.</w:t>
      </w:r>
    </w:p>
    <w:p w14:paraId="6F454A43" w14:textId="77777777" w:rsidR="00E453C4" w:rsidRPr="00A1478A" w:rsidRDefault="00E453C4" w:rsidP="00B52C32">
      <w:pPr>
        <w:pStyle w:val="Default"/>
        <w:rPr>
          <w:rFonts w:ascii="Times New Roman" w:hAnsi="Times New Roman"/>
        </w:rPr>
      </w:pPr>
    </w:p>
    <w:p w14:paraId="503EDCCE" w14:textId="0C13E01F" w:rsidR="00123F9D" w:rsidRPr="00B122B4" w:rsidRDefault="00123F9D" w:rsidP="00696535">
      <w:pPr>
        <w:pStyle w:val="Default"/>
        <w:ind w:left="720"/>
        <w:rPr>
          <w:rFonts w:ascii="Times New Roman" w:hAnsi="Times New Roman"/>
        </w:rPr>
      </w:pPr>
      <w:r w:rsidRPr="00A1478A">
        <w:rPr>
          <w:rFonts w:ascii="Times New Roman" w:hAnsi="Times New Roman"/>
        </w:rPr>
        <w:t xml:space="preserve">The </w:t>
      </w:r>
      <w:r w:rsidR="008F2D72">
        <w:rPr>
          <w:rFonts w:ascii="Times New Roman" w:hAnsi="Times New Roman"/>
        </w:rPr>
        <w:t>T</w:t>
      </w:r>
      <w:r w:rsidRPr="00A1478A">
        <w:rPr>
          <w:rFonts w:ascii="Times New Roman" w:hAnsi="Times New Roman"/>
        </w:rPr>
        <w:t xml:space="preserve">imeline of </w:t>
      </w:r>
      <w:r w:rsidR="008F2D72">
        <w:rPr>
          <w:rFonts w:ascii="Times New Roman" w:hAnsi="Times New Roman"/>
        </w:rPr>
        <w:t>A</w:t>
      </w:r>
      <w:r w:rsidRPr="00A1478A">
        <w:rPr>
          <w:rFonts w:ascii="Times New Roman" w:hAnsi="Times New Roman"/>
        </w:rPr>
        <w:t>ctivities must indicate, in chronological order, the major activities and strategies of the project. Applicants should construct a chronology only after having thoroughly investigated the time required to plan, execute, and evaluate each activity.</w:t>
      </w:r>
      <w:r w:rsidR="00A1478A">
        <w:rPr>
          <w:rFonts w:ascii="Times New Roman" w:hAnsi="Times New Roman"/>
        </w:rPr>
        <w:t xml:space="preserve"> </w:t>
      </w:r>
      <w:r w:rsidRPr="00A1478A">
        <w:rPr>
          <w:rFonts w:ascii="Times New Roman" w:hAnsi="Times New Roman"/>
        </w:rPr>
        <w:t>Identify the personnel/</w:t>
      </w:r>
      <w:r w:rsidRPr="003B12E2">
        <w:rPr>
          <w:rFonts w:ascii="Times New Roman" w:hAnsi="Times New Roman"/>
        </w:rPr>
        <w:t xml:space="preserve">partners responsible for key activities. A template for the </w:t>
      </w:r>
      <w:r w:rsidR="008F2D72" w:rsidRPr="003B12E2">
        <w:rPr>
          <w:rFonts w:ascii="Times New Roman" w:hAnsi="Times New Roman"/>
        </w:rPr>
        <w:t>T</w:t>
      </w:r>
      <w:r w:rsidRPr="003B12E2">
        <w:rPr>
          <w:rFonts w:ascii="Times New Roman" w:hAnsi="Times New Roman"/>
        </w:rPr>
        <w:t>imeline</w:t>
      </w:r>
      <w:r w:rsidR="000016B1" w:rsidRPr="003B12E2">
        <w:rPr>
          <w:rFonts w:ascii="Times New Roman" w:hAnsi="Times New Roman"/>
        </w:rPr>
        <w:t xml:space="preserve"> </w:t>
      </w:r>
      <w:r w:rsidR="000016B1" w:rsidRPr="003B12E2">
        <w:rPr>
          <w:rFonts w:ascii="Times New Roman" w:hAnsi="Times New Roman"/>
        </w:rPr>
        <w:lastRenderedPageBreak/>
        <w:t xml:space="preserve">of </w:t>
      </w:r>
      <w:r w:rsidR="008F2D72" w:rsidRPr="003B12E2">
        <w:rPr>
          <w:rFonts w:ascii="Times New Roman" w:hAnsi="Times New Roman"/>
        </w:rPr>
        <w:t>A</w:t>
      </w:r>
      <w:r w:rsidR="000016B1" w:rsidRPr="003B12E2">
        <w:rPr>
          <w:rFonts w:ascii="Times New Roman" w:hAnsi="Times New Roman"/>
        </w:rPr>
        <w:t>ctivities</w:t>
      </w:r>
      <w:r w:rsidRPr="003B12E2">
        <w:rPr>
          <w:rFonts w:ascii="Times New Roman" w:hAnsi="Times New Roman"/>
        </w:rPr>
        <w:t xml:space="preserve"> is included </w:t>
      </w:r>
      <w:r w:rsidR="00383B24" w:rsidRPr="003B12E2">
        <w:rPr>
          <w:rFonts w:ascii="Times New Roman" w:hAnsi="Times New Roman"/>
        </w:rPr>
        <w:t>o</w:t>
      </w:r>
      <w:r w:rsidRPr="003B12E2">
        <w:rPr>
          <w:rFonts w:ascii="Times New Roman" w:hAnsi="Times New Roman"/>
        </w:rPr>
        <w:t xml:space="preserve">n </w:t>
      </w:r>
      <w:r w:rsidR="00E453C4" w:rsidRPr="000066E0">
        <w:rPr>
          <w:rFonts w:ascii="Times New Roman" w:hAnsi="Times New Roman"/>
        </w:rPr>
        <w:t>page</w:t>
      </w:r>
      <w:r w:rsidR="00D11EED" w:rsidRPr="000066E0">
        <w:rPr>
          <w:rFonts w:ascii="Times New Roman" w:hAnsi="Times New Roman"/>
        </w:rPr>
        <w:t xml:space="preserve"> </w:t>
      </w:r>
      <w:r w:rsidR="00DD784F" w:rsidRPr="000066E0">
        <w:rPr>
          <w:rFonts w:ascii="Times New Roman" w:hAnsi="Times New Roman"/>
        </w:rPr>
        <w:t>8</w:t>
      </w:r>
      <w:r w:rsidR="000066E0" w:rsidRPr="000066E0">
        <w:rPr>
          <w:rFonts w:ascii="Times New Roman" w:hAnsi="Times New Roman"/>
        </w:rPr>
        <w:t>4</w:t>
      </w:r>
      <w:r w:rsidR="00E258D1" w:rsidRPr="000066E0">
        <w:rPr>
          <w:rFonts w:ascii="Times New Roman" w:hAnsi="Times New Roman"/>
        </w:rPr>
        <w:t>.</w:t>
      </w:r>
    </w:p>
    <w:p w14:paraId="16A9BD67" w14:textId="77777777" w:rsidR="000016B1" w:rsidRPr="00B122B4" w:rsidRDefault="000016B1" w:rsidP="001C5099">
      <w:pPr>
        <w:pStyle w:val="Default"/>
        <w:rPr>
          <w:rFonts w:ascii="Times New Roman" w:hAnsi="Times New Roman"/>
        </w:rPr>
      </w:pPr>
    </w:p>
    <w:p w14:paraId="08D3E7D8" w14:textId="0627AF5E" w:rsidR="00123F9D" w:rsidRPr="00A1478A" w:rsidRDefault="00123F9D" w:rsidP="00696535">
      <w:pPr>
        <w:autoSpaceDE w:val="0"/>
        <w:autoSpaceDN w:val="0"/>
        <w:adjustRightInd w:val="0"/>
        <w:ind w:left="720"/>
        <w:rPr>
          <w:color w:val="000000"/>
        </w:rPr>
      </w:pPr>
      <w:r w:rsidRPr="00B122B4">
        <w:rPr>
          <w:color w:val="000000"/>
        </w:rPr>
        <w:t xml:space="preserve">Provide a </w:t>
      </w:r>
      <w:r w:rsidR="008F2D72" w:rsidRPr="00B122B4">
        <w:rPr>
          <w:color w:val="000000"/>
        </w:rPr>
        <w:t>P</w:t>
      </w:r>
      <w:r w:rsidRPr="00B122B4">
        <w:rPr>
          <w:color w:val="000000"/>
        </w:rPr>
        <w:t>ro</w:t>
      </w:r>
      <w:r w:rsidR="008F2D72" w:rsidRPr="00B122B4">
        <w:rPr>
          <w:color w:val="000000"/>
        </w:rPr>
        <w:t>ject</w:t>
      </w:r>
      <w:r w:rsidRPr="00B122B4">
        <w:rPr>
          <w:color w:val="000000"/>
        </w:rPr>
        <w:t xml:space="preserve"> </w:t>
      </w:r>
      <w:r w:rsidR="008F2D72" w:rsidRPr="00B122B4">
        <w:rPr>
          <w:color w:val="000000"/>
        </w:rPr>
        <w:t>W</w:t>
      </w:r>
      <w:r w:rsidRPr="00B122B4">
        <w:rPr>
          <w:color w:val="000000"/>
        </w:rPr>
        <w:t xml:space="preserve">eekly </w:t>
      </w:r>
      <w:r w:rsidR="008F2D72" w:rsidRPr="00B122B4">
        <w:rPr>
          <w:color w:val="000000"/>
        </w:rPr>
        <w:t>S</w:t>
      </w:r>
      <w:r w:rsidRPr="00B122B4">
        <w:rPr>
          <w:color w:val="000000"/>
        </w:rPr>
        <w:t xml:space="preserve">chedule </w:t>
      </w:r>
      <w:r w:rsidRPr="00B122B4">
        <w:rPr>
          <w:i/>
          <w:color w:val="000000"/>
        </w:rPr>
        <w:t>in chart form</w:t>
      </w:r>
      <w:r w:rsidRPr="00B122B4">
        <w:rPr>
          <w:color w:val="000000"/>
        </w:rPr>
        <w:t xml:space="preserve"> that reflects adequate duration and frequency of instructional</w:t>
      </w:r>
      <w:r w:rsidR="00BC63F5" w:rsidRPr="00B122B4">
        <w:rPr>
          <w:color w:val="000000"/>
        </w:rPr>
        <w:t xml:space="preserve"> and enrichment</w:t>
      </w:r>
      <w:r w:rsidRPr="00B122B4">
        <w:rPr>
          <w:color w:val="000000"/>
        </w:rPr>
        <w:t xml:space="preserve"> activities</w:t>
      </w:r>
      <w:r w:rsidR="00293827">
        <w:rPr>
          <w:color w:val="000000"/>
        </w:rPr>
        <w:t xml:space="preserve"> offered during the academic year and summer months, if applicable</w:t>
      </w:r>
      <w:r w:rsidRPr="00B122B4">
        <w:rPr>
          <w:color w:val="000000"/>
        </w:rPr>
        <w:t xml:space="preserve">. A template for the </w:t>
      </w:r>
      <w:r w:rsidR="008F2D72" w:rsidRPr="00B122B4">
        <w:rPr>
          <w:color w:val="000000"/>
        </w:rPr>
        <w:t>Project W</w:t>
      </w:r>
      <w:r w:rsidRPr="00B122B4">
        <w:rPr>
          <w:color w:val="000000"/>
        </w:rPr>
        <w:t xml:space="preserve">eekly </w:t>
      </w:r>
      <w:r w:rsidR="008F2D72" w:rsidRPr="00B122B4">
        <w:rPr>
          <w:color w:val="000000"/>
        </w:rPr>
        <w:t>S</w:t>
      </w:r>
      <w:r w:rsidRPr="00B122B4">
        <w:rPr>
          <w:color w:val="000000"/>
        </w:rPr>
        <w:t xml:space="preserve">chedule is included </w:t>
      </w:r>
      <w:r w:rsidR="008F2D72" w:rsidRPr="00B122B4">
        <w:rPr>
          <w:color w:val="000000"/>
        </w:rPr>
        <w:t>o</w:t>
      </w:r>
      <w:r w:rsidRPr="00B122B4">
        <w:rPr>
          <w:color w:val="000000"/>
        </w:rPr>
        <w:t xml:space="preserve">n </w:t>
      </w:r>
      <w:r w:rsidR="00E453C4" w:rsidRPr="000066E0">
        <w:t xml:space="preserve">page </w:t>
      </w:r>
      <w:r w:rsidR="00DD784F" w:rsidRPr="000066E0">
        <w:t>8</w:t>
      </w:r>
      <w:r w:rsidR="000066E0" w:rsidRPr="000066E0">
        <w:t>5</w:t>
      </w:r>
      <w:r w:rsidR="00E258D1" w:rsidRPr="000066E0">
        <w:rPr>
          <w:color w:val="000000"/>
        </w:rPr>
        <w:t>.</w:t>
      </w:r>
      <w:r w:rsidR="00E453C4" w:rsidRPr="00B122B4">
        <w:rPr>
          <w:color w:val="000000"/>
        </w:rPr>
        <w:t xml:space="preserve"> </w:t>
      </w:r>
    </w:p>
    <w:p w14:paraId="447211A0" w14:textId="77777777" w:rsidR="002C6E9C" w:rsidRPr="00A1478A" w:rsidRDefault="002C6E9C" w:rsidP="00B52C32">
      <w:pPr>
        <w:autoSpaceDE w:val="0"/>
        <w:autoSpaceDN w:val="0"/>
        <w:adjustRightInd w:val="0"/>
        <w:rPr>
          <w:color w:val="000000"/>
        </w:rPr>
      </w:pPr>
    </w:p>
    <w:p w14:paraId="671AFDE4" w14:textId="77777777" w:rsidR="002E22BD" w:rsidRPr="0092459F" w:rsidRDefault="0013421F" w:rsidP="002F2EFF">
      <w:pPr>
        <w:pStyle w:val="Heading2"/>
        <w:rPr>
          <w:szCs w:val="24"/>
        </w:rPr>
      </w:pPr>
      <w:bookmarkStart w:id="87" w:name="_Toc48698936"/>
      <w:bookmarkStart w:id="88" w:name="_Toc49934188"/>
      <w:bookmarkStart w:id="89" w:name="_Toc50869630"/>
      <w:bookmarkStart w:id="90" w:name="_Toc65494702"/>
      <w:r w:rsidRPr="0092459F">
        <w:rPr>
          <w:szCs w:val="24"/>
        </w:rPr>
        <w:t>Application Budget</w:t>
      </w:r>
      <w:bookmarkStart w:id="91" w:name="_Toc48698937"/>
      <w:bookmarkStart w:id="92" w:name="_Toc49934189"/>
      <w:bookmarkEnd w:id="87"/>
      <w:bookmarkEnd w:id="88"/>
      <w:bookmarkEnd w:id="89"/>
      <w:bookmarkEnd w:id="90"/>
    </w:p>
    <w:p w14:paraId="118AFAB5" w14:textId="77777777" w:rsidR="002F2EFF" w:rsidRPr="00A1478A" w:rsidRDefault="002F2EFF" w:rsidP="002C6E9C">
      <w:pPr>
        <w:tabs>
          <w:tab w:val="left" w:pos="540"/>
        </w:tabs>
      </w:pPr>
    </w:p>
    <w:p w14:paraId="1BC0B44B" w14:textId="03E415B6" w:rsidR="00D657B9" w:rsidRPr="000066E0" w:rsidRDefault="002C6E9C" w:rsidP="00D657B9">
      <w:pPr>
        <w:numPr>
          <w:ilvl w:val="0"/>
          <w:numId w:val="11"/>
        </w:numPr>
        <w:ind w:left="720"/>
      </w:pPr>
      <w:r w:rsidRPr="00A1478A">
        <w:t xml:space="preserve">The application budget consists of </w:t>
      </w:r>
      <w:r w:rsidRPr="00596F8A">
        <w:rPr>
          <w:i/>
        </w:rPr>
        <w:t>two</w:t>
      </w:r>
      <w:r w:rsidRPr="00A1478A">
        <w:t xml:space="preserve"> parts: the </w:t>
      </w:r>
      <w:r w:rsidR="00406423">
        <w:t>B</w:t>
      </w:r>
      <w:r w:rsidRPr="00A1478A">
        <w:t xml:space="preserve">udget </w:t>
      </w:r>
      <w:r w:rsidR="00406423">
        <w:t>S</w:t>
      </w:r>
      <w:r w:rsidRPr="00A1478A">
        <w:t xml:space="preserve">ummary and the </w:t>
      </w:r>
      <w:r w:rsidR="00406423">
        <w:t>B</w:t>
      </w:r>
      <w:r w:rsidR="00B55AC3" w:rsidRPr="00FB07C9">
        <w:t xml:space="preserve">udget </w:t>
      </w:r>
      <w:r w:rsidR="00406423">
        <w:t>F</w:t>
      </w:r>
      <w:r w:rsidR="00B55AC3" w:rsidRPr="00FB07C9">
        <w:t xml:space="preserve">orecast and </w:t>
      </w:r>
      <w:r w:rsidR="00406423">
        <w:t>N</w:t>
      </w:r>
      <w:r w:rsidR="00B55AC3" w:rsidRPr="00FB07C9">
        <w:t>arrative</w:t>
      </w:r>
      <w:r w:rsidRPr="00FB07C9">
        <w:t>.</w:t>
      </w:r>
      <w:r w:rsidRPr="00A1478A">
        <w:t xml:space="preserve"> All proposed expenditures</w:t>
      </w:r>
      <w:r w:rsidR="004A6B9C">
        <w:t>, including those related to the summer program (if applicable),</w:t>
      </w:r>
      <w:r w:rsidRPr="00A1478A">
        <w:t xml:space="preserve"> for</w:t>
      </w:r>
      <w:r>
        <w:t xml:space="preserve"> the </w:t>
      </w:r>
      <w:r w:rsidR="00596F8A">
        <w:t xml:space="preserve">first year of the </w:t>
      </w:r>
      <w:r w:rsidR="00004B13">
        <w:t>sub</w:t>
      </w:r>
      <w:r>
        <w:t>grant must be i</w:t>
      </w:r>
      <w:r w:rsidR="00A049B1">
        <w:t>temized</w:t>
      </w:r>
      <w:r>
        <w:t xml:space="preserve"> in the </w:t>
      </w:r>
      <w:r w:rsidR="00406423">
        <w:t>B</w:t>
      </w:r>
      <w:r>
        <w:t xml:space="preserve">udget </w:t>
      </w:r>
      <w:r w:rsidR="00406423">
        <w:t>S</w:t>
      </w:r>
      <w:r>
        <w:t xml:space="preserve">ummary and </w:t>
      </w:r>
      <w:r w:rsidR="00A049B1">
        <w:t>detail</w:t>
      </w:r>
      <w:r>
        <w:t xml:space="preserve">ed in the </w:t>
      </w:r>
      <w:r w:rsidR="00406423">
        <w:t>B</w:t>
      </w:r>
      <w:r>
        <w:t xml:space="preserve">udget </w:t>
      </w:r>
      <w:r w:rsidR="00442B68">
        <w:t xml:space="preserve">Forecast and </w:t>
      </w:r>
      <w:r w:rsidR="00406423">
        <w:t>N</w:t>
      </w:r>
      <w:r>
        <w:t xml:space="preserve">arrative. </w:t>
      </w:r>
      <w:r w:rsidR="00954F25" w:rsidRPr="00F74DAF">
        <w:rPr>
          <w:bCs/>
        </w:rPr>
        <w:t xml:space="preserve">Budget items not </w:t>
      </w:r>
      <w:r w:rsidR="00954F25" w:rsidRPr="00B122B4">
        <w:rPr>
          <w:bCs/>
        </w:rPr>
        <w:t xml:space="preserve">explained in the </w:t>
      </w:r>
      <w:r w:rsidR="00A049B1" w:rsidRPr="00B122B4">
        <w:rPr>
          <w:bCs/>
        </w:rPr>
        <w:t>D</w:t>
      </w:r>
      <w:r w:rsidR="00B55AC3" w:rsidRPr="00B122B4">
        <w:rPr>
          <w:bCs/>
        </w:rPr>
        <w:t xml:space="preserve">escription of </w:t>
      </w:r>
      <w:r w:rsidR="002D0BA6" w:rsidRPr="00B122B4">
        <w:rPr>
          <w:bCs/>
        </w:rPr>
        <w:t xml:space="preserve">Strategies and </w:t>
      </w:r>
      <w:r w:rsidR="00A049B1" w:rsidRPr="00B122B4">
        <w:rPr>
          <w:bCs/>
        </w:rPr>
        <w:t>A</w:t>
      </w:r>
      <w:r w:rsidR="00954F25" w:rsidRPr="00B122B4">
        <w:rPr>
          <w:bCs/>
        </w:rPr>
        <w:t>ctivities</w:t>
      </w:r>
      <w:r w:rsidR="00C25467" w:rsidRPr="00B122B4">
        <w:rPr>
          <w:bCs/>
        </w:rPr>
        <w:t xml:space="preserve"> </w:t>
      </w:r>
      <w:r w:rsidR="00954F25" w:rsidRPr="00B122B4">
        <w:rPr>
          <w:bCs/>
        </w:rPr>
        <w:t>section</w:t>
      </w:r>
      <w:r w:rsidR="00A049B1" w:rsidRPr="00B122B4">
        <w:rPr>
          <w:bCs/>
        </w:rPr>
        <w:t xml:space="preserve"> of the </w:t>
      </w:r>
      <w:r w:rsidR="00C97EF5" w:rsidRPr="00B122B4">
        <w:rPr>
          <w:bCs/>
        </w:rPr>
        <w:t>application narrative</w:t>
      </w:r>
      <w:r w:rsidR="00A049B1" w:rsidRPr="00B122B4">
        <w:rPr>
          <w:bCs/>
        </w:rPr>
        <w:t xml:space="preserve"> (see </w:t>
      </w:r>
      <w:r w:rsidR="00A049B1" w:rsidRPr="000066E0">
        <w:rPr>
          <w:bCs/>
        </w:rPr>
        <w:t xml:space="preserve">pages </w:t>
      </w:r>
      <w:r w:rsidR="00033F1E" w:rsidRPr="000066E0">
        <w:rPr>
          <w:bCs/>
        </w:rPr>
        <w:t>26</w:t>
      </w:r>
      <w:r w:rsidR="00A049B1" w:rsidRPr="000066E0">
        <w:rPr>
          <w:bCs/>
        </w:rPr>
        <w:t>–</w:t>
      </w:r>
      <w:r w:rsidR="00033F1E" w:rsidRPr="000066E0">
        <w:rPr>
          <w:bCs/>
        </w:rPr>
        <w:t>27</w:t>
      </w:r>
      <w:r w:rsidR="00A049B1" w:rsidRPr="000066E0">
        <w:rPr>
          <w:bCs/>
        </w:rPr>
        <w:t>)</w:t>
      </w:r>
      <w:r w:rsidR="00954F25" w:rsidRPr="000066E0">
        <w:rPr>
          <w:bCs/>
        </w:rPr>
        <w:t xml:space="preserve"> </w:t>
      </w:r>
      <w:r w:rsidR="00954F25" w:rsidRPr="000066E0">
        <w:rPr>
          <w:bCs/>
          <w:i/>
        </w:rPr>
        <w:t>will not</w:t>
      </w:r>
      <w:r w:rsidR="00954F25" w:rsidRPr="000066E0">
        <w:rPr>
          <w:bCs/>
        </w:rPr>
        <w:t xml:space="preserve"> be funded.</w:t>
      </w:r>
      <w:r w:rsidR="002838E9" w:rsidRPr="000066E0">
        <w:rPr>
          <w:bCs/>
        </w:rPr>
        <w:t xml:space="preserve">  </w:t>
      </w:r>
      <w:r w:rsidR="00E45FB4" w:rsidRPr="000066E0">
        <w:rPr>
          <w:bCs/>
        </w:rPr>
        <w:t>S</w:t>
      </w:r>
      <w:r w:rsidR="002838E9" w:rsidRPr="000066E0">
        <w:t>alaries/benefits must not exceed 65 percent of the total budget.</w:t>
      </w:r>
      <w:r w:rsidR="00860AB1" w:rsidRPr="000066E0">
        <w:t xml:space="preserve"> </w:t>
      </w:r>
      <w:r w:rsidR="00596F8A" w:rsidRPr="000066E0">
        <w:t>The</w:t>
      </w:r>
      <w:r w:rsidR="00442B68" w:rsidRPr="000066E0">
        <w:t xml:space="preserve"> Budget</w:t>
      </w:r>
      <w:r w:rsidR="00442B68" w:rsidRPr="00946BDF">
        <w:t xml:space="preserve"> Summary is th</w:t>
      </w:r>
      <w:r w:rsidR="00442B68" w:rsidRPr="00B122B4">
        <w:t>e financial overview of the</w:t>
      </w:r>
      <w:r w:rsidR="00596F8A" w:rsidRPr="00B122B4">
        <w:t xml:space="preserve"> first year of the</w:t>
      </w:r>
      <w:r w:rsidR="00442B68" w:rsidRPr="00B122B4">
        <w:t xml:space="preserve"> </w:t>
      </w:r>
      <w:r w:rsidR="00004B13" w:rsidRPr="00B122B4">
        <w:t>sub</w:t>
      </w:r>
      <w:r w:rsidR="00596F8A" w:rsidRPr="00B122B4">
        <w:t>grant and must include all proposed expenditures for the project</w:t>
      </w:r>
      <w:r w:rsidR="00442B68" w:rsidRPr="00B122B4">
        <w:t xml:space="preserve">. Each line item of the Budget Summary </w:t>
      </w:r>
      <w:r w:rsidR="00442B68" w:rsidRPr="00B122B4">
        <w:rPr>
          <w:i/>
        </w:rPr>
        <w:t>must</w:t>
      </w:r>
      <w:r w:rsidR="00442B68" w:rsidRPr="00B122B4">
        <w:t xml:space="preserve"> correspond to the totals</w:t>
      </w:r>
      <w:r w:rsidR="00C97EF5" w:rsidRPr="00B122B4">
        <w:t xml:space="preserve"> for </w:t>
      </w:r>
      <w:r w:rsidR="00CA0FD0" w:rsidRPr="00B122B4">
        <w:t xml:space="preserve">the line items for </w:t>
      </w:r>
      <w:r w:rsidR="00C97EF5" w:rsidRPr="00B122B4">
        <w:t>year one</w:t>
      </w:r>
      <w:r w:rsidR="00442B68" w:rsidRPr="00B122B4">
        <w:t xml:space="preserve"> of the Budget Forecast and N</w:t>
      </w:r>
      <w:r w:rsidR="00E96F97" w:rsidRPr="00B122B4">
        <w:t xml:space="preserve">arrative (discussed below). </w:t>
      </w:r>
      <w:r w:rsidR="00442B68" w:rsidRPr="00B122B4">
        <w:t xml:space="preserve">Provide </w:t>
      </w:r>
      <w:r w:rsidR="00596F8A" w:rsidRPr="00B122B4">
        <w:t xml:space="preserve">the </w:t>
      </w:r>
      <w:r w:rsidR="001F7CEF" w:rsidRPr="00B122B4">
        <w:t>b</w:t>
      </w:r>
      <w:r w:rsidR="00442B68" w:rsidRPr="00B122B4">
        <w:t xml:space="preserve">udget </w:t>
      </w:r>
      <w:r w:rsidR="00596F8A" w:rsidRPr="00B122B4">
        <w:t>details</w:t>
      </w:r>
      <w:r w:rsidR="00493E1E" w:rsidRPr="00B122B4">
        <w:t xml:space="preserve"> for year one</w:t>
      </w:r>
      <w:r w:rsidR="00442B68" w:rsidRPr="00B122B4">
        <w:t xml:space="preserve"> in the online application Budget Summary section</w:t>
      </w:r>
      <w:r w:rsidR="00596F8A" w:rsidRPr="00B122B4">
        <w:t xml:space="preserve"> (see </w:t>
      </w:r>
      <w:r w:rsidR="00596F8A" w:rsidRPr="00B25D8A">
        <w:t xml:space="preserve">screenshot on </w:t>
      </w:r>
      <w:r w:rsidR="00596F8A" w:rsidRPr="000066E0">
        <w:t xml:space="preserve">page </w:t>
      </w:r>
      <w:r w:rsidR="00465759" w:rsidRPr="000066E0">
        <w:t>4</w:t>
      </w:r>
      <w:r w:rsidR="00B25D8A" w:rsidRPr="000066E0">
        <w:t>4</w:t>
      </w:r>
      <w:r w:rsidR="00596F8A" w:rsidRPr="000066E0">
        <w:t>)</w:t>
      </w:r>
      <w:r w:rsidR="00442B68" w:rsidRPr="000066E0">
        <w:t>.</w:t>
      </w:r>
    </w:p>
    <w:p w14:paraId="60219220" w14:textId="77777777" w:rsidR="00400258" w:rsidRPr="00B25D8A" w:rsidRDefault="00400258" w:rsidP="00400258">
      <w:pPr>
        <w:ind w:left="720"/>
      </w:pPr>
    </w:p>
    <w:p w14:paraId="4AD1601C" w14:textId="51CF7ACE" w:rsidR="00004B13" w:rsidRDefault="00596F8A" w:rsidP="00D657B9">
      <w:pPr>
        <w:numPr>
          <w:ilvl w:val="0"/>
          <w:numId w:val="11"/>
        </w:numPr>
        <w:ind w:left="720"/>
      </w:pPr>
      <w:r w:rsidRPr="00B25D8A">
        <w:t>The</w:t>
      </w:r>
      <w:r w:rsidR="00442B68" w:rsidRPr="00B25D8A">
        <w:t xml:space="preserve"> Budget Forecast and Narrative </w:t>
      </w:r>
      <w:r w:rsidRPr="00B25D8A">
        <w:t>must</w:t>
      </w:r>
      <w:r w:rsidR="00442B68" w:rsidRPr="00B25D8A">
        <w:t xml:space="preserve"> provide clear evidence that the budget</w:t>
      </w:r>
      <w:r w:rsidR="00442B68" w:rsidRPr="00E05B36">
        <w:t xml:space="preserve"> is justified based on the needs assessment</w:t>
      </w:r>
      <w:r w:rsidR="00E96F97">
        <w:t xml:space="preserve">. </w:t>
      </w:r>
      <w:r w:rsidR="007112DA">
        <w:t xml:space="preserve">Applicants </w:t>
      </w:r>
      <w:r w:rsidR="007112DA" w:rsidRPr="00D657B9">
        <w:rPr>
          <w:i/>
        </w:rPr>
        <w:t>must</w:t>
      </w:r>
      <w:r w:rsidR="007112DA">
        <w:t xml:space="preserve"> use </w:t>
      </w:r>
      <w:r w:rsidR="00442B68" w:rsidRPr="00B97129">
        <w:t xml:space="preserve">the </w:t>
      </w:r>
      <w:r w:rsidR="00442B68" w:rsidRPr="003B12E2">
        <w:t xml:space="preserve">Excel </w:t>
      </w:r>
      <w:hyperlink r:id="rId68" w:history="1">
        <w:r w:rsidR="00442B68" w:rsidRPr="003B12E2">
          <w:rPr>
            <w:rStyle w:val="Hyperlink"/>
          </w:rPr>
          <w:t>Budget</w:t>
        </w:r>
        <w:r w:rsidR="008F2D72" w:rsidRPr="003B12E2">
          <w:rPr>
            <w:rStyle w:val="Hyperlink"/>
          </w:rPr>
          <w:t xml:space="preserve"> Forecast and</w:t>
        </w:r>
        <w:r w:rsidR="00442B68" w:rsidRPr="003B12E2">
          <w:rPr>
            <w:rStyle w:val="Hyperlink"/>
          </w:rPr>
          <w:t xml:space="preserve"> Narrative template</w:t>
        </w:r>
      </w:hyperlink>
      <w:r w:rsidR="00442B68" w:rsidRPr="003B12E2">
        <w:t xml:space="preserve"> (</w:t>
      </w:r>
      <w:r w:rsidR="00442B68" w:rsidRPr="00B97129">
        <w:t xml:space="preserve">see </w:t>
      </w:r>
      <w:r w:rsidR="00442B68" w:rsidRPr="000066E0">
        <w:t xml:space="preserve">page </w:t>
      </w:r>
      <w:r w:rsidR="00033F1E" w:rsidRPr="000066E0">
        <w:t>8</w:t>
      </w:r>
      <w:r w:rsidR="000066E0" w:rsidRPr="000066E0">
        <w:t>3</w:t>
      </w:r>
      <w:r w:rsidR="00442B68" w:rsidRPr="000066E0">
        <w:t xml:space="preserve"> for</w:t>
      </w:r>
      <w:r w:rsidR="00442B68" w:rsidRPr="00B122B4">
        <w:t xml:space="preserve"> information</w:t>
      </w:r>
      <w:r w:rsidR="00442B68" w:rsidRPr="00B97129">
        <w:t>) to provide a detailed</w:t>
      </w:r>
      <w:r w:rsidR="00442B68" w:rsidRPr="00B55AC3">
        <w:t xml:space="preserve"> </w:t>
      </w:r>
      <w:r w:rsidR="00442B68" w:rsidRPr="00D657B9">
        <w:rPr>
          <w:i/>
        </w:rPr>
        <w:t>four-year</w:t>
      </w:r>
      <w:r w:rsidR="00442B68" w:rsidRPr="00B55AC3">
        <w:t xml:space="preserve"> </w:t>
      </w:r>
      <w:r w:rsidR="00442B68">
        <w:t>B</w:t>
      </w:r>
      <w:r w:rsidR="00442B68" w:rsidRPr="00B55AC3">
        <w:t>udget</w:t>
      </w:r>
      <w:r w:rsidR="00442B68">
        <w:t xml:space="preserve"> Forecast and</w:t>
      </w:r>
      <w:r w:rsidR="00442B68" w:rsidRPr="00B55AC3">
        <w:t xml:space="preserve"> </w:t>
      </w:r>
      <w:r w:rsidR="00442B68">
        <w:t>N</w:t>
      </w:r>
      <w:r w:rsidR="00442B68" w:rsidRPr="00B55AC3">
        <w:t>arrative that includes estimates for</w:t>
      </w:r>
      <w:r w:rsidR="00442B68">
        <w:t xml:space="preserve"> matching </w:t>
      </w:r>
      <w:r>
        <w:t xml:space="preserve">funds </w:t>
      </w:r>
      <w:r w:rsidR="00442B68">
        <w:t xml:space="preserve">and </w:t>
      </w:r>
      <w:r w:rsidR="00442B68" w:rsidRPr="00B55AC3">
        <w:t>in-kind</w:t>
      </w:r>
      <w:r>
        <w:t xml:space="preserve"> contributions</w:t>
      </w:r>
      <w:r w:rsidR="00442B68">
        <w:t>, if applicable</w:t>
      </w:r>
      <w:r w:rsidR="00442B68" w:rsidRPr="00B55AC3">
        <w:t xml:space="preserve">. Structure the </w:t>
      </w:r>
      <w:r w:rsidR="00442B68">
        <w:t>B</w:t>
      </w:r>
      <w:r w:rsidR="00442B68" w:rsidRPr="00B55AC3">
        <w:t xml:space="preserve">udget </w:t>
      </w:r>
      <w:r w:rsidR="00442B68">
        <w:t>Forecast and N</w:t>
      </w:r>
      <w:r w:rsidR="00442B68" w:rsidRPr="00B55AC3">
        <w:t xml:space="preserve">arrative </w:t>
      </w:r>
      <w:r>
        <w:t>line</w:t>
      </w:r>
      <w:r w:rsidR="00555C66">
        <w:t>-</w:t>
      </w:r>
      <w:r>
        <w:t xml:space="preserve">item </w:t>
      </w:r>
      <w:r w:rsidR="00442B68" w:rsidRPr="00B55AC3">
        <w:t xml:space="preserve">categories to parallel the categories of the </w:t>
      </w:r>
      <w:r w:rsidR="00442B68">
        <w:t>B</w:t>
      </w:r>
      <w:r w:rsidR="00442B68" w:rsidRPr="00B55AC3">
        <w:t xml:space="preserve">udget </w:t>
      </w:r>
      <w:r w:rsidR="00442B68">
        <w:t>S</w:t>
      </w:r>
      <w:r w:rsidR="00395DA0">
        <w:t xml:space="preserve">ummary. </w:t>
      </w:r>
      <w:r w:rsidR="00442B68" w:rsidRPr="00D657B9">
        <w:rPr>
          <w:i/>
        </w:rPr>
        <w:t>Include all formulas used to calculate</w:t>
      </w:r>
      <w:r w:rsidRPr="00D657B9">
        <w:rPr>
          <w:i/>
        </w:rPr>
        <w:t xml:space="preserve"> each</w:t>
      </w:r>
      <w:r w:rsidR="00442B68" w:rsidRPr="00D657B9">
        <w:rPr>
          <w:i/>
        </w:rPr>
        <w:t xml:space="preserve"> line-item expense</w:t>
      </w:r>
      <w:r w:rsidR="00442B68" w:rsidRPr="00B55AC3">
        <w:t xml:space="preserve">. This narrative must </w:t>
      </w:r>
      <w:r w:rsidR="001F7CEF">
        <w:t>demonstrate</w:t>
      </w:r>
      <w:r w:rsidR="00442B68" w:rsidRPr="00B55AC3">
        <w:t xml:space="preserve"> that </w:t>
      </w:r>
      <w:r w:rsidR="001F7CEF">
        <w:t>all</w:t>
      </w:r>
      <w:r w:rsidR="00442B68" w:rsidRPr="00B55AC3">
        <w:t xml:space="preserve"> expenditures are</w:t>
      </w:r>
      <w:r w:rsidR="00442B68">
        <w:t xml:space="preserve"> </w:t>
      </w:r>
      <w:r w:rsidR="00CA0FD0">
        <w:t xml:space="preserve">allowable, </w:t>
      </w:r>
      <w:r w:rsidR="00442B68">
        <w:t>reasonable</w:t>
      </w:r>
      <w:r w:rsidR="00CA0FD0">
        <w:t xml:space="preserve">, and allocable, as well as </w:t>
      </w:r>
      <w:r w:rsidR="001F33A4">
        <w:t xml:space="preserve">being </w:t>
      </w:r>
      <w:r w:rsidR="00442B68">
        <w:t>adequate</w:t>
      </w:r>
      <w:r w:rsidR="00442B68" w:rsidRPr="00036B23">
        <w:t xml:space="preserve"> to support the activities </w:t>
      </w:r>
      <w:r w:rsidR="00442B68">
        <w:t>of</w:t>
      </w:r>
      <w:r w:rsidR="00442B68" w:rsidRPr="00036B23">
        <w:t xml:space="preserve"> the project</w:t>
      </w:r>
      <w:r w:rsidR="00004B13">
        <w:t>.</w:t>
      </w:r>
      <w:r w:rsidR="00D657B9">
        <w:t xml:space="preserve"> </w:t>
      </w:r>
      <w:r w:rsidR="00D657B9" w:rsidRPr="00D657B9">
        <w:rPr>
          <w:u w:val="single"/>
        </w:rPr>
        <w:t>Note</w:t>
      </w:r>
      <w:r w:rsidR="00D657B9">
        <w:t xml:space="preserve">: </w:t>
      </w:r>
      <w:r w:rsidR="006B0CAC">
        <w:rPr>
          <w:color w:val="000000"/>
        </w:rPr>
        <w:t>submission of a</w:t>
      </w:r>
      <w:r w:rsidR="00D657B9">
        <w:rPr>
          <w:color w:val="000000"/>
        </w:rPr>
        <w:t xml:space="preserve"> four</w:t>
      </w:r>
      <w:r w:rsidR="00D657B9" w:rsidRPr="00D657B9">
        <w:rPr>
          <w:color w:val="000000"/>
        </w:rPr>
        <w:t xml:space="preserve">-year </w:t>
      </w:r>
      <w:r w:rsidR="00D657B9">
        <w:t>B</w:t>
      </w:r>
      <w:r w:rsidR="00D657B9" w:rsidRPr="00B55AC3">
        <w:t>udget</w:t>
      </w:r>
      <w:r w:rsidR="00D657B9">
        <w:t xml:space="preserve"> Forecast and</w:t>
      </w:r>
      <w:r w:rsidR="00D657B9" w:rsidRPr="00B55AC3">
        <w:t xml:space="preserve"> </w:t>
      </w:r>
      <w:r w:rsidR="00D657B9">
        <w:t>N</w:t>
      </w:r>
      <w:r w:rsidR="00D657B9" w:rsidRPr="00B55AC3">
        <w:t xml:space="preserve">arrative </w:t>
      </w:r>
      <w:r w:rsidR="00D657B9">
        <w:t>doe</w:t>
      </w:r>
      <w:r w:rsidR="00D657B9" w:rsidRPr="00D657B9">
        <w:rPr>
          <w:color w:val="000000"/>
        </w:rPr>
        <w:t xml:space="preserve">s not </w:t>
      </w:r>
      <w:r w:rsidR="00D657B9">
        <w:rPr>
          <w:color w:val="000000"/>
        </w:rPr>
        <w:t>guarantee</w:t>
      </w:r>
      <w:r w:rsidR="00D657B9" w:rsidRPr="00D657B9">
        <w:rPr>
          <w:color w:val="000000"/>
        </w:rPr>
        <w:t xml:space="preserve"> four</w:t>
      </w:r>
      <w:r w:rsidR="00D657B9">
        <w:rPr>
          <w:color w:val="000000"/>
        </w:rPr>
        <w:t xml:space="preserve"> </w:t>
      </w:r>
      <w:r w:rsidR="00D657B9" w:rsidRPr="00D657B9">
        <w:rPr>
          <w:color w:val="000000"/>
        </w:rPr>
        <w:t>year</w:t>
      </w:r>
      <w:r w:rsidR="00D657B9">
        <w:rPr>
          <w:color w:val="000000"/>
        </w:rPr>
        <w:t xml:space="preserve">s of subgrant support; </w:t>
      </w:r>
      <w:r w:rsidR="00D657B9" w:rsidRPr="00D657B9">
        <w:rPr>
          <w:color w:val="000000"/>
        </w:rPr>
        <w:t>a budget summary and narrative must be submitted, negotiated, and approved annuall</w:t>
      </w:r>
      <w:r w:rsidR="00D657B9" w:rsidRPr="006B0CAC">
        <w:rPr>
          <w:color w:val="000000"/>
        </w:rPr>
        <w:t xml:space="preserve">y (see </w:t>
      </w:r>
      <w:r w:rsidR="00D657B9" w:rsidRPr="00A1312E">
        <w:rPr>
          <w:color w:val="000000"/>
        </w:rPr>
        <w:t xml:space="preserve">page </w:t>
      </w:r>
      <w:r w:rsidR="00033F1E" w:rsidRPr="00A1312E">
        <w:rPr>
          <w:color w:val="000000"/>
        </w:rPr>
        <w:t>16</w:t>
      </w:r>
      <w:r w:rsidR="00D657B9" w:rsidRPr="00A1312E">
        <w:rPr>
          <w:color w:val="000000"/>
        </w:rPr>
        <w:t>)</w:t>
      </w:r>
      <w:r w:rsidR="006B0CAC" w:rsidRPr="00A1312E">
        <w:rPr>
          <w:color w:val="000000"/>
        </w:rPr>
        <w:t xml:space="preserve">. </w:t>
      </w:r>
      <w:r w:rsidR="00D657B9" w:rsidRPr="00A1312E">
        <w:rPr>
          <w:color w:val="000000"/>
        </w:rPr>
        <w:t xml:space="preserve">The </w:t>
      </w:r>
      <w:r w:rsidR="006B0CAC" w:rsidRPr="00A1312E">
        <w:t>Budget</w:t>
      </w:r>
      <w:r w:rsidR="006B0CAC" w:rsidRPr="00B122B4">
        <w:t xml:space="preserve"> Forecast and Narrative should</w:t>
      </w:r>
      <w:r w:rsidR="00D657B9" w:rsidRPr="00B122B4">
        <w:rPr>
          <w:color w:val="000000"/>
        </w:rPr>
        <w:t xml:space="preserve"> demonstrate the applicant's plans for sustaining the</w:t>
      </w:r>
      <w:r w:rsidR="00D657B9" w:rsidRPr="00D657B9">
        <w:rPr>
          <w:color w:val="000000"/>
        </w:rPr>
        <w:t xml:space="preserve"> program as fund</w:t>
      </w:r>
      <w:r w:rsidR="006B0CAC">
        <w:rPr>
          <w:color w:val="000000"/>
        </w:rPr>
        <w:t>ing decreases and subsequently</w:t>
      </w:r>
      <w:r w:rsidR="00D657B9" w:rsidRPr="00D657B9">
        <w:rPr>
          <w:color w:val="000000"/>
        </w:rPr>
        <w:t xml:space="preserve"> </w:t>
      </w:r>
      <w:r w:rsidR="00D657B9">
        <w:rPr>
          <w:color w:val="000000"/>
        </w:rPr>
        <w:t>ends</w:t>
      </w:r>
      <w:r w:rsidR="00D657B9" w:rsidRPr="00D657B9">
        <w:rPr>
          <w:color w:val="000000"/>
        </w:rPr>
        <w:t>.</w:t>
      </w:r>
    </w:p>
    <w:p w14:paraId="5D60FB38" w14:textId="77777777" w:rsidR="00004B13" w:rsidRDefault="00004B13" w:rsidP="00004B13"/>
    <w:p w14:paraId="6C928682" w14:textId="3CD51AEF" w:rsidR="0061035B" w:rsidRDefault="00CA0FD0" w:rsidP="00D657B9">
      <w:r>
        <w:t xml:space="preserve">Review </w:t>
      </w:r>
      <w:hyperlink r:id="rId69" w:history="1">
        <w:r w:rsidRPr="0061035B">
          <w:rPr>
            <w:rStyle w:val="Hyperlink"/>
          </w:rPr>
          <w:t>2 CFR Part 200 Subpart E Cost Principles</w:t>
        </w:r>
      </w:hyperlink>
      <w:r w:rsidR="00300836">
        <w:t>,</w:t>
      </w:r>
      <w:r>
        <w:t xml:space="preserve"> </w:t>
      </w:r>
      <w:r w:rsidR="00300836">
        <w:t>specifically</w:t>
      </w:r>
      <w:r>
        <w:t xml:space="preserve"> </w:t>
      </w:r>
      <w:r w:rsidRPr="00CA0FD0">
        <w:t>§§</w:t>
      </w:r>
      <w:r>
        <w:t xml:space="preserve"> 200.403–200.405</w:t>
      </w:r>
      <w:r w:rsidR="00300836">
        <w:t>,</w:t>
      </w:r>
      <w:r>
        <w:t xml:space="preserve"> for</w:t>
      </w:r>
      <w:r w:rsidR="00872E4E">
        <w:t xml:space="preserve"> additional information on the </w:t>
      </w:r>
      <w:proofErr w:type="spellStart"/>
      <w:r w:rsidR="00300836">
        <w:t>allowability</w:t>
      </w:r>
      <w:proofErr w:type="spellEnd"/>
      <w:r w:rsidR="00300836">
        <w:t xml:space="preserve">, reasonableness, and </w:t>
      </w:r>
      <w:proofErr w:type="spellStart"/>
      <w:r w:rsidR="00300836">
        <w:t>allocability</w:t>
      </w:r>
      <w:proofErr w:type="spellEnd"/>
      <w:r w:rsidR="00300836">
        <w:t xml:space="preserve"> </w:t>
      </w:r>
      <w:r w:rsidR="00872E4E">
        <w:t>of costs for federal grant awards.</w:t>
      </w:r>
      <w:r w:rsidR="00395DA0">
        <w:t xml:space="preserve"> </w:t>
      </w:r>
      <w:r w:rsidR="00300836">
        <w:t xml:space="preserve">The General Provisions for Selected Items of Cost </w:t>
      </w:r>
      <w:r w:rsidR="00004B13">
        <w:t>are listed</w:t>
      </w:r>
      <w:r w:rsidR="00300836">
        <w:t xml:space="preserve"> in 2 CFR </w:t>
      </w:r>
      <w:r w:rsidR="00300836" w:rsidRPr="00CA0FD0">
        <w:t>§§</w:t>
      </w:r>
      <w:r w:rsidR="00300836">
        <w:t xml:space="preserve"> 200.420–200.47</w:t>
      </w:r>
      <w:r w:rsidR="00662C0E">
        <w:t>6</w:t>
      </w:r>
      <w:r w:rsidR="00300836">
        <w:t>.</w:t>
      </w:r>
      <w:r w:rsidR="00872E4E">
        <w:t xml:space="preserve"> </w:t>
      </w:r>
      <w:r w:rsidR="00036C3F">
        <w:t xml:space="preserve">The 21st CCLC program </w:t>
      </w:r>
      <w:r w:rsidR="0061035B">
        <w:t>places</w:t>
      </w:r>
      <w:r w:rsidR="001F33A4">
        <w:t xml:space="preserve"> more restrictive limitations on selected items of cost tha</w:t>
      </w:r>
      <w:r w:rsidR="0061035B">
        <w:t xml:space="preserve">n </w:t>
      </w:r>
      <w:r w:rsidR="00FC06DF">
        <w:t xml:space="preserve">those </w:t>
      </w:r>
      <w:r w:rsidR="00BD1D15">
        <w:t xml:space="preserve">described </w:t>
      </w:r>
      <w:r w:rsidR="00FC06DF">
        <w:t xml:space="preserve">in </w:t>
      </w:r>
      <w:r w:rsidR="001F33A4">
        <w:t>the regulations</w:t>
      </w:r>
      <w:r w:rsidR="00FC06DF">
        <w:t xml:space="preserve"> </w:t>
      </w:r>
      <w:r w:rsidR="001860DE">
        <w:t>as detailed in the following pages</w:t>
      </w:r>
      <w:r w:rsidR="0061035B">
        <w:t>.</w:t>
      </w:r>
    </w:p>
    <w:p w14:paraId="4C3F0A09" w14:textId="77777777" w:rsidR="00D657B9" w:rsidRDefault="00D657B9" w:rsidP="00696535"/>
    <w:p w14:paraId="2970C8D2" w14:textId="77777777" w:rsidR="00442B68" w:rsidRPr="00036B23" w:rsidRDefault="00CA0FD0" w:rsidP="00696535">
      <w:r>
        <w:t xml:space="preserve">Costs </w:t>
      </w:r>
      <w:r w:rsidR="00442B68">
        <w:t>must</w:t>
      </w:r>
      <w:r>
        <w:t xml:space="preserve"> also</w:t>
      </w:r>
      <w:r w:rsidR="00442B68">
        <w:t xml:space="preserve"> connect directly to the </w:t>
      </w:r>
      <w:r w:rsidR="00596F8A">
        <w:t xml:space="preserve">performance </w:t>
      </w:r>
      <w:r w:rsidR="00442B68">
        <w:t>goals and objectives</w:t>
      </w:r>
      <w:r w:rsidR="00493E1E">
        <w:t xml:space="preserve"> (measures)</w:t>
      </w:r>
      <w:r w:rsidR="00442B68">
        <w:t xml:space="preserve"> and activities and strategies in the proposal narrative</w:t>
      </w:r>
      <w:r w:rsidR="00442B68" w:rsidRPr="00036B23">
        <w:t>.</w:t>
      </w:r>
      <w:r w:rsidR="00442B68" w:rsidRPr="00E05B36">
        <w:t xml:space="preserve"> </w:t>
      </w:r>
      <w:r w:rsidR="00E11C89" w:rsidRPr="00B55AC3">
        <w:t>Ensu</w:t>
      </w:r>
      <w:r w:rsidR="00E11C89" w:rsidRPr="00036B23">
        <w:t xml:space="preserve">re </w:t>
      </w:r>
      <w:r w:rsidR="00E11C89">
        <w:t xml:space="preserve">that </w:t>
      </w:r>
      <w:r w:rsidR="00E11C89" w:rsidRPr="00036B23">
        <w:t xml:space="preserve">the totals in </w:t>
      </w:r>
      <w:r w:rsidR="00E11C89">
        <w:t xml:space="preserve">year one of </w:t>
      </w:r>
      <w:r w:rsidR="00E11C89" w:rsidRPr="00036B23">
        <w:t xml:space="preserve">the </w:t>
      </w:r>
      <w:r w:rsidR="00E11C89">
        <w:t>B</w:t>
      </w:r>
      <w:r w:rsidR="00E11C89" w:rsidRPr="00036B23">
        <w:t xml:space="preserve">udget </w:t>
      </w:r>
      <w:r w:rsidR="00E11C89">
        <w:t>Forecast and N</w:t>
      </w:r>
      <w:r w:rsidR="00E11C89" w:rsidRPr="00036B23">
        <w:t>arrative</w:t>
      </w:r>
      <w:r w:rsidR="00E11C89" w:rsidRPr="001F7CEF">
        <w:t xml:space="preserve"> </w:t>
      </w:r>
      <w:r w:rsidR="00E11C89" w:rsidRPr="00036B23">
        <w:t>equal the totals in the</w:t>
      </w:r>
      <w:r w:rsidR="00E11C89">
        <w:t xml:space="preserve"> B</w:t>
      </w:r>
      <w:r w:rsidR="00E11C89" w:rsidRPr="00036B23">
        <w:t xml:space="preserve">udget </w:t>
      </w:r>
      <w:r w:rsidR="00E11C89">
        <w:t>S</w:t>
      </w:r>
      <w:r w:rsidR="00E11C89" w:rsidRPr="00036B23">
        <w:t>ummary.</w:t>
      </w:r>
      <w:r w:rsidR="00395DA0">
        <w:t xml:space="preserve"> </w:t>
      </w:r>
      <w:r w:rsidR="00442B68" w:rsidRPr="00036B23">
        <w:t>When finalized, save the Ex</w:t>
      </w:r>
      <w:r w:rsidR="00442B68" w:rsidRPr="00B55AC3">
        <w:t xml:space="preserve">cel file to be uploaded into the online application as the </w:t>
      </w:r>
      <w:r w:rsidR="00442B68">
        <w:t>B</w:t>
      </w:r>
      <w:r w:rsidR="00442B68" w:rsidRPr="00B55AC3">
        <w:t xml:space="preserve">udget </w:t>
      </w:r>
      <w:r w:rsidR="00442B68">
        <w:t>F</w:t>
      </w:r>
      <w:r w:rsidR="00442B68" w:rsidRPr="00B55AC3">
        <w:t xml:space="preserve">orecast and </w:t>
      </w:r>
      <w:r w:rsidR="00442B68">
        <w:t>N</w:t>
      </w:r>
      <w:r w:rsidR="00442B68" w:rsidRPr="00B55AC3">
        <w:t>arrative attachment</w:t>
      </w:r>
      <w:r w:rsidR="00596F8A">
        <w:t xml:space="preserve"> (see screenshot </w:t>
      </w:r>
      <w:r w:rsidR="00596F8A" w:rsidRPr="00B122B4">
        <w:t xml:space="preserve">on </w:t>
      </w:r>
      <w:r w:rsidR="00596F8A" w:rsidRPr="00A1312E">
        <w:t xml:space="preserve">page </w:t>
      </w:r>
      <w:r w:rsidR="00465759" w:rsidRPr="00A1312E">
        <w:t>4</w:t>
      </w:r>
      <w:r w:rsidR="00C24EF3" w:rsidRPr="00A1312E">
        <w:t>5</w:t>
      </w:r>
      <w:r w:rsidR="00596F8A" w:rsidRPr="00A1312E">
        <w:t xml:space="preserve"> for</w:t>
      </w:r>
      <w:r w:rsidR="00596F8A">
        <w:t xml:space="preserve"> upload location)</w:t>
      </w:r>
      <w:r w:rsidR="00E11C89">
        <w:t>.</w:t>
      </w:r>
    </w:p>
    <w:p w14:paraId="66D4FA0D" w14:textId="77777777" w:rsidR="002C6E9C" w:rsidRDefault="002C6E9C" w:rsidP="002C6E9C">
      <w:pPr>
        <w:tabs>
          <w:tab w:val="left" w:pos="540"/>
        </w:tabs>
      </w:pPr>
    </w:p>
    <w:p w14:paraId="1389B5CB" w14:textId="77777777" w:rsidR="002C6E9C" w:rsidRDefault="002C6E9C" w:rsidP="00696535">
      <w:r>
        <w:lastRenderedPageBreak/>
        <w:t xml:space="preserve">All costs, particularly those associated with personnel and equipment must be reasonable, necessary, allowable, and appropriate given the local market and the nature and scope of the proposed program. For instance, an application proposing a budget of $100,000 to serve 50 students </w:t>
      </w:r>
      <w:r w:rsidR="00680817">
        <w:t xml:space="preserve">may </w:t>
      </w:r>
      <w:r>
        <w:t xml:space="preserve">be considered reasonable; an application with a budget of $150,000 to serve 50 students will </w:t>
      </w:r>
      <w:r w:rsidRPr="000F1E07">
        <w:rPr>
          <w:i/>
        </w:rPr>
        <w:t>not</w:t>
      </w:r>
      <w:r>
        <w:t xml:space="preserve"> be considered reasonable.</w:t>
      </w:r>
    </w:p>
    <w:p w14:paraId="250FE3E5" w14:textId="77777777" w:rsidR="008655DB" w:rsidRDefault="008655DB" w:rsidP="007849B1"/>
    <w:p w14:paraId="6DA6960A" w14:textId="77777777" w:rsidR="001F7CEF" w:rsidRPr="006C7912" w:rsidRDefault="001F7CEF" w:rsidP="00696535">
      <w:pPr>
        <w:pStyle w:val="Default"/>
        <w:rPr>
          <w:rFonts w:ascii="Times New Roman" w:hAnsi="Times New Roman"/>
        </w:rPr>
      </w:pPr>
      <w:r w:rsidRPr="006C7912">
        <w:rPr>
          <w:rFonts w:ascii="Times New Roman" w:hAnsi="Times New Roman"/>
        </w:rPr>
        <w:t>Appropriate personnel and other resources should be carefully allocated for the tasks and activities</w:t>
      </w:r>
      <w:r w:rsidR="00395DA0">
        <w:rPr>
          <w:rFonts w:ascii="Times New Roman" w:hAnsi="Times New Roman"/>
        </w:rPr>
        <w:t xml:space="preserve"> described in the application. </w:t>
      </w:r>
      <w:r w:rsidRPr="006C7912">
        <w:rPr>
          <w:rFonts w:ascii="Times New Roman" w:hAnsi="Times New Roman"/>
        </w:rPr>
        <w:t>Applicants should ensure that the budget will adequately cover program expenses, including transportation</w:t>
      </w:r>
      <w:r w:rsidR="00E320DB">
        <w:rPr>
          <w:rFonts w:ascii="Times New Roman" w:hAnsi="Times New Roman"/>
        </w:rPr>
        <w:t>.</w:t>
      </w:r>
      <w:r w:rsidRPr="006C7912">
        <w:rPr>
          <w:rFonts w:ascii="Times New Roman" w:hAnsi="Times New Roman"/>
        </w:rPr>
        <w:t xml:space="preserve"> (</w:t>
      </w:r>
      <w:r w:rsidR="00E320DB">
        <w:rPr>
          <w:rFonts w:ascii="Times New Roman" w:hAnsi="Times New Roman"/>
        </w:rPr>
        <w:t>A</w:t>
      </w:r>
      <w:r w:rsidR="00E320DB" w:rsidRPr="006C7912">
        <w:rPr>
          <w:rFonts w:ascii="Times New Roman" w:hAnsi="Times New Roman"/>
        </w:rPr>
        <w:t xml:space="preserve">ll </w:t>
      </w:r>
      <w:r w:rsidRPr="006C7912">
        <w:rPr>
          <w:rFonts w:ascii="Times New Roman" w:hAnsi="Times New Roman"/>
        </w:rPr>
        <w:t>applicants must plan and budget for transportation</w:t>
      </w:r>
      <w:r w:rsidR="00E320DB">
        <w:rPr>
          <w:rFonts w:ascii="Times New Roman" w:hAnsi="Times New Roman"/>
        </w:rPr>
        <w:t>.</w:t>
      </w:r>
      <w:r w:rsidR="00395DA0">
        <w:rPr>
          <w:rFonts w:ascii="Times New Roman" w:hAnsi="Times New Roman"/>
        </w:rPr>
        <w:t xml:space="preserve">) </w:t>
      </w:r>
      <w:r w:rsidRPr="006C7912">
        <w:rPr>
          <w:rFonts w:ascii="Times New Roman" w:hAnsi="Times New Roman"/>
        </w:rPr>
        <w:t>It is impo</w:t>
      </w:r>
      <w:r w:rsidRPr="0092459F">
        <w:rPr>
          <w:rFonts w:ascii="Times New Roman" w:hAnsi="Times New Roman"/>
        </w:rPr>
        <w:t>rtant for applicants to dem</w:t>
      </w:r>
      <w:r w:rsidRPr="006C7912">
        <w:rPr>
          <w:rFonts w:ascii="Times New Roman" w:hAnsi="Times New Roman"/>
        </w:rPr>
        <w:t>onstrate how existing resources, such as computer labs, libraries, and classrooms, will be leveraged t</w:t>
      </w:r>
      <w:r w:rsidR="00C27EE9">
        <w:rPr>
          <w:rFonts w:ascii="Times New Roman" w:hAnsi="Times New Roman"/>
        </w:rPr>
        <w:t>o carry out program activities.</w:t>
      </w:r>
    </w:p>
    <w:p w14:paraId="2AD6F346" w14:textId="77777777" w:rsidR="000F1E07" w:rsidRPr="002F2EFF" w:rsidRDefault="000F1E07" w:rsidP="007849B1"/>
    <w:p w14:paraId="133F7ECD" w14:textId="77777777" w:rsidR="00B52C32" w:rsidRDefault="00B52C32" w:rsidP="00696535">
      <w:r>
        <w:t xml:space="preserve">Applicants should seek assistance from the </w:t>
      </w:r>
      <w:r w:rsidR="004900A0">
        <w:t>partnering LEA</w:t>
      </w:r>
      <w:r>
        <w:t>’s finance office to ensure that exp</w:t>
      </w:r>
      <w:r w:rsidR="00395DA0">
        <w:t xml:space="preserve">enses are properly identified. </w:t>
      </w:r>
      <w:r>
        <w:t xml:space="preserve">Applicants must include in the </w:t>
      </w:r>
      <w:r w:rsidR="00406423">
        <w:t>m</w:t>
      </w:r>
      <w:r w:rsidR="006F1D57">
        <w:t xml:space="preserve">emorandums of </w:t>
      </w:r>
      <w:r w:rsidR="00406423">
        <w:t>a</w:t>
      </w:r>
      <w:r w:rsidR="006F1D57">
        <w:t>greement (MOAs)</w:t>
      </w:r>
      <w:r>
        <w:t xml:space="preserve"> the financial commitment for all </w:t>
      </w:r>
      <w:r w:rsidR="00442B68">
        <w:t xml:space="preserve">matching </w:t>
      </w:r>
      <w:r w:rsidR="001F7CEF">
        <w:t xml:space="preserve">funds </w:t>
      </w:r>
      <w:r w:rsidR="00442B68">
        <w:t xml:space="preserve">and </w:t>
      </w:r>
      <w:r>
        <w:t xml:space="preserve">in-kind </w:t>
      </w:r>
      <w:r w:rsidR="00442B68">
        <w:t>contributions</w:t>
      </w:r>
      <w:r>
        <w:t xml:space="preserve"> that </w:t>
      </w:r>
      <w:r w:rsidRPr="0092459F">
        <w:t>indicates the amount and services being provided</w:t>
      </w:r>
      <w:r w:rsidR="00D855E2">
        <w:t>.</w:t>
      </w:r>
      <w:r w:rsidR="00C05234">
        <w:t xml:space="preserve"> </w:t>
      </w:r>
      <w:r w:rsidR="00C05234" w:rsidRPr="006D2224">
        <w:t>(Note: N</w:t>
      </w:r>
      <w:r w:rsidR="00C05234" w:rsidRPr="006D2224">
        <w:rPr>
          <w:color w:val="000000"/>
        </w:rPr>
        <w:t xml:space="preserve">o more than </w:t>
      </w:r>
      <w:r w:rsidR="00D77E26">
        <w:rPr>
          <w:color w:val="000000"/>
        </w:rPr>
        <w:t>2</w:t>
      </w:r>
      <w:r w:rsidR="003E2CFB">
        <w:rPr>
          <w:color w:val="000000"/>
        </w:rPr>
        <w:t>0 percent</w:t>
      </w:r>
      <w:r w:rsidR="000C4288" w:rsidRPr="006D2224">
        <w:rPr>
          <w:color w:val="000000"/>
        </w:rPr>
        <w:t xml:space="preserve"> </w:t>
      </w:r>
      <w:r w:rsidR="00C05234" w:rsidRPr="006D2224">
        <w:rPr>
          <w:color w:val="000000"/>
        </w:rPr>
        <w:t xml:space="preserve">of the total subgrant award each </w:t>
      </w:r>
      <w:r w:rsidR="00C05234" w:rsidRPr="00C24EF3">
        <w:rPr>
          <w:color w:val="000000"/>
        </w:rPr>
        <w:t>year may be divested to any single</w:t>
      </w:r>
      <w:r w:rsidR="006235ED" w:rsidRPr="00C24EF3">
        <w:rPr>
          <w:color w:val="000000"/>
        </w:rPr>
        <w:t xml:space="preserve"> </w:t>
      </w:r>
      <w:r w:rsidR="00321F2F" w:rsidRPr="00C24EF3">
        <w:rPr>
          <w:color w:val="000000"/>
        </w:rPr>
        <w:t>vendor</w:t>
      </w:r>
      <w:r w:rsidR="00C05234" w:rsidRPr="00C24EF3">
        <w:rPr>
          <w:color w:val="000000"/>
        </w:rPr>
        <w:t>.</w:t>
      </w:r>
      <w:r w:rsidR="0083316E" w:rsidRPr="00C24EF3">
        <w:rPr>
          <w:color w:val="000000"/>
        </w:rPr>
        <w:t>)</w:t>
      </w:r>
      <w:r w:rsidRPr="00C24EF3">
        <w:t xml:space="preserve"> </w:t>
      </w:r>
      <w:r w:rsidR="00D855E2" w:rsidRPr="00C24EF3">
        <w:t xml:space="preserve">All </w:t>
      </w:r>
      <w:r w:rsidR="00F45CD5" w:rsidRPr="00C24EF3">
        <w:t xml:space="preserve">MOAs must </w:t>
      </w:r>
      <w:r w:rsidRPr="00C24EF3">
        <w:t>be included a</w:t>
      </w:r>
      <w:r w:rsidR="00F45CD5" w:rsidRPr="00C24EF3">
        <w:t>s</w:t>
      </w:r>
      <w:r w:rsidRPr="00C24EF3">
        <w:t xml:space="preserve"> appendix item</w:t>
      </w:r>
      <w:r w:rsidR="00F45CD5" w:rsidRPr="00C24EF3">
        <w:t>s</w:t>
      </w:r>
      <w:r w:rsidR="0052262F" w:rsidRPr="00C24EF3">
        <w:t xml:space="preserve"> (</w:t>
      </w:r>
      <w:r w:rsidR="007C4A4F" w:rsidRPr="00C24EF3">
        <w:t xml:space="preserve">see </w:t>
      </w:r>
      <w:r w:rsidR="007946F7" w:rsidRPr="00A1312E">
        <w:t xml:space="preserve">page </w:t>
      </w:r>
      <w:r w:rsidR="00465759" w:rsidRPr="00A1312E">
        <w:t>3</w:t>
      </w:r>
      <w:r w:rsidR="00C24EF3" w:rsidRPr="00A1312E">
        <w:t>6</w:t>
      </w:r>
      <w:r w:rsidR="00D855E2" w:rsidRPr="00A1312E">
        <w:t>)</w:t>
      </w:r>
      <w:r w:rsidR="0052262F" w:rsidRPr="00A1312E">
        <w:t>.</w:t>
      </w:r>
    </w:p>
    <w:p w14:paraId="05F0450F" w14:textId="77777777" w:rsidR="009E0CB3" w:rsidRDefault="009E0CB3" w:rsidP="00696535"/>
    <w:p w14:paraId="6D9607F8" w14:textId="77777777" w:rsidR="001F7CEF" w:rsidRDefault="00493E1E" w:rsidP="00696535">
      <w:pPr>
        <w:widowControl w:val="0"/>
        <w:rPr>
          <w:color w:val="000000"/>
        </w:rPr>
      </w:pPr>
      <w:r w:rsidRPr="006C7912">
        <w:t>Because sustainability of the project is of paramount importance, an applicant should indicate any matching and</w:t>
      </w:r>
      <w:r>
        <w:t>/or</w:t>
      </w:r>
      <w:r w:rsidRPr="006C7912">
        <w:t xml:space="preserve"> in-kind </w:t>
      </w:r>
      <w:r>
        <w:t xml:space="preserve">funding </w:t>
      </w:r>
      <w:r w:rsidRPr="006C7912">
        <w:t>as a clear sign of sustainability plans and potential.</w:t>
      </w:r>
      <w:r w:rsidR="00395DA0">
        <w:t xml:space="preserve"> </w:t>
      </w:r>
      <w:r w:rsidR="001F7CEF" w:rsidRPr="006C7912">
        <w:rPr>
          <w:color w:val="000000"/>
        </w:rPr>
        <w:t xml:space="preserve">In addition, demonstrate the use of supplemental funds </w:t>
      </w:r>
      <w:r w:rsidR="00004B13">
        <w:rPr>
          <w:color w:val="000000"/>
        </w:rPr>
        <w:t>available to</w:t>
      </w:r>
      <w:r w:rsidR="001F7CEF" w:rsidRPr="006C7912">
        <w:rPr>
          <w:color w:val="000000"/>
        </w:rPr>
        <w:t xml:space="preserve"> schools</w:t>
      </w:r>
      <w:r>
        <w:rPr>
          <w:color w:val="000000"/>
        </w:rPr>
        <w:t xml:space="preserve"> and </w:t>
      </w:r>
      <w:r w:rsidR="00395DA0">
        <w:rPr>
          <w:color w:val="000000"/>
        </w:rPr>
        <w:t xml:space="preserve">districts (such as Title I). </w:t>
      </w:r>
      <w:r w:rsidR="001F7CEF" w:rsidRPr="006C7912">
        <w:rPr>
          <w:color w:val="000000"/>
        </w:rPr>
        <w:t xml:space="preserve">Although matching funds are not required and give no “competitive edge” to any application, all in-kind </w:t>
      </w:r>
      <w:r w:rsidR="001F7CEF">
        <w:rPr>
          <w:color w:val="000000"/>
        </w:rPr>
        <w:t>contributions</w:t>
      </w:r>
      <w:r w:rsidR="001F7CEF" w:rsidRPr="006C7912">
        <w:rPr>
          <w:color w:val="000000"/>
        </w:rPr>
        <w:t xml:space="preserve"> from partners (such as the use of community recreational areas, staff, supplies, etc.) </w:t>
      </w:r>
      <w:r w:rsidR="001F7CEF" w:rsidRPr="00021539">
        <w:rPr>
          <w:i/>
          <w:color w:val="000000"/>
        </w:rPr>
        <w:t>must</w:t>
      </w:r>
      <w:r w:rsidR="001F7CEF" w:rsidRPr="006C7912">
        <w:rPr>
          <w:color w:val="000000"/>
        </w:rPr>
        <w:t xml:space="preserve"> be included.</w:t>
      </w:r>
    </w:p>
    <w:p w14:paraId="2FBCA5CA" w14:textId="77777777" w:rsidR="00B52C32" w:rsidRDefault="00B52C32" w:rsidP="002C6E9C">
      <w:pPr>
        <w:tabs>
          <w:tab w:val="left" w:pos="540"/>
        </w:tabs>
      </w:pPr>
    </w:p>
    <w:p w14:paraId="7330F10D" w14:textId="77777777" w:rsidR="002C6E9C" w:rsidRPr="00CB10E7" w:rsidRDefault="002C6E9C" w:rsidP="00360304">
      <w:r>
        <w:t xml:space="preserve">The SCDE reserves the right to disqualify, disallow, and negotiate costs associated with any line item proposed in the budget. If any line item cost is determined to be excessive, given the nature and scope of the </w:t>
      </w:r>
      <w:r w:rsidRPr="00CB10E7">
        <w:t>entire project or of a particular activity, the SCDE can request the applicant reduce the cost of the line item or ask the applicant to assume a portion of the cost before the budget is approved and funds are awarded.</w:t>
      </w:r>
    </w:p>
    <w:p w14:paraId="379C622E" w14:textId="77777777" w:rsidR="002C6E9C" w:rsidRPr="00CB10E7" w:rsidRDefault="002C6E9C" w:rsidP="002C6E9C">
      <w:pPr>
        <w:tabs>
          <w:tab w:val="left" w:pos="540"/>
        </w:tabs>
      </w:pPr>
    </w:p>
    <w:p w14:paraId="056F4C44" w14:textId="48D14C0B" w:rsidR="002C6E9C" w:rsidRPr="00CB10E7" w:rsidRDefault="002C6E9C" w:rsidP="00696535">
      <w:pPr>
        <w:pStyle w:val="Default"/>
        <w:rPr>
          <w:rFonts w:ascii="Times New Roman" w:hAnsi="Times New Roman"/>
        </w:rPr>
      </w:pPr>
      <w:r w:rsidRPr="00994DFE">
        <w:rPr>
          <w:rFonts w:ascii="Times New Roman" w:hAnsi="Times New Roman"/>
        </w:rPr>
        <w:t xml:space="preserve">Funds will be disbursed on a reimbursement basis </w:t>
      </w:r>
      <w:r w:rsidR="000248B8" w:rsidRPr="00994DFE">
        <w:rPr>
          <w:rFonts w:ascii="Times New Roman" w:hAnsi="Times New Roman"/>
        </w:rPr>
        <w:t>following</w:t>
      </w:r>
      <w:r w:rsidRPr="00994DFE">
        <w:rPr>
          <w:rFonts w:ascii="Times New Roman" w:hAnsi="Times New Roman"/>
        </w:rPr>
        <w:t xml:space="preserve"> the </w:t>
      </w:r>
      <w:r w:rsidR="009222B6" w:rsidRPr="00994DFE">
        <w:rPr>
          <w:rFonts w:ascii="Times New Roman" w:hAnsi="Times New Roman"/>
        </w:rPr>
        <w:t>submittal</w:t>
      </w:r>
      <w:r w:rsidRPr="00994DFE">
        <w:rPr>
          <w:rFonts w:ascii="Times New Roman" w:hAnsi="Times New Roman"/>
        </w:rPr>
        <w:t xml:space="preserve"> of expenditure </w:t>
      </w:r>
      <w:r w:rsidR="00E81DC0" w:rsidRPr="00994DFE">
        <w:rPr>
          <w:rFonts w:ascii="Times New Roman" w:hAnsi="Times New Roman"/>
        </w:rPr>
        <w:t xml:space="preserve">claims in GAPS. </w:t>
      </w:r>
      <w:proofErr w:type="spellStart"/>
      <w:r w:rsidR="009222B6" w:rsidRPr="00994DFE">
        <w:rPr>
          <w:rFonts w:ascii="Times New Roman" w:hAnsi="Times New Roman"/>
        </w:rPr>
        <w:t>Subgrantees</w:t>
      </w:r>
      <w:proofErr w:type="spellEnd"/>
      <w:r w:rsidR="009222B6" w:rsidRPr="00994DFE">
        <w:rPr>
          <w:rFonts w:ascii="Times New Roman" w:hAnsi="Times New Roman"/>
        </w:rPr>
        <w:t xml:space="preserve"> must keep </w:t>
      </w:r>
      <w:r w:rsidRPr="00994DFE">
        <w:rPr>
          <w:rFonts w:ascii="Times New Roman" w:hAnsi="Times New Roman"/>
        </w:rPr>
        <w:t>all suppo</w:t>
      </w:r>
      <w:r w:rsidRPr="00CB10E7">
        <w:rPr>
          <w:rFonts w:ascii="Times New Roman" w:hAnsi="Times New Roman"/>
        </w:rPr>
        <w:t xml:space="preserve">rting documentation </w:t>
      </w:r>
      <w:r w:rsidR="009222B6" w:rsidRPr="00CB10E7">
        <w:rPr>
          <w:rFonts w:ascii="Times New Roman" w:hAnsi="Times New Roman"/>
        </w:rPr>
        <w:t>for each claim submitted for monitoring and auditing purposes</w:t>
      </w:r>
      <w:r w:rsidRPr="00CB10E7">
        <w:rPr>
          <w:rFonts w:ascii="Times New Roman" w:hAnsi="Times New Roman"/>
        </w:rPr>
        <w:t>.</w:t>
      </w:r>
      <w:r w:rsidR="00B52C32" w:rsidRPr="00CB10E7">
        <w:rPr>
          <w:rFonts w:ascii="Times New Roman" w:hAnsi="Times New Roman"/>
        </w:rPr>
        <w:t xml:space="preserve"> </w:t>
      </w:r>
      <w:proofErr w:type="spellStart"/>
      <w:r w:rsidRPr="00CB10E7">
        <w:rPr>
          <w:rFonts w:ascii="Times New Roman" w:hAnsi="Times New Roman"/>
        </w:rPr>
        <w:t>Subgrantees</w:t>
      </w:r>
      <w:proofErr w:type="spellEnd"/>
      <w:r w:rsidRPr="00CB10E7">
        <w:rPr>
          <w:rFonts w:ascii="Times New Roman" w:hAnsi="Times New Roman"/>
        </w:rPr>
        <w:t xml:space="preserve"> may not obligate funds prior to th</w:t>
      </w:r>
      <w:r w:rsidR="00563F72" w:rsidRPr="00CB10E7">
        <w:rPr>
          <w:rFonts w:ascii="Times New Roman" w:hAnsi="Times New Roman"/>
        </w:rPr>
        <w:t>e receipt of a subgrant award notification</w:t>
      </w:r>
      <w:r w:rsidRPr="00CB10E7">
        <w:rPr>
          <w:rFonts w:ascii="Times New Roman" w:hAnsi="Times New Roman"/>
        </w:rPr>
        <w:t xml:space="preserve">. No expenditures incurred </w:t>
      </w:r>
      <w:r w:rsidRPr="00A1312E">
        <w:rPr>
          <w:rFonts w:ascii="Times New Roman" w:hAnsi="Times New Roman"/>
        </w:rPr>
        <w:t xml:space="preserve">prior to </w:t>
      </w:r>
      <w:r w:rsidR="00033F1E" w:rsidRPr="00A1312E">
        <w:rPr>
          <w:rFonts w:ascii="Times New Roman" w:hAnsi="Times New Roman"/>
        </w:rPr>
        <w:t>August 1, 202</w:t>
      </w:r>
      <w:r w:rsidR="00E73C75" w:rsidRPr="00A1312E">
        <w:rPr>
          <w:rFonts w:ascii="Times New Roman" w:hAnsi="Times New Roman"/>
        </w:rPr>
        <w:t>1</w:t>
      </w:r>
      <w:r w:rsidRPr="00A1312E">
        <w:rPr>
          <w:rFonts w:ascii="Times New Roman" w:hAnsi="Times New Roman"/>
        </w:rPr>
        <w:t>, will</w:t>
      </w:r>
      <w:r w:rsidRPr="00C24EF3">
        <w:rPr>
          <w:rFonts w:ascii="Times New Roman" w:hAnsi="Times New Roman"/>
        </w:rPr>
        <w:t xml:space="preserve"> be reimbursed.</w:t>
      </w:r>
      <w:r w:rsidR="00B52C32" w:rsidRPr="00C24EF3">
        <w:rPr>
          <w:rFonts w:ascii="Times New Roman" w:hAnsi="Times New Roman"/>
        </w:rPr>
        <w:t xml:space="preserve"> </w:t>
      </w:r>
      <w:r w:rsidR="00C0633F" w:rsidRPr="00C24EF3">
        <w:rPr>
          <w:rFonts w:ascii="Times New Roman" w:hAnsi="Times New Roman"/>
        </w:rPr>
        <w:t>Applicants must</w:t>
      </w:r>
      <w:r w:rsidRPr="00C24EF3">
        <w:rPr>
          <w:rFonts w:ascii="Times New Roman" w:hAnsi="Times New Roman"/>
        </w:rPr>
        <w:t xml:space="preserve"> have at their disposal at least three months of sustainable</w:t>
      </w:r>
      <w:r w:rsidRPr="00CB10E7">
        <w:rPr>
          <w:rFonts w:ascii="Times New Roman" w:hAnsi="Times New Roman"/>
        </w:rPr>
        <w:t xml:space="preserve"> funds to implement the program prior to SCDE reimbursement.</w:t>
      </w:r>
      <w:r w:rsidR="000C3519" w:rsidRPr="00CB10E7">
        <w:rPr>
          <w:rFonts w:ascii="Times New Roman" w:hAnsi="Times New Roman"/>
        </w:rPr>
        <w:t xml:space="preserve"> </w:t>
      </w:r>
      <w:r w:rsidR="004F13CB" w:rsidRPr="00CB10E7">
        <w:rPr>
          <w:rFonts w:ascii="Times New Roman" w:hAnsi="Times New Roman"/>
        </w:rPr>
        <w:t xml:space="preserve">The SCDE reserves the right to deny funding if applicants fail to provide evidence of sustainable funds. </w:t>
      </w:r>
      <w:proofErr w:type="spellStart"/>
      <w:r w:rsidRPr="00CB10E7">
        <w:rPr>
          <w:rFonts w:ascii="Times New Roman" w:hAnsi="Times New Roman"/>
        </w:rPr>
        <w:t>Subgrantees</w:t>
      </w:r>
      <w:proofErr w:type="spellEnd"/>
      <w:r w:rsidRPr="00CB10E7">
        <w:rPr>
          <w:rFonts w:ascii="Times New Roman" w:hAnsi="Times New Roman"/>
        </w:rPr>
        <w:t xml:space="preserve"> are not permitted to pick up their reimbursements </w:t>
      </w:r>
      <w:r w:rsidR="00F375D5" w:rsidRPr="00CB10E7">
        <w:rPr>
          <w:rFonts w:ascii="Times New Roman" w:hAnsi="Times New Roman"/>
        </w:rPr>
        <w:t>from the</w:t>
      </w:r>
      <w:r w:rsidRPr="00CB10E7">
        <w:rPr>
          <w:rFonts w:ascii="Times New Roman" w:hAnsi="Times New Roman"/>
        </w:rPr>
        <w:t xml:space="preserve"> SCDE office.</w:t>
      </w:r>
    </w:p>
    <w:p w14:paraId="19CD801B" w14:textId="77777777" w:rsidR="00493E1E" w:rsidRPr="00CB10E7" w:rsidRDefault="00493E1E" w:rsidP="00181197">
      <w:pPr>
        <w:rPr>
          <w:color w:val="000000"/>
        </w:rPr>
      </w:pPr>
    </w:p>
    <w:p w14:paraId="7BB85682" w14:textId="77777777" w:rsidR="00493E1E" w:rsidRPr="00CB10E7" w:rsidRDefault="00493E1E" w:rsidP="00696535">
      <w:pPr>
        <w:rPr>
          <w:color w:val="000000"/>
        </w:rPr>
      </w:pPr>
      <w:proofErr w:type="spellStart"/>
      <w:r w:rsidRPr="00CB10E7">
        <w:rPr>
          <w:color w:val="000000"/>
        </w:rPr>
        <w:t>Subgrantees</w:t>
      </w:r>
      <w:proofErr w:type="spellEnd"/>
      <w:r w:rsidRPr="00CB10E7">
        <w:rPr>
          <w:color w:val="000000"/>
        </w:rPr>
        <w:t xml:space="preserve"> are not permitted to reduce the scope of their services in years three and four to compensate for the decrease in 21st CCLC funds. Projects are expected to provide the same (or higher) levels of services to the same number of students for the same number of hours for the same number of weeks as indicated in the approved </w:t>
      </w:r>
      <w:r w:rsidR="00563F72" w:rsidRPr="00CB10E7">
        <w:rPr>
          <w:color w:val="000000"/>
        </w:rPr>
        <w:t>sub</w:t>
      </w:r>
      <w:r w:rsidRPr="00CB10E7">
        <w:rPr>
          <w:color w:val="000000"/>
        </w:rPr>
        <w:t>grant application.</w:t>
      </w:r>
    </w:p>
    <w:p w14:paraId="69DBBD19" w14:textId="77777777" w:rsidR="002C6E9C" w:rsidRPr="00CB10E7" w:rsidRDefault="002C6E9C" w:rsidP="002C6E9C">
      <w:pPr>
        <w:pStyle w:val="Default"/>
        <w:rPr>
          <w:rFonts w:ascii="Times New Roman" w:hAnsi="Times New Roman"/>
        </w:rPr>
      </w:pPr>
    </w:p>
    <w:p w14:paraId="2DF25C4C" w14:textId="77777777" w:rsidR="002C6E9C" w:rsidRDefault="004A6B9C" w:rsidP="00696535">
      <w:pPr>
        <w:autoSpaceDE w:val="0"/>
        <w:autoSpaceDN w:val="0"/>
        <w:adjustRightInd w:val="0"/>
        <w:rPr>
          <w:color w:val="000000"/>
        </w:rPr>
      </w:pPr>
      <w:r>
        <w:rPr>
          <w:color w:val="000000"/>
        </w:rPr>
        <w:lastRenderedPageBreak/>
        <w:t>No f</w:t>
      </w:r>
      <w:r w:rsidR="002C6E9C" w:rsidRPr="002F2EFF">
        <w:rPr>
          <w:color w:val="000000"/>
        </w:rPr>
        <w:t xml:space="preserve">unds remaining from </w:t>
      </w:r>
      <w:r>
        <w:rPr>
          <w:color w:val="000000"/>
        </w:rPr>
        <w:t>any</w:t>
      </w:r>
      <w:r w:rsidR="00AA2424">
        <w:rPr>
          <w:color w:val="000000"/>
        </w:rPr>
        <w:t xml:space="preserve"> </w:t>
      </w:r>
      <w:r w:rsidR="006D1567">
        <w:rPr>
          <w:color w:val="000000"/>
        </w:rPr>
        <w:t>sub</w:t>
      </w:r>
      <w:r w:rsidR="002C6E9C" w:rsidRPr="006D1567">
        <w:rPr>
          <w:color w:val="000000"/>
        </w:rPr>
        <w:t>grant</w:t>
      </w:r>
      <w:r w:rsidR="002C6E9C" w:rsidRPr="0092459F">
        <w:rPr>
          <w:color w:val="000000"/>
        </w:rPr>
        <w:t xml:space="preserve"> cycl</w:t>
      </w:r>
      <w:r w:rsidR="002C6E9C" w:rsidRPr="002F2EFF">
        <w:rPr>
          <w:color w:val="000000"/>
        </w:rPr>
        <w:t xml:space="preserve">e will be carried over into the next </w:t>
      </w:r>
      <w:r w:rsidR="00563F72">
        <w:rPr>
          <w:color w:val="000000"/>
        </w:rPr>
        <w:t>sub</w:t>
      </w:r>
      <w:r w:rsidR="002C6E9C" w:rsidRPr="002F2EFF">
        <w:rPr>
          <w:color w:val="000000"/>
        </w:rPr>
        <w:t>grant cycle; such fund</w:t>
      </w:r>
      <w:r w:rsidR="0092459F">
        <w:rPr>
          <w:color w:val="000000"/>
        </w:rPr>
        <w:t xml:space="preserve">s will be </w:t>
      </w:r>
      <w:proofErr w:type="spellStart"/>
      <w:r w:rsidR="00A43EE2">
        <w:rPr>
          <w:color w:val="000000"/>
        </w:rPr>
        <w:t>de</w:t>
      </w:r>
      <w:r w:rsidR="000D72BC">
        <w:rPr>
          <w:color w:val="000000"/>
        </w:rPr>
        <w:t>obligated</w:t>
      </w:r>
      <w:proofErr w:type="spellEnd"/>
      <w:r w:rsidR="000D72BC">
        <w:rPr>
          <w:color w:val="000000"/>
        </w:rPr>
        <w:t xml:space="preserve"> to </w:t>
      </w:r>
      <w:r w:rsidR="0092459F">
        <w:rPr>
          <w:color w:val="000000"/>
        </w:rPr>
        <w:t>the SCDE</w:t>
      </w:r>
      <w:r w:rsidR="000D72BC">
        <w:rPr>
          <w:color w:val="000000"/>
        </w:rPr>
        <w:t xml:space="preserve"> for reallocation to other </w:t>
      </w:r>
      <w:proofErr w:type="spellStart"/>
      <w:r w:rsidR="000D72BC">
        <w:rPr>
          <w:color w:val="000000"/>
        </w:rPr>
        <w:t>subgrantees</w:t>
      </w:r>
      <w:proofErr w:type="spellEnd"/>
      <w:r w:rsidR="0092459F">
        <w:rPr>
          <w:color w:val="000000"/>
        </w:rPr>
        <w:t>.</w:t>
      </w:r>
    </w:p>
    <w:p w14:paraId="45CB9EE2" w14:textId="77777777" w:rsidR="009375E4" w:rsidRPr="006C7912" w:rsidRDefault="009375E4" w:rsidP="00B55AC3">
      <w:pPr>
        <w:pStyle w:val="Default"/>
        <w:rPr>
          <w:rFonts w:ascii="Times New Roman" w:hAnsi="Times New Roman"/>
        </w:rPr>
      </w:pPr>
      <w:bookmarkStart w:id="93" w:name="_Toc48698938"/>
      <w:bookmarkStart w:id="94" w:name="_Toc49934190"/>
      <w:bookmarkEnd w:id="91"/>
      <w:bookmarkEnd w:id="92"/>
    </w:p>
    <w:p w14:paraId="2F9B24AF" w14:textId="77777777" w:rsidR="009375E4" w:rsidRPr="00573359" w:rsidRDefault="009375E4" w:rsidP="00696535">
      <w:pPr>
        <w:autoSpaceDE w:val="0"/>
        <w:autoSpaceDN w:val="0"/>
        <w:adjustRightInd w:val="0"/>
        <w:rPr>
          <w:color w:val="000000"/>
        </w:rPr>
      </w:pPr>
      <w:bookmarkStart w:id="95" w:name="_Toc48698939"/>
      <w:bookmarkStart w:id="96" w:name="_Toc49934191"/>
      <w:bookmarkStart w:id="97" w:name="_Toc50869631"/>
      <w:bookmarkEnd w:id="93"/>
      <w:bookmarkEnd w:id="94"/>
      <w:r w:rsidRPr="00573359">
        <w:rPr>
          <w:color w:val="000000"/>
        </w:rPr>
        <w:t xml:space="preserve">The following describes the </w:t>
      </w:r>
      <w:r w:rsidR="00234744">
        <w:rPr>
          <w:color w:val="000000"/>
        </w:rPr>
        <w:t xml:space="preserve">line </w:t>
      </w:r>
      <w:r w:rsidRPr="00573359">
        <w:rPr>
          <w:color w:val="000000"/>
        </w:rPr>
        <w:t xml:space="preserve">items that should be budgeted </w:t>
      </w:r>
      <w:r w:rsidR="00234744">
        <w:rPr>
          <w:color w:val="000000"/>
        </w:rPr>
        <w:t>in each category.</w:t>
      </w:r>
    </w:p>
    <w:p w14:paraId="6DDB2C95" w14:textId="77777777" w:rsidR="009375E4" w:rsidRDefault="009375E4" w:rsidP="00B55AC3">
      <w:pPr>
        <w:autoSpaceDE w:val="0"/>
        <w:autoSpaceDN w:val="0"/>
        <w:adjustRightInd w:val="0"/>
        <w:rPr>
          <w:color w:val="000000"/>
        </w:rPr>
      </w:pPr>
    </w:p>
    <w:p w14:paraId="0C4A3642" w14:textId="77777777" w:rsidR="009375E4" w:rsidRPr="00573359" w:rsidRDefault="003611CA" w:rsidP="002426F4">
      <w:pPr>
        <w:autoSpaceDE w:val="0"/>
        <w:autoSpaceDN w:val="0"/>
        <w:adjustRightInd w:val="0"/>
        <w:ind w:left="360"/>
        <w:rPr>
          <w:color w:val="000000"/>
          <w:u w:val="single"/>
        </w:rPr>
      </w:pPr>
      <w:r>
        <w:rPr>
          <w:color w:val="000000"/>
          <w:u w:val="single"/>
        </w:rPr>
        <w:t>Salaries/Stipends (100)</w:t>
      </w:r>
    </w:p>
    <w:p w14:paraId="16104BA2" w14:textId="77777777" w:rsidR="009375E4" w:rsidRDefault="009375E4" w:rsidP="002426F4">
      <w:pPr>
        <w:autoSpaceDE w:val="0"/>
        <w:autoSpaceDN w:val="0"/>
        <w:adjustRightInd w:val="0"/>
        <w:ind w:left="360"/>
        <w:rPr>
          <w:color w:val="000000"/>
        </w:rPr>
      </w:pPr>
      <w:r w:rsidRPr="00573359">
        <w:rPr>
          <w:color w:val="000000"/>
        </w:rPr>
        <w:t xml:space="preserve">This category includes pay for substitutes, stipends for teachers, </w:t>
      </w:r>
      <w:r w:rsidR="003611CA">
        <w:rPr>
          <w:color w:val="000000"/>
        </w:rPr>
        <w:t>and salaries for staff members.</w:t>
      </w:r>
      <w:r w:rsidR="00E81DC0">
        <w:rPr>
          <w:color w:val="000000"/>
        </w:rPr>
        <w:t xml:space="preserve"> </w:t>
      </w:r>
      <w:r w:rsidRPr="00573359">
        <w:rPr>
          <w:color w:val="000000"/>
        </w:rPr>
        <w:t xml:space="preserve">Entities that are awarded multiple </w:t>
      </w:r>
      <w:r w:rsidR="000F1E07">
        <w:rPr>
          <w:color w:val="000000"/>
        </w:rPr>
        <w:t>sub</w:t>
      </w:r>
      <w:r w:rsidRPr="00573359">
        <w:rPr>
          <w:color w:val="000000"/>
        </w:rPr>
        <w:t xml:space="preserve">grants must ensure that the combined salary charged to the 21st CCLC </w:t>
      </w:r>
      <w:r w:rsidR="00563F72">
        <w:rPr>
          <w:color w:val="000000"/>
        </w:rPr>
        <w:t>sub</w:t>
      </w:r>
      <w:r w:rsidRPr="00573359">
        <w:rPr>
          <w:color w:val="000000"/>
        </w:rPr>
        <w:t>grant for the pro</w:t>
      </w:r>
      <w:r w:rsidR="00A3553E">
        <w:rPr>
          <w:color w:val="000000"/>
        </w:rPr>
        <w:t>ject</w:t>
      </w:r>
      <w:r w:rsidRPr="00573359">
        <w:rPr>
          <w:color w:val="000000"/>
        </w:rPr>
        <w:t xml:space="preserve"> director is appropriate given the local market and the nature</w:t>
      </w:r>
      <w:r w:rsidR="00F44172" w:rsidRPr="00573359">
        <w:t xml:space="preserve"> </w:t>
      </w:r>
      <w:r w:rsidRPr="00573359">
        <w:rPr>
          <w:color w:val="000000"/>
        </w:rPr>
        <w:t>and scope of the proposed pro</w:t>
      </w:r>
      <w:r w:rsidR="00234744">
        <w:rPr>
          <w:color w:val="000000"/>
        </w:rPr>
        <w:t>ject</w:t>
      </w:r>
      <w:r w:rsidRPr="00573359">
        <w:rPr>
          <w:color w:val="000000"/>
        </w:rPr>
        <w:t xml:space="preserve"> and that the total </w:t>
      </w:r>
      <w:r w:rsidRPr="00186A78">
        <w:rPr>
          <w:color w:val="000000"/>
        </w:rPr>
        <w:t xml:space="preserve">percentage </w:t>
      </w:r>
      <w:r w:rsidR="00F023C1" w:rsidRPr="00186A78">
        <w:rPr>
          <w:color w:val="000000"/>
        </w:rPr>
        <w:t xml:space="preserve">of time </w:t>
      </w:r>
      <w:r w:rsidRPr="00186A78">
        <w:rPr>
          <w:color w:val="000000"/>
        </w:rPr>
        <w:t>charged</w:t>
      </w:r>
      <w:r w:rsidRPr="00573359">
        <w:rPr>
          <w:color w:val="000000"/>
        </w:rPr>
        <w:t xml:space="preserve"> to the </w:t>
      </w:r>
      <w:r w:rsidR="000F1E07">
        <w:rPr>
          <w:color w:val="000000"/>
        </w:rPr>
        <w:t>sub</w:t>
      </w:r>
      <w:r w:rsidRPr="00573359">
        <w:rPr>
          <w:color w:val="000000"/>
        </w:rPr>
        <w:t>gra</w:t>
      </w:r>
      <w:r w:rsidR="00D264A4">
        <w:rPr>
          <w:color w:val="000000"/>
        </w:rPr>
        <w:t>nt</w:t>
      </w:r>
      <w:r w:rsidR="000F1E07">
        <w:rPr>
          <w:color w:val="000000"/>
        </w:rPr>
        <w:t>s</w:t>
      </w:r>
      <w:r w:rsidR="00D264A4">
        <w:rPr>
          <w:color w:val="000000"/>
        </w:rPr>
        <w:t xml:space="preserve"> does not exceed 100 percent.</w:t>
      </w:r>
    </w:p>
    <w:p w14:paraId="0A324E89" w14:textId="77777777" w:rsidR="004E3A22" w:rsidRDefault="004E3A22" w:rsidP="00F023C1">
      <w:pPr>
        <w:rPr>
          <w:color w:val="000000"/>
          <w:u w:val="single"/>
        </w:rPr>
      </w:pPr>
    </w:p>
    <w:p w14:paraId="46FB9897" w14:textId="77777777" w:rsidR="009375E4" w:rsidRPr="00573359" w:rsidRDefault="009375E4" w:rsidP="00341940">
      <w:pPr>
        <w:ind w:left="72" w:firstLine="288"/>
        <w:rPr>
          <w:color w:val="000000"/>
          <w:u w:val="single"/>
        </w:rPr>
      </w:pPr>
      <w:r w:rsidRPr="00573359">
        <w:rPr>
          <w:color w:val="000000"/>
          <w:u w:val="single"/>
        </w:rPr>
        <w:t>Emplo</w:t>
      </w:r>
      <w:r w:rsidR="003611CA">
        <w:rPr>
          <w:color w:val="000000"/>
          <w:u w:val="single"/>
        </w:rPr>
        <w:t>yee Benefits (200)</w:t>
      </w:r>
    </w:p>
    <w:p w14:paraId="3D19A2E3" w14:textId="77777777" w:rsidR="009375E4" w:rsidRDefault="009375E4" w:rsidP="002426F4">
      <w:pPr>
        <w:autoSpaceDE w:val="0"/>
        <w:autoSpaceDN w:val="0"/>
        <w:adjustRightInd w:val="0"/>
        <w:ind w:left="360"/>
        <w:rPr>
          <w:color w:val="000000"/>
        </w:rPr>
      </w:pPr>
      <w:r w:rsidRPr="00573359">
        <w:rPr>
          <w:color w:val="000000"/>
        </w:rPr>
        <w:t xml:space="preserve">FICA, workers’ compensation, health insurance, and other </w:t>
      </w:r>
      <w:r w:rsidR="00234744">
        <w:rPr>
          <w:color w:val="000000"/>
        </w:rPr>
        <w:t>employee</w:t>
      </w:r>
      <w:r w:rsidRPr="00573359">
        <w:rPr>
          <w:color w:val="000000"/>
        </w:rPr>
        <w:t xml:space="preserve"> benefits costs should be included here</w:t>
      </w:r>
      <w:r w:rsidR="00E81DC0">
        <w:rPr>
          <w:color w:val="000000"/>
        </w:rPr>
        <w:t xml:space="preserve">. </w:t>
      </w:r>
      <w:r w:rsidR="00004B13">
        <w:rPr>
          <w:color w:val="000000"/>
        </w:rPr>
        <w:t>These costs</w:t>
      </w:r>
      <w:r w:rsidRPr="00573359">
        <w:rPr>
          <w:color w:val="000000"/>
        </w:rPr>
        <w:t xml:space="preserve"> will represent a percentage of the to</w:t>
      </w:r>
      <w:r w:rsidR="00D264A4">
        <w:rPr>
          <w:color w:val="000000"/>
        </w:rPr>
        <w:t>tal in Salaries/Stipends (100).</w:t>
      </w:r>
    </w:p>
    <w:p w14:paraId="1B8AA3A0" w14:textId="77777777" w:rsidR="009E0CB3" w:rsidRDefault="009E0CB3" w:rsidP="00181197">
      <w:pPr>
        <w:autoSpaceDE w:val="0"/>
        <w:autoSpaceDN w:val="0"/>
        <w:adjustRightInd w:val="0"/>
        <w:rPr>
          <w:color w:val="000000"/>
        </w:rPr>
      </w:pPr>
    </w:p>
    <w:p w14:paraId="30B3FDB4" w14:textId="77777777" w:rsidR="009375E4" w:rsidRPr="00573359" w:rsidRDefault="003611CA" w:rsidP="002426F4">
      <w:pPr>
        <w:autoSpaceDE w:val="0"/>
        <w:autoSpaceDN w:val="0"/>
        <w:adjustRightInd w:val="0"/>
        <w:ind w:left="360"/>
        <w:rPr>
          <w:color w:val="000000"/>
          <w:u w:val="single"/>
        </w:rPr>
      </w:pPr>
      <w:r>
        <w:rPr>
          <w:color w:val="000000"/>
          <w:u w:val="single"/>
        </w:rPr>
        <w:t>Purchased Services (300)</w:t>
      </w:r>
    </w:p>
    <w:p w14:paraId="0418AE4C" w14:textId="77777777" w:rsidR="009375E4" w:rsidRPr="00573359" w:rsidRDefault="009375E4" w:rsidP="002426F4">
      <w:pPr>
        <w:autoSpaceDE w:val="0"/>
        <w:autoSpaceDN w:val="0"/>
        <w:adjustRightInd w:val="0"/>
        <w:ind w:left="360"/>
        <w:rPr>
          <w:color w:val="000000"/>
        </w:rPr>
      </w:pPr>
      <w:r w:rsidRPr="00573359">
        <w:rPr>
          <w:color w:val="000000"/>
        </w:rPr>
        <w:t xml:space="preserve">Expenses such as consultant fees, travel/transportation costs, telephone costs, and other purchased services will be included here. This includes amounts paid for personal services rendered by personnel who are not on the payroll and for other specialized services purchased by the organization. While a product may or may not result from the transaction, the primary reason for the purchase is the service provided. </w:t>
      </w:r>
      <w:r w:rsidRPr="00DF7821">
        <w:rPr>
          <w:i/>
          <w:color w:val="000000"/>
        </w:rPr>
        <w:t>Note</w:t>
      </w:r>
      <w:r w:rsidR="00234744">
        <w:rPr>
          <w:color w:val="000000"/>
        </w:rPr>
        <w:t>: S</w:t>
      </w:r>
      <w:r w:rsidRPr="00573359">
        <w:rPr>
          <w:color w:val="000000"/>
        </w:rPr>
        <w:t>alaries for direct teachers and pro</w:t>
      </w:r>
      <w:r w:rsidR="00234744">
        <w:rPr>
          <w:color w:val="000000"/>
        </w:rPr>
        <w:t>ject</w:t>
      </w:r>
      <w:r w:rsidRPr="00573359">
        <w:rPr>
          <w:color w:val="000000"/>
        </w:rPr>
        <w:t xml:space="preserve"> staff should be recorded in Salaries/Stipends (100) and not in this sectio</w:t>
      </w:r>
      <w:r w:rsidR="003611CA">
        <w:rPr>
          <w:color w:val="000000"/>
        </w:rPr>
        <w:t>n.</w:t>
      </w:r>
      <w:r w:rsidR="009E10D8">
        <w:rPr>
          <w:color w:val="000000"/>
        </w:rPr>
        <w:t xml:space="preserve"> </w:t>
      </w:r>
      <w:r w:rsidR="009E10D8" w:rsidRPr="006D2224">
        <w:rPr>
          <w:color w:val="000000"/>
        </w:rPr>
        <w:t>Also, a</w:t>
      </w:r>
      <w:r w:rsidR="009E10D8" w:rsidRPr="006D2224">
        <w:t xml:space="preserve">pplicants should not budget to divest more than </w:t>
      </w:r>
      <w:r w:rsidR="00D77E26">
        <w:t>20</w:t>
      </w:r>
      <w:r w:rsidR="003E2CFB">
        <w:t xml:space="preserve"> percent</w:t>
      </w:r>
      <w:r w:rsidR="000C4288" w:rsidRPr="006D2224">
        <w:t xml:space="preserve"> </w:t>
      </w:r>
      <w:r w:rsidR="009E10D8" w:rsidRPr="006D2224">
        <w:t xml:space="preserve">of the total </w:t>
      </w:r>
      <w:r w:rsidR="00563F72">
        <w:t>sub</w:t>
      </w:r>
      <w:r w:rsidR="009E10D8" w:rsidRPr="006D2224">
        <w:t xml:space="preserve">grant award to any single </w:t>
      </w:r>
      <w:r w:rsidR="00321F2F" w:rsidRPr="006235ED">
        <w:t>vendor</w:t>
      </w:r>
      <w:r w:rsidR="006235ED">
        <w:t>.</w:t>
      </w:r>
    </w:p>
    <w:p w14:paraId="41E34D29" w14:textId="77777777" w:rsidR="00E43240" w:rsidRPr="00573359" w:rsidRDefault="00E43240" w:rsidP="008F0A95">
      <w:pPr>
        <w:autoSpaceDE w:val="0"/>
        <w:autoSpaceDN w:val="0"/>
        <w:adjustRightInd w:val="0"/>
        <w:rPr>
          <w:color w:val="000000"/>
        </w:rPr>
      </w:pPr>
    </w:p>
    <w:p w14:paraId="4813F689" w14:textId="77777777" w:rsidR="009375E4" w:rsidRPr="004E3A22" w:rsidRDefault="003611CA" w:rsidP="00A020B8">
      <w:pPr>
        <w:numPr>
          <w:ilvl w:val="0"/>
          <w:numId w:val="26"/>
        </w:numPr>
        <w:autoSpaceDE w:val="0"/>
        <w:autoSpaceDN w:val="0"/>
        <w:adjustRightInd w:val="0"/>
        <w:rPr>
          <w:i/>
          <w:color w:val="000000"/>
        </w:rPr>
      </w:pPr>
      <w:r w:rsidRPr="004E3A22">
        <w:rPr>
          <w:i/>
          <w:color w:val="000000"/>
        </w:rPr>
        <w:t>Contractual Services</w:t>
      </w:r>
    </w:p>
    <w:p w14:paraId="40E5BB0A" w14:textId="77777777" w:rsidR="00835E05" w:rsidRPr="00835E05" w:rsidRDefault="00A9071E" w:rsidP="002426F4">
      <w:pPr>
        <w:autoSpaceDE w:val="0"/>
        <w:autoSpaceDN w:val="0"/>
        <w:adjustRightInd w:val="0"/>
        <w:ind w:left="720"/>
      </w:pPr>
      <w:r w:rsidRPr="0092459F">
        <w:rPr>
          <w:color w:val="000000"/>
        </w:rPr>
        <w:t>De</w:t>
      </w:r>
      <w:r w:rsidRPr="00835E05">
        <w:t xml:space="preserve">tail the expenditures associated with </w:t>
      </w:r>
      <w:r w:rsidR="009375E4" w:rsidRPr="00835E05">
        <w:t>services to be provided by individuals or firms</w:t>
      </w:r>
      <w:r w:rsidR="007F4590" w:rsidRPr="00835E05">
        <w:t xml:space="preserve"> as indicated in the contractual agreement(s) for the proposed pro</w:t>
      </w:r>
      <w:r w:rsidR="00234744">
        <w:t>ject</w:t>
      </w:r>
      <w:r w:rsidR="0092459F" w:rsidRPr="00835E05">
        <w:t>.</w:t>
      </w:r>
    </w:p>
    <w:p w14:paraId="48453D3B" w14:textId="77777777" w:rsidR="00835E05" w:rsidRPr="00835E05" w:rsidRDefault="00835E05" w:rsidP="008F0A95">
      <w:pPr>
        <w:autoSpaceDE w:val="0"/>
        <w:autoSpaceDN w:val="0"/>
        <w:adjustRightInd w:val="0"/>
      </w:pPr>
    </w:p>
    <w:p w14:paraId="234AEF08" w14:textId="77777777" w:rsidR="00835E05" w:rsidRPr="00B55AC3" w:rsidRDefault="00004B13" w:rsidP="002426F4">
      <w:pPr>
        <w:ind w:left="720"/>
      </w:pPr>
      <w:r w:rsidRPr="00186A78">
        <w:t xml:space="preserve">For a </w:t>
      </w:r>
      <w:proofErr w:type="spellStart"/>
      <w:r w:rsidRPr="00186A78">
        <w:t>subgrantee</w:t>
      </w:r>
      <w:proofErr w:type="spellEnd"/>
      <w:r w:rsidRPr="00B55AC3">
        <w:t xml:space="preserve"> to pay a vendor with federal funds, a contract must be in place. At a minimum, the contract should include the scope of services, the duration of the contract, and the method and amount of payment</w:t>
      </w:r>
      <w:r>
        <w:t>;</w:t>
      </w:r>
      <w:r w:rsidRPr="00B55AC3">
        <w:t xml:space="preserve"> the contract must be executed by both parties.</w:t>
      </w:r>
      <w:r w:rsidR="00E81DC0">
        <w:t xml:space="preserve"> </w:t>
      </w:r>
      <w:r w:rsidRPr="00B55AC3">
        <w:t xml:space="preserve">Consulting/service contracts must be procured in accordance with </w:t>
      </w:r>
      <w:r>
        <w:t xml:space="preserve">procurement regulations in </w:t>
      </w:r>
      <w:hyperlink r:id="rId70" w:history="1">
        <w:r w:rsidRPr="00E1644F">
          <w:rPr>
            <w:rStyle w:val="Hyperlink"/>
          </w:rPr>
          <w:t>2 CFR Part 200</w:t>
        </w:r>
      </w:hyperlink>
      <w:r w:rsidRPr="00C672D1">
        <w:t xml:space="preserve"> (see §§</w:t>
      </w:r>
      <w:r>
        <w:t xml:space="preserve"> 200.317–</w:t>
      </w:r>
      <w:r w:rsidRPr="00C672D1">
        <w:t>200.326</w:t>
      </w:r>
      <w:r w:rsidR="00E81DC0">
        <w:t xml:space="preserve"> and Appendix II). </w:t>
      </w:r>
      <w:r>
        <w:t xml:space="preserve">LEA applicants should also review </w:t>
      </w:r>
      <w:r w:rsidR="00D417CA">
        <w:t xml:space="preserve">the </w:t>
      </w:r>
      <w:hyperlink r:id="rId71" w:history="1">
        <w:r w:rsidRPr="00D417CA">
          <w:rPr>
            <w:rStyle w:val="Hyperlink"/>
          </w:rPr>
          <w:t>SC Procurement Law</w:t>
        </w:r>
      </w:hyperlink>
      <w:r>
        <w:t>.</w:t>
      </w:r>
    </w:p>
    <w:p w14:paraId="0CC0BD48" w14:textId="77777777" w:rsidR="00835E05" w:rsidRPr="00B55AC3" w:rsidRDefault="00835E05" w:rsidP="008F0A95"/>
    <w:p w14:paraId="592A2F8C" w14:textId="74CA3CC7" w:rsidR="00835E05" w:rsidRDefault="00004B13" w:rsidP="002426F4">
      <w:pPr>
        <w:ind w:left="720"/>
      </w:pPr>
      <w:r>
        <w:t>In compliance with 2 CFR Part 180.300</w:t>
      </w:r>
      <w:r w:rsidRPr="00B55AC3">
        <w:t xml:space="preserve">, </w:t>
      </w:r>
      <w:proofErr w:type="spellStart"/>
      <w:r>
        <w:t>subgrantees</w:t>
      </w:r>
      <w:proofErr w:type="spellEnd"/>
      <w:r w:rsidRPr="00B55AC3">
        <w:t xml:space="preserve"> must ensure that they do not enter</w:t>
      </w:r>
      <w:r>
        <w:t xml:space="preserve"> into</w:t>
      </w:r>
      <w:r w:rsidRPr="00B55AC3">
        <w:t xml:space="preserve"> a contract with any vendor that is debarred, suspended, or ineligible for participation in federal programs by</w:t>
      </w:r>
    </w:p>
    <w:p w14:paraId="0D8A8373" w14:textId="77777777" w:rsidR="00400258" w:rsidRPr="00B55AC3" w:rsidRDefault="00400258" w:rsidP="002426F4">
      <w:pPr>
        <w:ind w:left="720"/>
      </w:pPr>
    </w:p>
    <w:p w14:paraId="426EF722" w14:textId="77777777" w:rsidR="00835E05" w:rsidRPr="00B55AC3" w:rsidRDefault="00C926C1" w:rsidP="00A020B8">
      <w:pPr>
        <w:pStyle w:val="ListParagraph"/>
        <w:numPr>
          <w:ilvl w:val="0"/>
          <w:numId w:val="45"/>
        </w:numPr>
        <w:ind w:left="1080"/>
        <w:contextualSpacing w:val="0"/>
      </w:pPr>
      <w:r>
        <w:t>c</w:t>
      </w:r>
      <w:r w:rsidRPr="00B55AC3">
        <w:t xml:space="preserve">hecking </w:t>
      </w:r>
      <w:r w:rsidR="00B40367">
        <w:t>the e</w:t>
      </w:r>
      <w:r w:rsidR="00835E05" w:rsidRPr="00B55AC3">
        <w:t>xclu</w:t>
      </w:r>
      <w:r w:rsidR="00B40367">
        <w:t>sion records</w:t>
      </w:r>
      <w:r w:rsidR="00835E05" w:rsidRPr="00B55AC3">
        <w:t xml:space="preserve"> at the federal </w:t>
      </w:r>
      <w:hyperlink r:id="rId72" w:history="1">
        <w:r w:rsidR="00835E05" w:rsidRPr="00341940">
          <w:rPr>
            <w:rStyle w:val="Hyperlink"/>
          </w:rPr>
          <w:t>System for Award Management (SAM)</w:t>
        </w:r>
      </w:hyperlink>
      <w:r w:rsidR="00835E05" w:rsidRPr="00B55AC3">
        <w:t xml:space="preserve"> </w:t>
      </w:r>
      <w:r w:rsidR="00360CDB">
        <w:t>W</w:t>
      </w:r>
      <w:r w:rsidR="00360CDB" w:rsidRPr="00B55AC3">
        <w:t>eb</w:t>
      </w:r>
      <w:r w:rsidR="00360CDB">
        <w:t xml:space="preserve"> </w:t>
      </w:r>
      <w:r w:rsidR="00360CDB" w:rsidRPr="00B55AC3">
        <w:t xml:space="preserve">site </w:t>
      </w:r>
      <w:r w:rsidR="00835E05" w:rsidRPr="00B55AC3">
        <w:t>(</w:t>
      </w:r>
      <w:r w:rsidR="00F12492">
        <w:t xml:space="preserve">Note: </w:t>
      </w:r>
      <w:r>
        <w:t>A</w:t>
      </w:r>
      <w:r w:rsidRPr="00B55AC3">
        <w:t xml:space="preserve">pplicants </w:t>
      </w:r>
      <w:r w:rsidR="00835E05" w:rsidRPr="00B55AC3">
        <w:t>are encouraged to review the user guides for exclusions provided via the “Help” page prior to conducting searches</w:t>
      </w:r>
      <w:r>
        <w:t>.</w:t>
      </w:r>
      <w:r w:rsidR="00835E05" w:rsidRPr="00B55AC3">
        <w:t>);</w:t>
      </w:r>
    </w:p>
    <w:p w14:paraId="360BB50F" w14:textId="77777777" w:rsidR="00835E05" w:rsidRPr="00B55AC3" w:rsidRDefault="00C926C1" w:rsidP="00A020B8">
      <w:pPr>
        <w:pStyle w:val="ListParagraph"/>
        <w:numPr>
          <w:ilvl w:val="0"/>
          <w:numId w:val="45"/>
        </w:numPr>
        <w:ind w:left="1080"/>
        <w:contextualSpacing w:val="0"/>
      </w:pPr>
      <w:r>
        <w:t>c</w:t>
      </w:r>
      <w:r w:rsidRPr="00B55AC3">
        <w:t xml:space="preserve">ollecting </w:t>
      </w:r>
      <w:r w:rsidR="00835E05" w:rsidRPr="00B55AC3">
        <w:t>a certification from the vendor and attaching it to the contract; or</w:t>
      </w:r>
    </w:p>
    <w:p w14:paraId="7A2DD4E4" w14:textId="77777777" w:rsidR="000C78E4" w:rsidRPr="00B55AC3" w:rsidRDefault="00C926C1" w:rsidP="000C78E4">
      <w:pPr>
        <w:pStyle w:val="ListParagraph"/>
        <w:numPr>
          <w:ilvl w:val="0"/>
          <w:numId w:val="45"/>
        </w:numPr>
        <w:ind w:left="1080"/>
        <w:contextualSpacing w:val="0"/>
      </w:pPr>
      <w:proofErr w:type="gramStart"/>
      <w:r>
        <w:t>a</w:t>
      </w:r>
      <w:r w:rsidRPr="00B55AC3">
        <w:t>dding</w:t>
      </w:r>
      <w:proofErr w:type="gramEnd"/>
      <w:r w:rsidRPr="00B55AC3">
        <w:t xml:space="preserve"> </w:t>
      </w:r>
      <w:r w:rsidR="00835E05" w:rsidRPr="00B55AC3">
        <w:t xml:space="preserve">a clause or condition to the contract </w:t>
      </w:r>
      <w:r>
        <w:t>that</w:t>
      </w:r>
      <w:r w:rsidRPr="00B55AC3">
        <w:t xml:space="preserve"> </w:t>
      </w:r>
      <w:r w:rsidR="00835E05" w:rsidRPr="00B55AC3">
        <w:t>indicates the vendor is eligible.</w:t>
      </w:r>
    </w:p>
    <w:p w14:paraId="4B4D23DE" w14:textId="77777777" w:rsidR="00563BC6" w:rsidRDefault="00563BC6" w:rsidP="002426F4">
      <w:pPr>
        <w:ind w:left="720"/>
      </w:pPr>
    </w:p>
    <w:p w14:paraId="6965CAFF" w14:textId="77777777" w:rsidR="00835E05" w:rsidRDefault="00835E05" w:rsidP="002426F4">
      <w:pPr>
        <w:ind w:left="720"/>
      </w:pPr>
      <w:r w:rsidRPr="00B55AC3">
        <w:lastRenderedPageBreak/>
        <w:t xml:space="preserve">A copy of each contract must be submitted to the 21st CCLC program office within 30 days of receipt of the official </w:t>
      </w:r>
      <w:r w:rsidR="00563F72">
        <w:t>sub</w:t>
      </w:r>
      <w:r w:rsidRPr="00B55AC3">
        <w:t xml:space="preserve">grant award </w:t>
      </w:r>
      <w:r w:rsidR="00563F72">
        <w:t xml:space="preserve">notification </w:t>
      </w:r>
      <w:r w:rsidRPr="00B55AC3">
        <w:t>from the SCDE.</w:t>
      </w:r>
    </w:p>
    <w:p w14:paraId="01298031" w14:textId="77777777" w:rsidR="00696535" w:rsidRPr="00573359" w:rsidRDefault="00696535" w:rsidP="008F0A95">
      <w:pPr>
        <w:autoSpaceDE w:val="0"/>
        <w:autoSpaceDN w:val="0"/>
        <w:adjustRightInd w:val="0"/>
        <w:rPr>
          <w:color w:val="000000"/>
        </w:rPr>
      </w:pPr>
    </w:p>
    <w:p w14:paraId="30278C54" w14:textId="77777777" w:rsidR="009375E4" w:rsidRPr="00794ABB" w:rsidRDefault="008F0A95" w:rsidP="00794ABB">
      <w:pPr>
        <w:pStyle w:val="ListParagraph"/>
        <w:numPr>
          <w:ilvl w:val="0"/>
          <w:numId w:val="26"/>
        </w:numPr>
        <w:autoSpaceDE w:val="0"/>
        <w:autoSpaceDN w:val="0"/>
        <w:adjustRightInd w:val="0"/>
        <w:rPr>
          <w:i/>
          <w:color w:val="000000"/>
        </w:rPr>
      </w:pPr>
      <w:r w:rsidRPr="00794ABB">
        <w:rPr>
          <w:i/>
          <w:color w:val="000000"/>
        </w:rPr>
        <w:t>Travel</w:t>
      </w:r>
    </w:p>
    <w:p w14:paraId="783F32A7" w14:textId="77777777" w:rsidR="009375E4" w:rsidRPr="00573359" w:rsidRDefault="009375E4" w:rsidP="002426F4">
      <w:pPr>
        <w:autoSpaceDE w:val="0"/>
        <w:autoSpaceDN w:val="0"/>
        <w:adjustRightInd w:val="0"/>
        <w:ind w:left="720"/>
        <w:rPr>
          <w:color w:val="000000"/>
        </w:rPr>
      </w:pPr>
      <w:r w:rsidRPr="00573359">
        <w:rPr>
          <w:color w:val="000000"/>
        </w:rPr>
        <w:t>All applicants must plan and budget for transportation.</w:t>
      </w:r>
      <w:r w:rsidR="00F44172" w:rsidRPr="00573359">
        <w:rPr>
          <w:color w:val="000000"/>
        </w:rPr>
        <w:t xml:space="preserve"> </w:t>
      </w:r>
      <w:r w:rsidRPr="00573359">
        <w:rPr>
          <w:color w:val="000000"/>
        </w:rPr>
        <w:t>Detail the expenditures associated with transporting students and the expenditures associated with business travel. Applicants should carefully assess costs associated with student transportation because often pro</w:t>
      </w:r>
      <w:r w:rsidR="0078141E">
        <w:rPr>
          <w:color w:val="000000"/>
        </w:rPr>
        <w:t>jects</w:t>
      </w:r>
      <w:r w:rsidRPr="00573359">
        <w:rPr>
          <w:color w:val="000000"/>
        </w:rPr>
        <w:t xml:space="preserve"> must rely on additional buses to ensure that students are returned home in a timely manner after the approved pro</w:t>
      </w:r>
      <w:r w:rsidR="0078141E">
        <w:rPr>
          <w:color w:val="000000"/>
        </w:rPr>
        <w:t>ject</w:t>
      </w:r>
      <w:r w:rsidRPr="00573359">
        <w:rPr>
          <w:color w:val="000000"/>
        </w:rPr>
        <w:t xml:space="preserve"> hours have been met.</w:t>
      </w:r>
      <w:r w:rsidR="00F44172" w:rsidRPr="00573359">
        <w:rPr>
          <w:color w:val="000000"/>
        </w:rPr>
        <w:t xml:space="preserve"> </w:t>
      </w:r>
      <w:r w:rsidRPr="00573359">
        <w:rPr>
          <w:color w:val="000000"/>
        </w:rPr>
        <w:t xml:space="preserve">Applicants may </w:t>
      </w:r>
      <w:r w:rsidRPr="00B00C8A">
        <w:rPr>
          <w:i/>
          <w:color w:val="000000"/>
        </w:rPr>
        <w:t>not</w:t>
      </w:r>
      <w:r w:rsidRPr="00573359">
        <w:rPr>
          <w:color w:val="000000"/>
        </w:rPr>
        <w:t xml:space="preserve"> use funds to purchase a</w:t>
      </w:r>
      <w:r w:rsidR="00D264A4">
        <w:rPr>
          <w:color w:val="000000"/>
        </w:rPr>
        <w:t xml:space="preserve"> vehicle to transport students.</w:t>
      </w:r>
    </w:p>
    <w:p w14:paraId="2B872898" w14:textId="77777777" w:rsidR="00E43240" w:rsidRPr="00573359" w:rsidRDefault="00E43240" w:rsidP="008F0A95">
      <w:pPr>
        <w:autoSpaceDE w:val="0"/>
        <w:autoSpaceDN w:val="0"/>
        <w:adjustRightInd w:val="0"/>
        <w:rPr>
          <w:color w:val="000000"/>
        </w:rPr>
      </w:pPr>
    </w:p>
    <w:p w14:paraId="7B2D0B15" w14:textId="332A9E8E" w:rsidR="009375E4" w:rsidRDefault="009375E4" w:rsidP="002426F4">
      <w:pPr>
        <w:autoSpaceDE w:val="0"/>
        <w:autoSpaceDN w:val="0"/>
        <w:adjustRightInd w:val="0"/>
        <w:ind w:left="720"/>
      </w:pPr>
      <w:r w:rsidRPr="00573359">
        <w:rPr>
          <w:color w:val="000000"/>
        </w:rPr>
        <w:t>Applicants should budget funds for the project director and at least two other staff members to travel to Colum</w:t>
      </w:r>
      <w:r w:rsidRPr="0092459F">
        <w:rPr>
          <w:color w:val="000000"/>
        </w:rPr>
        <w:t>bia</w:t>
      </w:r>
      <w:r w:rsidR="00F44172" w:rsidRPr="0092459F">
        <w:rPr>
          <w:color w:val="000000"/>
        </w:rPr>
        <w:t>, S</w:t>
      </w:r>
      <w:r w:rsidR="006C7912" w:rsidRPr="0092459F">
        <w:rPr>
          <w:color w:val="000000"/>
        </w:rPr>
        <w:t xml:space="preserve">outh </w:t>
      </w:r>
      <w:r w:rsidR="00F44172" w:rsidRPr="0092459F">
        <w:rPr>
          <w:color w:val="000000"/>
        </w:rPr>
        <w:t>C</w:t>
      </w:r>
      <w:r w:rsidR="006C7912" w:rsidRPr="0092459F">
        <w:rPr>
          <w:color w:val="000000"/>
        </w:rPr>
        <w:t>arolina</w:t>
      </w:r>
      <w:r w:rsidR="007F4590" w:rsidRPr="0092459F">
        <w:rPr>
          <w:color w:val="000000"/>
        </w:rPr>
        <w:t>,</w:t>
      </w:r>
      <w:r w:rsidRPr="0092459F">
        <w:rPr>
          <w:color w:val="000000"/>
        </w:rPr>
        <w:t xml:space="preserve"> for meetings sponsored b</w:t>
      </w:r>
      <w:r w:rsidR="008F0A95">
        <w:rPr>
          <w:color w:val="000000"/>
        </w:rPr>
        <w:t>y the SCDE a</w:t>
      </w:r>
      <w:r w:rsidR="0078141E">
        <w:rPr>
          <w:color w:val="000000"/>
        </w:rPr>
        <w:t xml:space="preserve"> minimum of twice</w:t>
      </w:r>
      <w:r w:rsidRPr="00573359">
        <w:rPr>
          <w:color w:val="000000"/>
        </w:rPr>
        <w:t xml:space="preserve"> </w:t>
      </w:r>
      <w:r w:rsidR="00953EE8">
        <w:rPr>
          <w:color w:val="000000"/>
        </w:rPr>
        <w:t>during the first year.</w:t>
      </w:r>
      <w:r w:rsidR="00DC4E0F">
        <w:rPr>
          <w:color w:val="000000"/>
        </w:rPr>
        <w:t xml:space="preserve"> </w:t>
      </w:r>
      <w:r w:rsidR="005354E3">
        <w:rPr>
          <w:color w:val="000000"/>
        </w:rPr>
        <w:t>The travel budget may also include expenditures for a</w:t>
      </w:r>
      <w:r w:rsidR="00DC4E0F">
        <w:rPr>
          <w:color w:val="000000"/>
        </w:rPr>
        <w:t xml:space="preserve"> maximum of two individuals </w:t>
      </w:r>
      <w:r w:rsidRPr="00573359">
        <w:rPr>
          <w:color w:val="000000"/>
        </w:rPr>
        <w:t>to attend at least one out-of-state conference pertaining to improving the effectiveness</w:t>
      </w:r>
      <w:r w:rsidR="006C7912">
        <w:rPr>
          <w:color w:val="000000"/>
        </w:rPr>
        <w:t xml:space="preserve"> of community learning centers.</w:t>
      </w:r>
      <w:r w:rsidR="00B3272C">
        <w:rPr>
          <w:color w:val="000000"/>
        </w:rPr>
        <w:t xml:space="preserve"> </w:t>
      </w:r>
      <w:proofErr w:type="spellStart"/>
      <w:r w:rsidR="00BB0A93">
        <w:rPr>
          <w:color w:val="000000"/>
        </w:rPr>
        <w:t>Subgrantees</w:t>
      </w:r>
      <w:proofErr w:type="spellEnd"/>
      <w:r w:rsidR="00BB0A93">
        <w:rPr>
          <w:color w:val="000000"/>
        </w:rPr>
        <w:t xml:space="preserve"> must use the state per diem and mileage rates and </w:t>
      </w:r>
      <w:r w:rsidR="00BB0A93" w:rsidRPr="00341940">
        <w:rPr>
          <w:color w:val="000000"/>
        </w:rPr>
        <w:t xml:space="preserve">the </w:t>
      </w:r>
      <w:hyperlink r:id="rId73" w:history="1">
        <w:r w:rsidR="00BB0A93" w:rsidRPr="00341940">
          <w:rPr>
            <w:rStyle w:val="Hyperlink"/>
          </w:rPr>
          <w:t>federal General Services Administration allowable lodging rate</w:t>
        </w:r>
      </w:hyperlink>
      <w:r w:rsidR="00BB0A93" w:rsidRPr="00341940">
        <w:rPr>
          <w:color w:val="000000"/>
        </w:rPr>
        <w:t xml:space="preserve"> </w:t>
      </w:r>
      <w:r w:rsidR="00BB0A93" w:rsidRPr="00341940">
        <w:t>for budgeting an</w:t>
      </w:r>
      <w:r w:rsidR="00BB0A93">
        <w:t>d reimbursement calculations</w:t>
      </w:r>
      <w:r w:rsidR="00953EE8">
        <w:t xml:space="preserve"> (see item J of the SCDE’s Terms and Conditions for Federal </w:t>
      </w:r>
      <w:proofErr w:type="spellStart"/>
      <w:r w:rsidR="00953EE8">
        <w:t>Subawards</w:t>
      </w:r>
      <w:proofErr w:type="spellEnd"/>
      <w:r w:rsidR="00953EE8">
        <w:t xml:space="preserve"> on </w:t>
      </w:r>
      <w:r w:rsidR="00953EE8" w:rsidRPr="00A1312E">
        <w:t xml:space="preserve">page </w:t>
      </w:r>
      <w:r w:rsidR="00A734E7" w:rsidRPr="00A1312E">
        <w:t>6</w:t>
      </w:r>
      <w:r w:rsidR="00A1312E" w:rsidRPr="00A1312E">
        <w:t>8</w:t>
      </w:r>
      <w:r w:rsidR="00953EE8" w:rsidRPr="003E484A">
        <w:t>)</w:t>
      </w:r>
      <w:r w:rsidR="00BB0A93" w:rsidRPr="003E484A">
        <w:t>.</w:t>
      </w:r>
    </w:p>
    <w:p w14:paraId="0A0F29DB" w14:textId="77777777" w:rsidR="00696535" w:rsidRDefault="00696535" w:rsidP="00272FC0">
      <w:pPr>
        <w:autoSpaceDE w:val="0"/>
        <w:autoSpaceDN w:val="0"/>
        <w:adjustRightInd w:val="0"/>
      </w:pPr>
    </w:p>
    <w:p w14:paraId="02C5688A" w14:textId="77777777" w:rsidR="009375E4" w:rsidRPr="00794ABB" w:rsidRDefault="00F264E2" w:rsidP="00794ABB">
      <w:pPr>
        <w:pStyle w:val="ListParagraph"/>
        <w:numPr>
          <w:ilvl w:val="0"/>
          <w:numId w:val="26"/>
        </w:numPr>
        <w:autoSpaceDE w:val="0"/>
        <w:autoSpaceDN w:val="0"/>
        <w:adjustRightInd w:val="0"/>
        <w:rPr>
          <w:i/>
          <w:color w:val="000000"/>
        </w:rPr>
      </w:pPr>
      <w:r w:rsidRPr="00794ABB">
        <w:rPr>
          <w:i/>
          <w:color w:val="000000"/>
        </w:rPr>
        <w:t>Property Leases and Rentals</w:t>
      </w:r>
    </w:p>
    <w:p w14:paraId="6A482F87" w14:textId="77777777" w:rsidR="009375E4" w:rsidRPr="00573359" w:rsidRDefault="009375E4" w:rsidP="002426F4">
      <w:pPr>
        <w:ind w:left="720"/>
        <w:rPr>
          <w:color w:val="000000"/>
        </w:rPr>
      </w:pPr>
      <w:r w:rsidRPr="00573359">
        <w:rPr>
          <w:color w:val="000000"/>
        </w:rPr>
        <w:t xml:space="preserve">Facilities costs are generally considered indirect or administrative costs; therefore, applications requesting such costs are subject to a pre-award evaluation by the 21st CCLC program office. Applicants should identify the associated costs and clearly present the method of calculation in the </w:t>
      </w:r>
      <w:r w:rsidR="00D6696F">
        <w:rPr>
          <w:color w:val="000000"/>
        </w:rPr>
        <w:t>B</w:t>
      </w:r>
      <w:r w:rsidR="000F1E07" w:rsidRPr="00573359">
        <w:rPr>
          <w:color w:val="000000"/>
        </w:rPr>
        <w:t>udget</w:t>
      </w:r>
      <w:r w:rsidR="00D6696F">
        <w:rPr>
          <w:color w:val="000000"/>
        </w:rPr>
        <w:t xml:space="preserve"> Forecast and</w:t>
      </w:r>
      <w:r w:rsidR="000F1E07" w:rsidRPr="00573359">
        <w:rPr>
          <w:color w:val="000000"/>
        </w:rPr>
        <w:t xml:space="preserve"> </w:t>
      </w:r>
      <w:r w:rsidR="00D6696F">
        <w:rPr>
          <w:color w:val="000000"/>
        </w:rPr>
        <w:t>N</w:t>
      </w:r>
      <w:r w:rsidR="000F1E07" w:rsidRPr="00573359">
        <w:rPr>
          <w:color w:val="000000"/>
        </w:rPr>
        <w:t>arrative</w:t>
      </w:r>
      <w:r w:rsidRPr="00573359">
        <w:rPr>
          <w:color w:val="000000"/>
        </w:rPr>
        <w:t>. Costs for facility leases and rentals must be consistent with the current fair market value in the local service area.</w:t>
      </w:r>
      <w:r w:rsidR="00B3272C">
        <w:rPr>
          <w:color w:val="000000"/>
        </w:rPr>
        <w:t xml:space="preserve"> </w:t>
      </w:r>
      <w:r w:rsidR="0078141E">
        <w:rPr>
          <w:color w:val="000000"/>
        </w:rPr>
        <w:t xml:space="preserve">Such costs cannot be charged directly to the </w:t>
      </w:r>
      <w:r w:rsidR="00563F72">
        <w:rPr>
          <w:color w:val="000000"/>
        </w:rPr>
        <w:t>sub</w:t>
      </w:r>
      <w:r w:rsidR="0078141E">
        <w:rPr>
          <w:color w:val="000000"/>
        </w:rPr>
        <w:t>grant if these costs are also included in the indirect cost calculations.</w:t>
      </w:r>
      <w:r w:rsidRPr="00573359">
        <w:rPr>
          <w:color w:val="000000"/>
        </w:rPr>
        <w:t xml:space="preserve"> The SCDE will negotiate these budget items prior to making an award.</w:t>
      </w:r>
    </w:p>
    <w:p w14:paraId="6E542D20" w14:textId="77777777" w:rsidR="00E43240" w:rsidRPr="00573359" w:rsidRDefault="00E43240" w:rsidP="008F0A95"/>
    <w:p w14:paraId="2E5428BA" w14:textId="77777777" w:rsidR="009375E4" w:rsidRPr="00573359" w:rsidRDefault="00E43240" w:rsidP="002426F4">
      <w:pPr>
        <w:autoSpaceDE w:val="0"/>
        <w:autoSpaceDN w:val="0"/>
        <w:adjustRightInd w:val="0"/>
        <w:ind w:left="360"/>
        <w:rPr>
          <w:color w:val="000000"/>
          <w:u w:val="single"/>
        </w:rPr>
      </w:pPr>
      <w:r w:rsidRPr="00573359">
        <w:rPr>
          <w:color w:val="000000"/>
          <w:u w:val="single"/>
        </w:rPr>
        <w:t>S</w:t>
      </w:r>
      <w:r w:rsidR="00F264E2">
        <w:rPr>
          <w:color w:val="000000"/>
          <w:u w:val="single"/>
        </w:rPr>
        <w:t>upplies and Materials (400)</w:t>
      </w:r>
    </w:p>
    <w:p w14:paraId="6DAB2409" w14:textId="77777777" w:rsidR="009375E4" w:rsidRDefault="009375E4" w:rsidP="002426F4">
      <w:pPr>
        <w:autoSpaceDE w:val="0"/>
        <w:autoSpaceDN w:val="0"/>
        <w:adjustRightInd w:val="0"/>
        <w:ind w:left="360"/>
        <w:rPr>
          <w:color w:val="000000"/>
        </w:rPr>
      </w:pPr>
      <w:r w:rsidRPr="00573359">
        <w:rPr>
          <w:color w:val="000000"/>
        </w:rPr>
        <w:t>Include the amounts paid for material items of an expendable nature. It is recommended that applicants group items into categories to avoid listing every item; however, make sure that such expenditures are aligned with relevant pro</w:t>
      </w:r>
      <w:r w:rsidR="008D42E8">
        <w:rPr>
          <w:color w:val="000000"/>
        </w:rPr>
        <w:t>ject</w:t>
      </w:r>
      <w:r w:rsidRPr="00573359">
        <w:rPr>
          <w:color w:val="000000"/>
        </w:rPr>
        <w:t xml:space="preserve"> characteristics (objectives, number of participants, frequency of activity, etc.). Allow for maintenance, repair, and replacement costs over the four years of the proposed pro</w:t>
      </w:r>
      <w:r w:rsidR="008D42E8">
        <w:rPr>
          <w:color w:val="000000"/>
        </w:rPr>
        <w:t>ject</w:t>
      </w:r>
      <w:r w:rsidRPr="00573359">
        <w:rPr>
          <w:color w:val="000000"/>
        </w:rPr>
        <w:t xml:space="preserve"> for any equipmen</w:t>
      </w:r>
      <w:r w:rsidR="00F44172" w:rsidRPr="00573359">
        <w:rPr>
          <w:color w:val="000000"/>
        </w:rPr>
        <w:t>t that totals $5,000 and below.</w:t>
      </w:r>
    </w:p>
    <w:p w14:paraId="59925D83" w14:textId="77777777" w:rsidR="0096342A" w:rsidRPr="00573359" w:rsidRDefault="0096342A" w:rsidP="00364528">
      <w:pPr>
        <w:autoSpaceDE w:val="0"/>
        <w:autoSpaceDN w:val="0"/>
        <w:adjustRightInd w:val="0"/>
        <w:rPr>
          <w:color w:val="000000"/>
        </w:rPr>
      </w:pPr>
    </w:p>
    <w:p w14:paraId="5F1A4853" w14:textId="77777777" w:rsidR="009375E4" w:rsidRPr="00573359" w:rsidRDefault="00F264E2" w:rsidP="002426F4">
      <w:pPr>
        <w:autoSpaceDE w:val="0"/>
        <w:autoSpaceDN w:val="0"/>
        <w:adjustRightInd w:val="0"/>
        <w:ind w:left="360"/>
        <w:rPr>
          <w:color w:val="000000"/>
          <w:u w:val="single"/>
        </w:rPr>
      </w:pPr>
      <w:r>
        <w:rPr>
          <w:color w:val="000000"/>
          <w:u w:val="single"/>
        </w:rPr>
        <w:t>Capital Outlay/Equipment (500)</w:t>
      </w:r>
    </w:p>
    <w:p w14:paraId="0E557AE9" w14:textId="77777777" w:rsidR="005C31C8" w:rsidRDefault="009375E4" w:rsidP="004731D7">
      <w:pPr>
        <w:autoSpaceDE w:val="0"/>
        <w:autoSpaceDN w:val="0"/>
        <w:adjustRightInd w:val="0"/>
        <w:ind w:left="360"/>
        <w:rPr>
          <w:color w:val="000000"/>
        </w:rPr>
      </w:pPr>
      <w:r w:rsidRPr="00573359">
        <w:rPr>
          <w:color w:val="000000"/>
        </w:rPr>
        <w:t xml:space="preserve">Equipment and supplies totaling more than $5,000 per unit are not </w:t>
      </w:r>
      <w:r w:rsidRPr="0092459F">
        <w:rPr>
          <w:color w:val="000000"/>
        </w:rPr>
        <w:t>allowable</w:t>
      </w:r>
      <w:r w:rsidR="007C4A4F">
        <w:rPr>
          <w:color w:val="000000"/>
        </w:rPr>
        <w:t xml:space="preserve"> (</w:t>
      </w:r>
      <w:r w:rsidR="00D264A4">
        <w:rPr>
          <w:color w:val="000000"/>
        </w:rPr>
        <w:t>s</w:t>
      </w:r>
      <w:r w:rsidR="00063791">
        <w:rPr>
          <w:color w:val="000000"/>
        </w:rPr>
        <w:t xml:space="preserve">ee </w:t>
      </w:r>
      <w:r w:rsidR="00B412ED">
        <w:rPr>
          <w:color w:val="000000"/>
        </w:rPr>
        <w:t>P</w:t>
      </w:r>
      <w:r w:rsidR="007C4A4F">
        <w:rPr>
          <w:color w:val="000000"/>
        </w:rPr>
        <w:t xml:space="preserve">art I, </w:t>
      </w:r>
      <w:r w:rsidR="00B412ED">
        <w:rPr>
          <w:color w:val="000000"/>
        </w:rPr>
        <w:t>S</w:t>
      </w:r>
      <w:r w:rsidR="00D63C8E">
        <w:rPr>
          <w:color w:val="000000"/>
        </w:rPr>
        <w:t>ection</w:t>
      </w:r>
      <w:r w:rsidR="006C7912" w:rsidRPr="0092459F">
        <w:rPr>
          <w:color w:val="000000"/>
        </w:rPr>
        <w:t xml:space="preserve"> H</w:t>
      </w:r>
      <w:r w:rsidR="00F44172" w:rsidRPr="0092459F">
        <w:rPr>
          <w:color w:val="000000"/>
        </w:rPr>
        <w:t>)</w:t>
      </w:r>
      <w:r w:rsidR="00D264A4">
        <w:rPr>
          <w:color w:val="000000"/>
        </w:rPr>
        <w:t>.</w:t>
      </w:r>
      <w:r w:rsidRPr="0092459F">
        <w:rPr>
          <w:color w:val="000000"/>
        </w:rPr>
        <w:t xml:space="preserve"> Itemize furniture, fixtures</w:t>
      </w:r>
      <w:r w:rsidR="00AE205F">
        <w:rPr>
          <w:color w:val="000000"/>
        </w:rPr>
        <w:t>,</w:t>
      </w:r>
      <w:r w:rsidRPr="0092459F">
        <w:rPr>
          <w:color w:val="000000"/>
        </w:rPr>
        <w:t xml:space="preserve"> and equipment that total $5,000 and below per uni</w:t>
      </w:r>
      <w:r w:rsidR="00F44172" w:rsidRPr="0092459F">
        <w:rPr>
          <w:color w:val="000000"/>
        </w:rPr>
        <w:t>t under Supplies and Materials.</w:t>
      </w:r>
      <w:r w:rsidR="00B3272C">
        <w:rPr>
          <w:color w:val="000000"/>
        </w:rPr>
        <w:t xml:space="preserve"> </w:t>
      </w:r>
      <w:r w:rsidR="00A226C0" w:rsidRPr="00F023C1">
        <w:rPr>
          <w:color w:val="000000"/>
        </w:rPr>
        <w:t xml:space="preserve">Applicants are reminded that equipment purchased with federal funds must be managed </w:t>
      </w:r>
      <w:r w:rsidR="00A226C0" w:rsidRPr="004E7DF4">
        <w:rPr>
          <w:color w:val="000000"/>
        </w:rPr>
        <w:t>in compliance with</w:t>
      </w:r>
      <w:r w:rsidR="00A226C0" w:rsidRPr="00F023C1">
        <w:rPr>
          <w:color w:val="000000"/>
        </w:rPr>
        <w:t xml:space="preserve"> </w:t>
      </w:r>
      <w:hyperlink r:id="rId74" w:history="1">
        <w:r w:rsidR="00F30F27" w:rsidRPr="00F6663F">
          <w:rPr>
            <w:rStyle w:val="Hyperlink"/>
          </w:rPr>
          <w:t xml:space="preserve">2 CFR Part 200 Subpart D </w:t>
        </w:r>
        <w:r w:rsidR="00A226C0" w:rsidRPr="00F6663F">
          <w:rPr>
            <w:rStyle w:val="Hyperlink"/>
          </w:rPr>
          <w:t>§</w:t>
        </w:r>
        <w:r w:rsidR="000E0BB2" w:rsidRPr="00F6663F">
          <w:rPr>
            <w:rStyle w:val="Hyperlink"/>
          </w:rPr>
          <w:t xml:space="preserve"> </w:t>
        </w:r>
        <w:r w:rsidR="00F30F27" w:rsidRPr="00F6663F">
          <w:rPr>
            <w:rStyle w:val="Hyperlink"/>
          </w:rPr>
          <w:t>200</w:t>
        </w:r>
        <w:r w:rsidR="000E0BB2" w:rsidRPr="00F6663F">
          <w:rPr>
            <w:rStyle w:val="Hyperlink"/>
          </w:rPr>
          <w:t>.</w:t>
        </w:r>
        <w:r w:rsidR="00A226C0" w:rsidRPr="00F6663F">
          <w:rPr>
            <w:rStyle w:val="Hyperlink"/>
          </w:rPr>
          <w:t>3</w:t>
        </w:r>
        <w:r w:rsidR="00F30F27" w:rsidRPr="00F6663F">
          <w:rPr>
            <w:rStyle w:val="Hyperlink"/>
          </w:rPr>
          <w:t>13</w:t>
        </w:r>
      </w:hyperlink>
      <w:r w:rsidR="00A226C0" w:rsidRPr="00F023C1">
        <w:rPr>
          <w:color w:val="000000"/>
        </w:rPr>
        <w:t xml:space="preserve"> </w:t>
      </w:r>
      <w:r w:rsidR="00F30F27">
        <w:rPr>
          <w:color w:val="000000"/>
        </w:rPr>
        <w:t xml:space="preserve">(and </w:t>
      </w:r>
      <w:hyperlink r:id="rId75" w:history="1">
        <w:r w:rsidR="00A226C0" w:rsidRPr="00F6663F">
          <w:rPr>
            <w:rStyle w:val="Hyperlink"/>
          </w:rPr>
          <w:t>§</w:t>
        </w:r>
        <w:r w:rsidR="000E0BB2" w:rsidRPr="00F6663F">
          <w:rPr>
            <w:rStyle w:val="Hyperlink"/>
          </w:rPr>
          <w:t xml:space="preserve"> </w:t>
        </w:r>
        <w:r w:rsidR="00F30F27" w:rsidRPr="00F6663F">
          <w:rPr>
            <w:rStyle w:val="Hyperlink"/>
          </w:rPr>
          <w:t>200</w:t>
        </w:r>
        <w:r w:rsidR="000E0BB2" w:rsidRPr="00F6663F">
          <w:rPr>
            <w:rStyle w:val="Hyperlink"/>
          </w:rPr>
          <w:t>.</w:t>
        </w:r>
        <w:r w:rsidR="00F30F27" w:rsidRPr="00F6663F">
          <w:rPr>
            <w:rStyle w:val="Hyperlink"/>
          </w:rPr>
          <w:t>4</w:t>
        </w:r>
        <w:r w:rsidR="00A226C0" w:rsidRPr="00F6663F">
          <w:rPr>
            <w:rStyle w:val="Hyperlink"/>
          </w:rPr>
          <w:t>3</w:t>
        </w:r>
        <w:r w:rsidR="00F30F27" w:rsidRPr="00F6663F">
          <w:rPr>
            <w:rStyle w:val="Hyperlink"/>
          </w:rPr>
          <w:t>9</w:t>
        </w:r>
      </w:hyperlink>
      <w:r w:rsidR="00A226C0" w:rsidRPr="00F023C1">
        <w:rPr>
          <w:color w:val="000000"/>
        </w:rPr>
        <w:t xml:space="preserve"> as applicable</w:t>
      </w:r>
      <w:r w:rsidR="00F30F27">
        <w:rPr>
          <w:color w:val="000000"/>
        </w:rPr>
        <w:t>).</w:t>
      </w:r>
      <w:r w:rsidR="000E0BB2" w:rsidRPr="00F023C1">
        <w:rPr>
          <w:color w:val="000000"/>
        </w:rPr>
        <w:t xml:space="preserve"> </w:t>
      </w:r>
      <w:r w:rsidR="00F30F27">
        <w:rPr>
          <w:color w:val="000000"/>
        </w:rPr>
        <w:t>S</w:t>
      </w:r>
      <w:r w:rsidR="00C926C1" w:rsidRPr="00F023C1">
        <w:rPr>
          <w:color w:val="000000"/>
        </w:rPr>
        <w:t xml:space="preserve">ee </w:t>
      </w:r>
      <w:r w:rsidR="00B412ED">
        <w:rPr>
          <w:color w:val="000000"/>
        </w:rPr>
        <w:t>P</w:t>
      </w:r>
      <w:r w:rsidR="000E0BB2" w:rsidRPr="00F023C1">
        <w:rPr>
          <w:color w:val="000000"/>
        </w:rPr>
        <w:t xml:space="preserve">art I, </w:t>
      </w:r>
      <w:r w:rsidR="00B412ED">
        <w:rPr>
          <w:color w:val="000000"/>
        </w:rPr>
        <w:t>S</w:t>
      </w:r>
      <w:r w:rsidR="00D63C8E">
        <w:rPr>
          <w:color w:val="000000"/>
        </w:rPr>
        <w:t>ection</w:t>
      </w:r>
      <w:r w:rsidR="000E0BB2" w:rsidRPr="00F023C1">
        <w:rPr>
          <w:color w:val="000000"/>
        </w:rPr>
        <w:t xml:space="preserve"> F</w:t>
      </w:r>
      <w:r w:rsidR="00F30F27">
        <w:rPr>
          <w:color w:val="000000"/>
        </w:rPr>
        <w:t xml:space="preserve"> </w:t>
      </w:r>
      <w:r w:rsidR="000E0BB2" w:rsidRPr="00F023C1">
        <w:rPr>
          <w:color w:val="000000"/>
        </w:rPr>
        <w:t>for more information</w:t>
      </w:r>
      <w:r w:rsidR="009A12CD">
        <w:rPr>
          <w:color w:val="000000"/>
        </w:rPr>
        <w:t xml:space="preserve"> on applicable federal regulations</w:t>
      </w:r>
      <w:r w:rsidR="00D264A4">
        <w:rPr>
          <w:color w:val="000000"/>
        </w:rPr>
        <w:t>.</w:t>
      </w:r>
    </w:p>
    <w:p w14:paraId="0058FF8F" w14:textId="77777777" w:rsidR="004731D7" w:rsidRDefault="004731D7" w:rsidP="004731D7">
      <w:pPr>
        <w:autoSpaceDE w:val="0"/>
        <w:autoSpaceDN w:val="0"/>
        <w:adjustRightInd w:val="0"/>
        <w:ind w:left="360"/>
        <w:rPr>
          <w:color w:val="000000"/>
        </w:rPr>
      </w:pPr>
    </w:p>
    <w:p w14:paraId="7150CC4A" w14:textId="77777777" w:rsidR="004731D7" w:rsidRPr="004731D7" w:rsidRDefault="004731D7" w:rsidP="004731D7">
      <w:pPr>
        <w:autoSpaceDE w:val="0"/>
        <w:autoSpaceDN w:val="0"/>
        <w:adjustRightInd w:val="0"/>
        <w:ind w:left="360"/>
        <w:rPr>
          <w:color w:val="000000"/>
        </w:rPr>
      </w:pPr>
    </w:p>
    <w:p w14:paraId="43BA2DB1" w14:textId="77777777" w:rsidR="009375E4" w:rsidRPr="0092459F" w:rsidRDefault="00F264E2" w:rsidP="001F6A1D">
      <w:pPr>
        <w:autoSpaceDE w:val="0"/>
        <w:autoSpaceDN w:val="0"/>
        <w:adjustRightInd w:val="0"/>
        <w:ind w:left="360"/>
        <w:rPr>
          <w:color w:val="000000"/>
          <w:u w:val="single"/>
        </w:rPr>
      </w:pPr>
      <w:r w:rsidRPr="0092459F">
        <w:rPr>
          <w:color w:val="000000"/>
          <w:u w:val="single"/>
        </w:rPr>
        <w:lastRenderedPageBreak/>
        <w:t>Other (600)</w:t>
      </w:r>
    </w:p>
    <w:p w14:paraId="5877BC6F" w14:textId="77777777" w:rsidR="009375E4" w:rsidRDefault="009375E4" w:rsidP="001F6A1D">
      <w:pPr>
        <w:autoSpaceDE w:val="0"/>
        <w:autoSpaceDN w:val="0"/>
        <w:adjustRightInd w:val="0"/>
        <w:ind w:left="360"/>
        <w:rPr>
          <w:color w:val="000000"/>
        </w:rPr>
      </w:pPr>
      <w:r w:rsidRPr="0092459F">
        <w:rPr>
          <w:color w:val="000000"/>
        </w:rPr>
        <w:t>This category includes expenditures</w:t>
      </w:r>
      <w:r w:rsidR="008D42E8" w:rsidRPr="008D42E8">
        <w:rPr>
          <w:color w:val="000000"/>
        </w:rPr>
        <w:t xml:space="preserve"> </w:t>
      </w:r>
      <w:r w:rsidR="008D42E8" w:rsidRPr="0092459F">
        <w:rPr>
          <w:color w:val="000000"/>
        </w:rPr>
        <w:t xml:space="preserve">such as postage, </w:t>
      </w:r>
      <w:r w:rsidR="008D42E8" w:rsidRPr="00F023C1">
        <w:rPr>
          <w:color w:val="000000"/>
        </w:rPr>
        <w:t>liability insurance fees, and cop</w:t>
      </w:r>
      <w:r w:rsidR="008D42E8" w:rsidRPr="0092459F">
        <w:rPr>
          <w:color w:val="000000"/>
        </w:rPr>
        <w:t>yright fees</w:t>
      </w:r>
      <w:r w:rsidRPr="0092459F">
        <w:rPr>
          <w:color w:val="000000"/>
        </w:rPr>
        <w:t xml:space="preserve"> that do not neatly fit into the other categories</w:t>
      </w:r>
      <w:r w:rsidR="008D42E8">
        <w:rPr>
          <w:color w:val="000000"/>
        </w:rPr>
        <w:t>.</w:t>
      </w:r>
    </w:p>
    <w:p w14:paraId="0484E610" w14:textId="77777777" w:rsidR="008D3B25" w:rsidRPr="0092459F" w:rsidRDefault="008D3B25" w:rsidP="00181197">
      <w:pPr>
        <w:autoSpaceDE w:val="0"/>
        <w:autoSpaceDN w:val="0"/>
        <w:adjustRightInd w:val="0"/>
        <w:rPr>
          <w:color w:val="000000"/>
        </w:rPr>
      </w:pPr>
    </w:p>
    <w:p w14:paraId="797AB153" w14:textId="77777777" w:rsidR="009375E4" w:rsidRPr="0092459F" w:rsidRDefault="009375E4" w:rsidP="001F6A1D">
      <w:pPr>
        <w:autoSpaceDE w:val="0"/>
        <w:autoSpaceDN w:val="0"/>
        <w:adjustRightInd w:val="0"/>
        <w:ind w:left="360"/>
        <w:rPr>
          <w:color w:val="000000"/>
          <w:u w:val="single"/>
        </w:rPr>
      </w:pPr>
      <w:r w:rsidRPr="0092459F">
        <w:rPr>
          <w:color w:val="000000"/>
          <w:u w:val="single"/>
        </w:rPr>
        <w:t>Indi</w:t>
      </w:r>
      <w:r w:rsidR="004669D5">
        <w:rPr>
          <w:color w:val="000000"/>
          <w:u w:val="single"/>
        </w:rPr>
        <w:t>rect Costs (700)</w:t>
      </w:r>
    </w:p>
    <w:p w14:paraId="72F1C239" w14:textId="77777777" w:rsidR="00D071B1" w:rsidRPr="00D071B1" w:rsidRDefault="00B3272C" w:rsidP="001F6A1D">
      <w:pPr>
        <w:ind w:left="360"/>
        <w:rPr>
          <w:color w:val="000000"/>
        </w:rPr>
      </w:pPr>
      <w:r>
        <w:rPr>
          <w:color w:val="000000"/>
        </w:rPr>
        <w:t xml:space="preserve">Indirect costs are allowed. </w:t>
      </w:r>
      <w:r w:rsidR="00D071B1" w:rsidRPr="00D071B1">
        <w:rPr>
          <w:color w:val="000000"/>
        </w:rPr>
        <w:t xml:space="preserve">Indirect costs represent the operating expenses that are not readily identified with a particular </w:t>
      </w:r>
      <w:r w:rsidR="00151712">
        <w:rPr>
          <w:color w:val="000000"/>
        </w:rPr>
        <w:t>sub</w:t>
      </w:r>
      <w:r w:rsidR="00D071B1" w:rsidRPr="00D071B1">
        <w:rPr>
          <w:color w:val="000000"/>
        </w:rPr>
        <w:t xml:space="preserve">grant, contract, project function, or activity, but are </w:t>
      </w:r>
      <w:r w:rsidR="00D071B1" w:rsidRPr="00D264A4">
        <w:rPr>
          <w:i/>
          <w:iCs/>
          <w:color w:val="000000"/>
        </w:rPr>
        <w:t>necessary</w:t>
      </w:r>
      <w:r w:rsidR="00D071B1" w:rsidRPr="00D071B1">
        <w:rPr>
          <w:i/>
          <w:iCs/>
          <w:color w:val="000000"/>
        </w:rPr>
        <w:t xml:space="preserve"> </w:t>
      </w:r>
      <w:r w:rsidR="00D071B1" w:rsidRPr="00D071B1">
        <w:rPr>
          <w:color w:val="000000"/>
        </w:rPr>
        <w:t>for the general operation of an organization and the cond</w:t>
      </w:r>
      <w:r>
        <w:rPr>
          <w:color w:val="000000"/>
        </w:rPr>
        <w:t xml:space="preserve">uct of activities it performs. </w:t>
      </w:r>
      <w:r w:rsidR="00D071B1" w:rsidRPr="00D071B1">
        <w:rPr>
          <w:color w:val="000000"/>
        </w:rPr>
        <w:t>In theory, expenses like heat, electricity, accounting, and personnel might be charged directly if little meters could record minutes in a cross-cutting manner; however, practical difficult</w:t>
      </w:r>
      <w:r>
        <w:rPr>
          <w:color w:val="000000"/>
        </w:rPr>
        <w:t xml:space="preserve">ies preclude such an approach. </w:t>
      </w:r>
      <w:r w:rsidR="00D071B1" w:rsidRPr="00D071B1">
        <w:rPr>
          <w:color w:val="000000"/>
        </w:rPr>
        <w:t>Therefore, cost allocation plans or indirect cost rates are used to distribute those costs to benefiting revenue sources.</w:t>
      </w:r>
    </w:p>
    <w:p w14:paraId="3FB4F553" w14:textId="77777777" w:rsidR="00D071B1" w:rsidRPr="00D071B1" w:rsidRDefault="00D071B1" w:rsidP="00D071B1">
      <w:pPr>
        <w:rPr>
          <w:color w:val="000000"/>
        </w:rPr>
      </w:pPr>
    </w:p>
    <w:p w14:paraId="1C344B4B" w14:textId="77777777" w:rsidR="00D071B1" w:rsidRDefault="00F65279" w:rsidP="001F6A1D">
      <w:pPr>
        <w:ind w:left="360"/>
        <w:rPr>
          <w:color w:val="000000"/>
        </w:rPr>
      </w:pPr>
      <w:r w:rsidRPr="00D071B1">
        <w:rPr>
          <w:color w:val="000000"/>
        </w:rPr>
        <w:t xml:space="preserve">To charge indirect costs to a </w:t>
      </w:r>
      <w:r w:rsidR="00151712">
        <w:rPr>
          <w:color w:val="000000"/>
        </w:rPr>
        <w:t>sub</w:t>
      </w:r>
      <w:r w:rsidRPr="00D071B1">
        <w:rPr>
          <w:color w:val="000000"/>
        </w:rPr>
        <w:t xml:space="preserve">grant, a </w:t>
      </w:r>
      <w:proofErr w:type="spellStart"/>
      <w:r w:rsidRPr="00D071B1">
        <w:rPr>
          <w:color w:val="000000"/>
        </w:rPr>
        <w:t>subgrantee</w:t>
      </w:r>
      <w:proofErr w:type="spellEnd"/>
      <w:r w:rsidRPr="00D071B1">
        <w:rPr>
          <w:color w:val="000000"/>
        </w:rPr>
        <w:t xml:space="preserve"> must have an approved</w:t>
      </w:r>
      <w:r w:rsidR="00B3272C">
        <w:rPr>
          <w:color w:val="000000"/>
        </w:rPr>
        <w:t xml:space="preserve"> indirect cost rate agreement. </w:t>
      </w:r>
      <w:r w:rsidRPr="00D071B1">
        <w:rPr>
          <w:color w:val="000000"/>
        </w:rPr>
        <w:t>A copy of the approved indirect cost rate agreement must be</w:t>
      </w:r>
      <w:r w:rsidR="00B3272C">
        <w:rPr>
          <w:color w:val="000000"/>
        </w:rPr>
        <w:t xml:space="preserve"> included as an appendix item. </w:t>
      </w:r>
      <w:r w:rsidR="00953EE8">
        <w:rPr>
          <w:color w:val="000000"/>
        </w:rPr>
        <w:t>Applicants must use their</w:t>
      </w:r>
      <w:r w:rsidRPr="00D071B1">
        <w:rPr>
          <w:color w:val="000000"/>
        </w:rPr>
        <w:t xml:space="preserve"> restricted indirect cost rate</w:t>
      </w:r>
      <w:r w:rsidR="00953EE8">
        <w:rPr>
          <w:color w:val="000000"/>
        </w:rPr>
        <w:t xml:space="preserve">; </w:t>
      </w:r>
      <w:r w:rsidRPr="00D071B1">
        <w:rPr>
          <w:color w:val="000000"/>
        </w:rPr>
        <w:t>in the case of an applicant that is a school, the</w:t>
      </w:r>
      <w:r w:rsidR="00953EE8">
        <w:rPr>
          <w:color w:val="000000"/>
        </w:rPr>
        <w:t xml:space="preserve"> restricted rate for the</w:t>
      </w:r>
      <w:r w:rsidRPr="00D071B1">
        <w:rPr>
          <w:color w:val="000000"/>
        </w:rPr>
        <w:t xml:space="preserve"> district in which the sc</w:t>
      </w:r>
      <w:r w:rsidR="00B3272C">
        <w:rPr>
          <w:color w:val="000000"/>
        </w:rPr>
        <w:t xml:space="preserve">hool is located must be used. </w:t>
      </w:r>
      <w:r w:rsidRPr="00D071B1">
        <w:rPr>
          <w:color w:val="000000"/>
        </w:rPr>
        <w:t>Costs must be consistently charged as either indirect or direct costs, but may not be double charged or i</w:t>
      </w:r>
      <w:r w:rsidR="00B3272C">
        <w:rPr>
          <w:color w:val="000000"/>
        </w:rPr>
        <w:t xml:space="preserve">nconsistently charged as both. </w:t>
      </w:r>
      <w:r w:rsidRPr="00D071B1">
        <w:rPr>
          <w:color w:val="000000"/>
        </w:rPr>
        <w:t>Any nonfederal entity that elects to apply for a rate should contact the SCDE</w:t>
      </w:r>
      <w:r>
        <w:rPr>
          <w:color w:val="000000"/>
        </w:rPr>
        <w:t>’s</w:t>
      </w:r>
      <w:r w:rsidRPr="00D071B1">
        <w:rPr>
          <w:color w:val="000000"/>
        </w:rPr>
        <w:t xml:space="preserve"> </w:t>
      </w:r>
      <w:hyperlink r:id="rId76" w:history="1">
        <w:r w:rsidRPr="00341940">
          <w:rPr>
            <w:rStyle w:val="Hyperlink"/>
          </w:rPr>
          <w:t>Office of Auditing Services</w:t>
        </w:r>
      </w:hyperlink>
      <w:r w:rsidRPr="00D071B1">
        <w:rPr>
          <w:color w:val="000000"/>
        </w:rPr>
        <w:t xml:space="preserve"> for guidance on applying for a rate.</w:t>
      </w:r>
    </w:p>
    <w:p w14:paraId="1D39436E" w14:textId="77777777" w:rsidR="009E0CB3" w:rsidRDefault="009E0CB3" w:rsidP="009E0CB3">
      <w:pPr>
        <w:rPr>
          <w:color w:val="000000"/>
        </w:rPr>
      </w:pPr>
    </w:p>
    <w:p w14:paraId="38DC9BDE" w14:textId="77777777" w:rsidR="00231497" w:rsidRPr="00E078FB" w:rsidRDefault="00231497" w:rsidP="00E078FB">
      <w:pPr>
        <w:pStyle w:val="Heading2"/>
      </w:pPr>
      <w:bookmarkStart w:id="98" w:name="_Toc65494703"/>
      <w:r w:rsidRPr="00E078FB">
        <w:t>Appendices</w:t>
      </w:r>
      <w:bookmarkEnd w:id="98"/>
    </w:p>
    <w:p w14:paraId="02546360" w14:textId="77777777" w:rsidR="00034132" w:rsidRPr="007F35FE" w:rsidRDefault="00034132" w:rsidP="00034132"/>
    <w:p w14:paraId="7A75178A" w14:textId="77777777" w:rsidR="00034132" w:rsidRPr="00B122B4" w:rsidRDefault="000B3D38" w:rsidP="00696535">
      <w:pPr>
        <w:rPr>
          <w:u w:val="single"/>
        </w:rPr>
      </w:pPr>
      <w:r>
        <w:t xml:space="preserve">All of items in </w:t>
      </w:r>
      <w:r w:rsidRPr="007F6C3D">
        <w:t xml:space="preserve">the </w:t>
      </w:r>
      <w:r w:rsidR="00034132" w:rsidRPr="007F6C3D">
        <w:t xml:space="preserve">appendices must be scanned into </w:t>
      </w:r>
      <w:r w:rsidR="00034132" w:rsidRPr="00B122B4">
        <w:rPr>
          <w:i/>
        </w:rPr>
        <w:t>one</w:t>
      </w:r>
      <w:r w:rsidR="00034132" w:rsidRPr="00B122B4">
        <w:t xml:space="preserve"> PDF document to be uploaded into the online application where indicated in the screenshot on </w:t>
      </w:r>
      <w:r w:rsidR="00034132" w:rsidRPr="00A1312E">
        <w:t xml:space="preserve">page </w:t>
      </w:r>
      <w:r w:rsidR="00A734E7" w:rsidRPr="00A1312E">
        <w:t>4</w:t>
      </w:r>
      <w:r w:rsidR="00C24EF3" w:rsidRPr="00A1312E">
        <w:t>5</w:t>
      </w:r>
      <w:r w:rsidR="00034132" w:rsidRPr="00C24EF3">
        <w:t>.</w:t>
      </w:r>
    </w:p>
    <w:p w14:paraId="7914F5C7" w14:textId="77777777" w:rsidR="00231497" w:rsidRPr="00B122B4" w:rsidRDefault="00231497" w:rsidP="00231497"/>
    <w:p w14:paraId="3425D2BF" w14:textId="77777777" w:rsidR="00231497" w:rsidRPr="00B122B4" w:rsidRDefault="00231497" w:rsidP="00696535">
      <w:pPr>
        <w:pStyle w:val="ListParagraph"/>
        <w:numPr>
          <w:ilvl w:val="2"/>
          <w:numId w:val="3"/>
        </w:numPr>
        <w:ind w:left="720"/>
        <w:rPr>
          <w:u w:val="single"/>
        </w:rPr>
      </w:pPr>
      <w:bookmarkStart w:id="99" w:name="_Toc294164227"/>
      <w:bookmarkStart w:id="100" w:name="_Toc322013002"/>
      <w:bookmarkStart w:id="101" w:name="_Toc350151157"/>
      <w:bookmarkStart w:id="102" w:name="_Toc354136125"/>
      <w:bookmarkStart w:id="103" w:name="_Toc368579100"/>
      <w:bookmarkStart w:id="104" w:name="_Toc368654007"/>
      <w:bookmarkStart w:id="105" w:name="_Toc369251633"/>
      <w:r w:rsidRPr="00B122B4">
        <w:rPr>
          <w:u w:val="single"/>
        </w:rPr>
        <w:t>Certification Signature Page</w:t>
      </w:r>
      <w:bookmarkEnd w:id="99"/>
      <w:bookmarkEnd w:id="100"/>
      <w:bookmarkEnd w:id="101"/>
      <w:bookmarkEnd w:id="102"/>
      <w:bookmarkEnd w:id="103"/>
      <w:bookmarkEnd w:id="104"/>
      <w:bookmarkEnd w:id="105"/>
    </w:p>
    <w:p w14:paraId="2A12C22E" w14:textId="76DB1EFC" w:rsidR="00F44172" w:rsidRDefault="00231497" w:rsidP="00696535">
      <w:pPr>
        <w:ind w:left="720"/>
      </w:pPr>
      <w:r w:rsidRPr="00B122B4">
        <w:t>Print the Certification Signature Page (</w:t>
      </w:r>
      <w:r w:rsidR="008D42E8" w:rsidRPr="00A1312E">
        <w:t xml:space="preserve">page </w:t>
      </w:r>
      <w:r w:rsidR="00A734E7" w:rsidRPr="00A1312E">
        <w:t>6</w:t>
      </w:r>
      <w:r w:rsidR="00A1312E" w:rsidRPr="00A1312E">
        <w:t>5</w:t>
      </w:r>
      <w:r w:rsidRPr="00A1312E">
        <w:t>)</w:t>
      </w:r>
      <w:r w:rsidRPr="002B66B8">
        <w:t xml:space="preserve"> and</w:t>
      </w:r>
      <w:r w:rsidRPr="00B122B4">
        <w:t xml:space="preserve"> obta</w:t>
      </w:r>
      <w:r w:rsidR="00B3272C" w:rsidRPr="00B122B4">
        <w:t xml:space="preserve">in the appropriate signatures. </w:t>
      </w:r>
      <w:r w:rsidR="008D42E8" w:rsidRPr="00B122B4">
        <w:t>T</w:t>
      </w:r>
      <w:r w:rsidRPr="00B122B4">
        <w:t>his form includes certification of the SCDE’s</w:t>
      </w:r>
      <w:r w:rsidRPr="007F6C3D">
        <w:t xml:space="preserve"> </w:t>
      </w:r>
      <w:r w:rsidR="00D264A4">
        <w:t xml:space="preserve">Assurances and </w:t>
      </w:r>
      <w:r w:rsidRPr="007F6C3D">
        <w:t xml:space="preserve">Terms and Conditions </w:t>
      </w:r>
      <w:r w:rsidR="00F44172" w:rsidRPr="0092459F">
        <w:t xml:space="preserve">for Federal </w:t>
      </w:r>
      <w:proofErr w:type="spellStart"/>
      <w:r w:rsidR="00F44172" w:rsidRPr="0092459F">
        <w:t>Sub</w:t>
      </w:r>
      <w:r w:rsidR="00D264A4">
        <w:t>a</w:t>
      </w:r>
      <w:r w:rsidR="00F44172" w:rsidRPr="0092459F">
        <w:t>wards</w:t>
      </w:r>
      <w:proofErr w:type="spellEnd"/>
      <w:r w:rsidR="00F44172" w:rsidRPr="0092459F">
        <w:t xml:space="preserve"> and </w:t>
      </w:r>
      <w:r w:rsidR="00AC4DD8">
        <w:t>the</w:t>
      </w:r>
      <w:r w:rsidR="00F44172" w:rsidRPr="0092459F">
        <w:t xml:space="preserve"> program-related conditions conveyed in this RFP</w:t>
      </w:r>
      <w:r w:rsidR="00B3272C">
        <w:t xml:space="preserve">. </w:t>
      </w:r>
      <w:r w:rsidR="008D42E8">
        <w:t>T</w:t>
      </w:r>
      <w:r w:rsidRPr="0092459F">
        <w:t xml:space="preserve">hose </w:t>
      </w:r>
      <w:r w:rsidR="00AC4DD8">
        <w:t>documents</w:t>
      </w:r>
      <w:r w:rsidRPr="0092459F">
        <w:t xml:space="preserve"> are not</w:t>
      </w:r>
      <w:r w:rsidR="0092459F">
        <w:t xml:space="preserve"> required to be included in the</w:t>
      </w:r>
      <w:r w:rsidR="00B61961" w:rsidRPr="0092459F">
        <w:t xml:space="preserve"> application</w:t>
      </w:r>
      <w:r w:rsidRPr="0092459F">
        <w:t xml:space="preserve"> submission</w:t>
      </w:r>
      <w:r w:rsidR="00B3272C">
        <w:t xml:space="preserve">. </w:t>
      </w:r>
      <w:r w:rsidRPr="007F6C3D">
        <w:t>However, please retain the copy included in this RFP for your records and ensure that each signator</w:t>
      </w:r>
      <w:r w:rsidR="00F44172">
        <w:t>y has a copy of each document</w:t>
      </w:r>
      <w:r w:rsidR="00F44172" w:rsidRPr="004501D2">
        <w:t>.</w:t>
      </w:r>
    </w:p>
    <w:p w14:paraId="2CB01B8E" w14:textId="77777777" w:rsidR="00F023C1" w:rsidRPr="004501D2" w:rsidRDefault="00F023C1" w:rsidP="00F023C1"/>
    <w:p w14:paraId="7B1DDCF1" w14:textId="77777777" w:rsidR="00BB64C1" w:rsidRDefault="00BB64C1" w:rsidP="00696535">
      <w:pPr>
        <w:ind w:left="720"/>
      </w:pPr>
      <w:r w:rsidRPr="003A52DD">
        <w:t xml:space="preserve">By signing the Certification Signature Page, the signatories assure that they will comply with all the </w:t>
      </w:r>
      <w:r w:rsidR="004669D5">
        <w:t>a</w:t>
      </w:r>
      <w:r w:rsidRPr="003A52DD">
        <w:t xml:space="preserve">ssurances and </w:t>
      </w:r>
      <w:r w:rsidR="004669D5">
        <w:t>t</w:t>
      </w:r>
      <w:r w:rsidRPr="003A52DD">
        <w:t xml:space="preserve">erms and </w:t>
      </w:r>
      <w:r w:rsidR="004669D5">
        <w:t>c</w:t>
      </w:r>
      <w:r w:rsidRPr="003A52DD">
        <w:t>onditions for the project.</w:t>
      </w:r>
      <w:r w:rsidR="00B3272C">
        <w:t xml:space="preserve"> </w:t>
      </w:r>
      <w:r w:rsidRPr="00560246">
        <w:rPr>
          <w:i/>
        </w:rPr>
        <w:t>All</w:t>
      </w:r>
      <w:r>
        <w:t xml:space="preserve"> signatories </w:t>
      </w:r>
      <w:r w:rsidRPr="00560246">
        <w:rPr>
          <w:i/>
        </w:rPr>
        <w:t>must</w:t>
      </w:r>
      <w:r>
        <w:t xml:space="preserve"> understand that they are signing a document that is </w:t>
      </w:r>
      <w:r w:rsidRPr="00560246">
        <w:rPr>
          <w:i/>
        </w:rPr>
        <w:t>legally</w:t>
      </w:r>
      <w:r w:rsidR="00EF4331">
        <w:rPr>
          <w:i/>
        </w:rPr>
        <w:t xml:space="preserve"> </w:t>
      </w:r>
      <w:r w:rsidRPr="00560246">
        <w:rPr>
          <w:i/>
        </w:rPr>
        <w:t>binding</w:t>
      </w:r>
      <w:r>
        <w:t xml:space="preserve"> in the event a </w:t>
      </w:r>
      <w:r w:rsidR="00F65279">
        <w:t>sub</w:t>
      </w:r>
      <w:r>
        <w:t>grant is awarded.</w:t>
      </w:r>
      <w:r w:rsidR="00B3272C">
        <w:t xml:space="preserve"> </w:t>
      </w:r>
      <w:r w:rsidRPr="003A52DD">
        <w:t xml:space="preserve">Applications that </w:t>
      </w:r>
      <w:r w:rsidRPr="00C8270D">
        <w:rPr>
          <w:i/>
        </w:rPr>
        <w:t>do not</w:t>
      </w:r>
      <w:r w:rsidRPr="003A52DD">
        <w:t xml:space="preserve"> include the signed Certification Signature Page </w:t>
      </w:r>
      <w:r w:rsidRPr="00C8270D">
        <w:rPr>
          <w:i/>
        </w:rPr>
        <w:t>will not</w:t>
      </w:r>
      <w:r w:rsidRPr="003A52DD">
        <w:t xml:space="preserve"> be reviewed.</w:t>
      </w:r>
    </w:p>
    <w:p w14:paraId="43B1F8E5" w14:textId="77777777" w:rsidR="000B3D38" w:rsidRDefault="000B3D38" w:rsidP="00696535">
      <w:pPr>
        <w:ind w:left="720"/>
      </w:pPr>
    </w:p>
    <w:p w14:paraId="1DA64009" w14:textId="51991340" w:rsidR="00A34D7C" w:rsidRPr="00A34D7C" w:rsidRDefault="00973B4B" w:rsidP="00A34D7C">
      <w:pPr>
        <w:pStyle w:val="ListParagraph"/>
        <w:numPr>
          <w:ilvl w:val="2"/>
          <w:numId w:val="3"/>
        </w:numPr>
        <w:autoSpaceDE w:val="0"/>
        <w:autoSpaceDN w:val="0"/>
        <w:adjustRightInd w:val="0"/>
        <w:ind w:left="720"/>
        <w:rPr>
          <w:color w:val="000000"/>
          <w:u w:val="single"/>
        </w:rPr>
      </w:pPr>
      <w:r w:rsidRPr="00696535">
        <w:rPr>
          <w:color w:val="000000"/>
          <w:u w:val="single"/>
        </w:rPr>
        <w:t>GEPA Statement</w:t>
      </w:r>
      <w:r w:rsidR="0096342A">
        <w:rPr>
          <w:color w:val="000000"/>
          <w:u w:val="single"/>
        </w:rPr>
        <w:br/>
      </w:r>
      <w:proofErr w:type="gramStart"/>
      <w:r w:rsidR="00D40F99" w:rsidRPr="00B122B4">
        <w:t>All</w:t>
      </w:r>
      <w:proofErr w:type="gramEnd"/>
      <w:r w:rsidR="00D40F99" w:rsidRPr="00B122B4">
        <w:t xml:space="preserve"> </w:t>
      </w:r>
      <w:r w:rsidR="00D40F99" w:rsidRPr="0096342A">
        <w:rPr>
          <w:spacing w:val="-1"/>
        </w:rPr>
        <w:t>applicants</w:t>
      </w:r>
      <w:r w:rsidR="00D40F99" w:rsidRPr="0096342A">
        <w:rPr>
          <w:spacing w:val="1"/>
        </w:rPr>
        <w:t xml:space="preserve"> </w:t>
      </w:r>
      <w:r w:rsidR="00D40F99" w:rsidRPr="00B122B4">
        <w:t>are</w:t>
      </w:r>
      <w:r w:rsidR="00D40F99" w:rsidRPr="0096342A">
        <w:rPr>
          <w:spacing w:val="-2"/>
        </w:rPr>
        <w:t xml:space="preserve"> </w:t>
      </w:r>
      <w:r w:rsidR="00D40F99" w:rsidRPr="00B122B4">
        <w:t>required to provide</w:t>
      </w:r>
      <w:r w:rsidR="00D40F99" w:rsidRPr="0096342A">
        <w:rPr>
          <w:spacing w:val="-1"/>
        </w:rPr>
        <w:t xml:space="preserve"> a GEPA Statement. </w:t>
      </w:r>
      <w:r w:rsidR="00A106A1" w:rsidRPr="0096342A">
        <w:rPr>
          <w:color w:val="000000"/>
        </w:rPr>
        <w:t xml:space="preserve">Follow the instructions </w:t>
      </w:r>
      <w:r w:rsidRPr="0096342A">
        <w:rPr>
          <w:color w:val="000000"/>
        </w:rPr>
        <w:t xml:space="preserve">on page </w:t>
      </w:r>
      <w:r w:rsidR="00C24EF3" w:rsidRPr="00A1312E">
        <w:rPr>
          <w:color w:val="000000"/>
        </w:rPr>
        <w:t>7</w:t>
      </w:r>
      <w:r w:rsidR="00A1312E">
        <w:rPr>
          <w:color w:val="000000"/>
        </w:rPr>
        <w:t>1</w:t>
      </w:r>
      <w:r w:rsidRPr="0096342A">
        <w:rPr>
          <w:color w:val="000000"/>
        </w:rPr>
        <w:t xml:space="preserve"> </w:t>
      </w:r>
      <w:r w:rsidR="00A106A1" w:rsidRPr="0096342A">
        <w:rPr>
          <w:color w:val="000000"/>
        </w:rPr>
        <w:t>to create a GEPA statement for the proposed 21st CCLC pro</w:t>
      </w:r>
      <w:r w:rsidR="008D42E8" w:rsidRPr="0096342A">
        <w:rPr>
          <w:color w:val="000000"/>
        </w:rPr>
        <w:t>ject</w:t>
      </w:r>
      <w:r w:rsidR="00A106A1" w:rsidRPr="0096342A">
        <w:rPr>
          <w:color w:val="000000"/>
        </w:rPr>
        <w:t>.</w:t>
      </w:r>
    </w:p>
    <w:p w14:paraId="0DF360C1" w14:textId="77777777" w:rsidR="00A34D7C" w:rsidRDefault="00A34D7C" w:rsidP="00A34D7C">
      <w:pPr>
        <w:pStyle w:val="ListParagraph"/>
        <w:autoSpaceDE w:val="0"/>
        <w:autoSpaceDN w:val="0"/>
        <w:adjustRightInd w:val="0"/>
        <w:rPr>
          <w:color w:val="000000"/>
          <w:u w:val="single"/>
        </w:rPr>
      </w:pPr>
    </w:p>
    <w:p w14:paraId="4CD38A87" w14:textId="075018FF" w:rsidR="008D42E8" w:rsidRPr="00A34D7C" w:rsidRDefault="008D42E8" w:rsidP="00A34D7C">
      <w:pPr>
        <w:pStyle w:val="ListParagraph"/>
        <w:numPr>
          <w:ilvl w:val="2"/>
          <w:numId w:val="3"/>
        </w:numPr>
        <w:autoSpaceDE w:val="0"/>
        <w:autoSpaceDN w:val="0"/>
        <w:adjustRightInd w:val="0"/>
        <w:ind w:left="720"/>
        <w:rPr>
          <w:color w:val="000000"/>
          <w:u w:val="single"/>
        </w:rPr>
      </w:pPr>
      <w:r w:rsidRPr="00A34D7C">
        <w:rPr>
          <w:color w:val="000000"/>
          <w:u w:val="single"/>
        </w:rPr>
        <w:lastRenderedPageBreak/>
        <w:t>Request for Tax Identification Number and Certification (W-9</w:t>
      </w:r>
      <w:proofErr w:type="gramStart"/>
      <w:r w:rsidRPr="00A34D7C">
        <w:rPr>
          <w:color w:val="000000"/>
          <w:u w:val="single"/>
        </w:rPr>
        <w:t>)</w:t>
      </w:r>
      <w:proofErr w:type="gramEnd"/>
      <w:r w:rsidR="0096342A" w:rsidRPr="00A34D7C">
        <w:rPr>
          <w:color w:val="000000"/>
          <w:u w:val="single"/>
        </w:rPr>
        <w:br/>
      </w:r>
      <w:r w:rsidRPr="00A34D7C">
        <w:rPr>
          <w:color w:val="000000"/>
        </w:rPr>
        <w:t xml:space="preserve">Complete the W-9 </w:t>
      </w:r>
      <w:r w:rsidR="0071501C" w:rsidRPr="00A34D7C">
        <w:rPr>
          <w:color w:val="000000"/>
        </w:rPr>
        <w:t xml:space="preserve">Request for </w:t>
      </w:r>
      <w:r w:rsidRPr="00A34D7C">
        <w:rPr>
          <w:color w:val="000000"/>
        </w:rPr>
        <w:t>Tax Identification Number</w:t>
      </w:r>
      <w:r w:rsidR="006F6D73" w:rsidRPr="00A34D7C">
        <w:rPr>
          <w:color w:val="000000"/>
        </w:rPr>
        <w:t xml:space="preserve"> (TIN)</w:t>
      </w:r>
      <w:r w:rsidRPr="00A34D7C">
        <w:rPr>
          <w:color w:val="000000"/>
        </w:rPr>
        <w:t xml:space="preserve"> and Certification form on page </w:t>
      </w:r>
      <w:r w:rsidR="00953EFA" w:rsidRPr="00A1312E">
        <w:rPr>
          <w:color w:val="000000"/>
        </w:rPr>
        <w:t>7</w:t>
      </w:r>
      <w:r w:rsidR="00A1312E" w:rsidRPr="00A1312E">
        <w:rPr>
          <w:color w:val="000000"/>
        </w:rPr>
        <w:t>2</w:t>
      </w:r>
      <w:r w:rsidR="00953EFA">
        <w:rPr>
          <w:color w:val="000000"/>
        </w:rPr>
        <w:t xml:space="preserve"> </w:t>
      </w:r>
      <w:r w:rsidR="0071501C" w:rsidRPr="00A34D7C">
        <w:rPr>
          <w:color w:val="000000"/>
        </w:rPr>
        <w:t>for inclusion in the application attachments</w:t>
      </w:r>
      <w:r w:rsidRPr="00A34D7C">
        <w:rPr>
          <w:color w:val="000000"/>
        </w:rPr>
        <w:t>.</w:t>
      </w:r>
    </w:p>
    <w:p w14:paraId="6A7642A5" w14:textId="77777777" w:rsidR="00A34D7C" w:rsidRDefault="00A34D7C" w:rsidP="00A34D7C">
      <w:pPr>
        <w:pStyle w:val="ListParagraph"/>
        <w:autoSpaceDE w:val="0"/>
        <w:autoSpaceDN w:val="0"/>
        <w:adjustRightInd w:val="0"/>
        <w:rPr>
          <w:color w:val="000000"/>
          <w:u w:val="single"/>
        </w:rPr>
      </w:pPr>
    </w:p>
    <w:p w14:paraId="55E79978" w14:textId="28DC025D" w:rsidR="00493E1E" w:rsidRPr="00A34D7C" w:rsidRDefault="00A106A1" w:rsidP="00A34D7C">
      <w:pPr>
        <w:pStyle w:val="ListParagraph"/>
        <w:numPr>
          <w:ilvl w:val="2"/>
          <w:numId w:val="3"/>
        </w:numPr>
        <w:autoSpaceDE w:val="0"/>
        <w:autoSpaceDN w:val="0"/>
        <w:adjustRightInd w:val="0"/>
        <w:ind w:left="720"/>
        <w:rPr>
          <w:color w:val="000000"/>
          <w:u w:val="single"/>
        </w:rPr>
      </w:pPr>
      <w:r w:rsidRPr="00B122B4">
        <w:rPr>
          <w:color w:val="000000"/>
          <w:u w:val="single"/>
        </w:rPr>
        <w:t>Private School Consultation Form</w:t>
      </w:r>
      <w:r w:rsidR="0096342A">
        <w:rPr>
          <w:color w:val="000000"/>
          <w:u w:val="single"/>
        </w:rPr>
        <w:br/>
      </w:r>
      <w:r w:rsidR="00344645" w:rsidRPr="00A34D7C">
        <w:rPr>
          <w:color w:val="000000"/>
        </w:rPr>
        <w:t>Applicants must provide evidence of compliance with the e</w:t>
      </w:r>
      <w:r w:rsidR="00344645" w:rsidRPr="00B122B4">
        <w:t>quitable services for private school participation</w:t>
      </w:r>
      <w:r w:rsidR="00344645" w:rsidRPr="00A34D7C">
        <w:rPr>
          <w:color w:val="000000"/>
        </w:rPr>
        <w:t xml:space="preserve"> requirement for the 21</w:t>
      </w:r>
      <w:r w:rsidR="004E4D84" w:rsidRPr="00A34D7C">
        <w:rPr>
          <w:color w:val="000000"/>
        </w:rPr>
        <w:t>st</w:t>
      </w:r>
      <w:r w:rsidR="00344645" w:rsidRPr="00A34D7C">
        <w:rPr>
          <w:color w:val="000000"/>
        </w:rPr>
        <w:t xml:space="preserve"> CCLC program as </w:t>
      </w:r>
      <w:r w:rsidR="00344645" w:rsidRPr="00953EFA">
        <w:rPr>
          <w:color w:val="000000"/>
        </w:rPr>
        <w:t xml:space="preserve">detailed in </w:t>
      </w:r>
      <w:r w:rsidR="00B412ED" w:rsidRPr="00953EFA">
        <w:rPr>
          <w:color w:val="000000"/>
        </w:rPr>
        <w:t>P</w:t>
      </w:r>
      <w:r w:rsidR="00344645" w:rsidRPr="00953EFA">
        <w:rPr>
          <w:color w:val="000000"/>
        </w:rPr>
        <w:t xml:space="preserve">art I, </w:t>
      </w:r>
      <w:r w:rsidR="00B412ED" w:rsidRPr="00953EFA">
        <w:rPr>
          <w:color w:val="000000"/>
        </w:rPr>
        <w:t>S</w:t>
      </w:r>
      <w:r w:rsidR="00D63C8E" w:rsidRPr="00953EFA">
        <w:rPr>
          <w:color w:val="000000"/>
        </w:rPr>
        <w:t>ection</w:t>
      </w:r>
      <w:r w:rsidR="00B3272C" w:rsidRPr="00953EFA">
        <w:rPr>
          <w:color w:val="000000"/>
        </w:rPr>
        <w:t xml:space="preserve"> F. </w:t>
      </w:r>
      <w:r w:rsidR="00344645" w:rsidRPr="00953EFA">
        <w:rPr>
          <w:color w:val="000000"/>
        </w:rPr>
        <w:t>P</w:t>
      </w:r>
      <w:r w:rsidRPr="00953EFA">
        <w:rPr>
          <w:color w:val="000000"/>
        </w:rPr>
        <w:t xml:space="preserve">rint and complete the Private School Consultation Form </w:t>
      </w:r>
      <w:r w:rsidR="00344645" w:rsidRPr="00953EFA">
        <w:rPr>
          <w:color w:val="000000"/>
        </w:rPr>
        <w:t>(</w:t>
      </w:r>
      <w:r w:rsidR="00D264A4" w:rsidRPr="00953EFA">
        <w:rPr>
          <w:color w:val="000000"/>
        </w:rPr>
        <w:t xml:space="preserve">see </w:t>
      </w:r>
      <w:r w:rsidR="00344645" w:rsidRPr="00A1312E">
        <w:rPr>
          <w:color w:val="000000"/>
        </w:rPr>
        <w:t xml:space="preserve">page </w:t>
      </w:r>
      <w:r w:rsidR="00A734E7" w:rsidRPr="00A1312E">
        <w:rPr>
          <w:color w:val="000000"/>
        </w:rPr>
        <w:t>7</w:t>
      </w:r>
      <w:r w:rsidR="00A1312E" w:rsidRPr="00A1312E">
        <w:rPr>
          <w:color w:val="000000"/>
        </w:rPr>
        <w:t>3</w:t>
      </w:r>
      <w:r w:rsidR="00344645" w:rsidRPr="00A1312E">
        <w:rPr>
          <w:color w:val="000000"/>
        </w:rPr>
        <w:t>)</w:t>
      </w:r>
      <w:r w:rsidRPr="00A1312E">
        <w:rPr>
          <w:color w:val="000000"/>
        </w:rPr>
        <w:t xml:space="preserve"> and</w:t>
      </w:r>
      <w:r w:rsidRPr="00A34D7C">
        <w:rPr>
          <w:color w:val="000000"/>
        </w:rPr>
        <w:t xml:space="preserve"> obtain the appropriate signatures</w:t>
      </w:r>
      <w:r w:rsidR="00344645" w:rsidRPr="00A34D7C">
        <w:rPr>
          <w:color w:val="000000"/>
        </w:rPr>
        <w:t xml:space="preserve"> for inclusion in the application</w:t>
      </w:r>
      <w:r w:rsidR="0071501C" w:rsidRPr="00A34D7C">
        <w:rPr>
          <w:color w:val="000000"/>
        </w:rPr>
        <w:t xml:space="preserve"> attachments.</w:t>
      </w:r>
    </w:p>
    <w:p w14:paraId="30F76F28" w14:textId="77777777" w:rsidR="00A34D7C" w:rsidRDefault="00A34D7C" w:rsidP="00A34D7C">
      <w:pPr>
        <w:pStyle w:val="ListParagraph"/>
        <w:autoSpaceDE w:val="0"/>
        <w:autoSpaceDN w:val="0"/>
        <w:adjustRightInd w:val="0"/>
        <w:rPr>
          <w:color w:val="000000"/>
          <w:u w:val="single"/>
        </w:rPr>
      </w:pPr>
    </w:p>
    <w:p w14:paraId="1F700DDA" w14:textId="77777777" w:rsidR="00A106A1" w:rsidRPr="00696535" w:rsidRDefault="00A106A1" w:rsidP="00696535">
      <w:pPr>
        <w:pStyle w:val="ListParagraph"/>
        <w:numPr>
          <w:ilvl w:val="2"/>
          <w:numId w:val="3"/>
        </w:numPr>
        <w:autoSpaceDE w:val="0"/>
        <w:autoSpaceDN w:val="0"/>
        <w:adjustRightInd w:val="0"/>
        <w:ind w:left="720"/>
        <w:rPr>
          <w:color w:val="000000"/>
          <w:u w:val="single"/>
        </w:rPr>
      </w:pPr>
      <w:r w:rsidRPr="00696535">
        <w:rPr>
          <w:color w:val="000000"/>
          <w:u w:val="single"/>
        </w:rPr>
        <w:t>Memorandums of Agreement</w:t>
      </w:r>
    </w:p>
    <w:p w14:paraId="28D02024" w14:textId="77777777" w:rsidR="00384348" w:rsidRDefault="00384348" w:rsidP="00696535">
      <w:pPr>
        <w:autoSpaceDE w:val="0"/>
        <w:autoSpaceDN w:val="0"/>
        <w:adjustRightInd w:val="0"/>
        <w:ind w:left="720"/>
        <w:rPr>
          <w:color w:val="000000"/>
        </w:rPr>
      </w:pPr>
      <w:r w:rsidRPr="004501D2">
        <w:rPr>
          <w:color w:val="000000"/>
        </w:rPr>
        <w:t xml:space="preserve">Include a copy of </w:t>
      </w:r>
      <w:r w:rsidR="0071501C">
        <w:rPr>
          <w:color w:val="000000"/>
        </w:rPr>
        <w:t xml:space="preserve">all </w:t>
      </w:r>
      <w:r w:rsidRPr="004501D2">
        <w:rPr>
          <w:color w:val="000000"/>
        </w:rPr>
        <w:t>MOAs</w:t>
      </w:r>
      <w:r w:rsidR="00592D6D">
        <w:rPr>
          <w:color w:val="000000"/>
        </w:rPr>
        <w:t xml:space="preserve"> for the proposed 21st CCLC.</w:t>
      </w:r>
      <w:r w:rsidRPr="004501D2">
        <w:rPr>
          <w:color w:val="000000"/>
        </w:rPr>
        <w:t xml:space="preserve"> </w:t>
      </w:r>
      <w:r>
        <w:rPr>
          <w:color w:val="000000"/>
        </w:rPr>
        <w:t>The MOA must articulate the role, scope of services, in-kind contributions, and funding to be provided</w:t>
      </w:r>
      <w:r w:rsidR="000F1E07">
        <w:rPr>
          <w:color w:val="000000"/>
        </w:rPr>
        <w:t xml:space="preserve"> </w:t>
      </w:r>
      <w:r w:rsidR="00321F2F" w:rsidRPr="006235ED">
        <w:rPr>
          <w:color w:val="000000"/>
        </w:rPr>
        <w:t>to and</w:t>
      </w:r>
      <w:r w:rsidR="00321F2F">
        <w:rPr>
          <w:color w:val="000000"/>
        </w:rPr>
        <w:t xml:space="preserve"> </w:t>
      </w:r>
      <w:r w:rsidR="000F1E07">
        <w:rPr>
          <w:color w:val="000000"/>
        </w:rPr>
        <w:t>by each collaborative partner</w:t>
      </w:r>
      <w:r>
        <w:rPr>
          <w:color w:val="000000"/>
        </w:rPr>
        <w:t>.</w:t>
      </w:r>
      <w:r w:rsidR="00C05234">
        <w:rPr>
          <w:color w:val="000000"/>
        </w:rPr>
        <w:t xml:space="preserve"> </w:t>
      </w:r>
      <w:r>
        <w:rPr>
          <w:color w:val="000000"/>
        </w:rPr>
        <w:t xml:space="preserve">The district superintendent </w:t>
      </w:r>
      <w:r w:rsidRPr="00021539">
        <w:rPr>
          <w:i/>
          <w:color w:val="000000"/>
        </w:rPr>
        <w:t>and</w:t>
      </w:r>
      <w:r>
        <w:rPr>
          <w:color w:val="000000"/>
        </w:rPr>
        <w:t xml:space="preserve"> the principal of each participating school </w:t>
      </w:r>
      <w:r w:rsidR="00611E1F">
        <w:rPr>
          <w:color w:val="000000"/>
        </w:rPr>
        <w:t xml:space="preserve">along with any partners </w:t>
      </w:r>
      <w:r>
        <w:rPr>
          <w:color w:val="000000"/>
        </w:rPr>
        <w:t>must sign an MOA regarding the proposed partne</w:t>
      </w:r>
      <w:r w:rsidR="00B3272C">
        <w:rPr>
          <w:color w:val="000000"/>
        </w:rPr>
        <w:t xml:space="preserve">rship(s). </w:t>
      </w:r>
      <w:r w:rsidRPr="004501D2">
        <w:rPr>
          <w:color w:val="000000"/>
        </w:rPr>
        <w:t xml:space="preserve">Applicants </w:t>
      </w:r>
      <w:r>
        <w:rPr>
          <w:color w:val="000000"/>
        </w:rPr>
        <w:t>and partners are urged to develop one clear, specific MOA</w:t>
      </w:r>
      <w:r w:rsidR="000F1E07">
        <w:rPr>
          <w:color w:val="000000"/>
        </w:rPr>
        <w:t xml:space="preserve"> when possible.</w:t>
      </w:r>
    </w:p>
    <w:p w14:paraId="536DC48B" w14:textId="77777777" w:rsidR="00055DFD" w:rsidRPr="00920486" w:rsidRDefault="00055DFD" w:rsidP="00403B36">
      <w:pPr>
        <w:autoSpaceDE w:val="0"/>
        <w:autoSpaceDN w:val="0"/>
        <w:adjustRightInd w:val="0"/>
        <w:rPr>
          <w:color w:val="000000"/>
        </w:rPr>
      </w:pPr>
    </w:p>
    <w:p w14:paraId="3519DC91" w14:textId="77777777" w:rsidR="00A106A1" w:rsidRPr="00696535" w:rsidRDefault="00A106A1" w:rsidP="00696535">
      <w:pPr>
        <w:pStyle w:val="ListParagraph"/>
        <w:numPr>
          <w:ilvl w:val="2"/>
          <w:numId w:val="3"/>
        </w:numPr>
        <w:autoSpaceDE w:val="0"/>
        <w:autoSpaceDN w:val="0"/>
        <w:adjustRightInd w:val="0"/>
        <w:ind w:left="720"/>
        <w:rPr>
          <w:color w:val="000000"/>
          <w:u w:val="single"/>
        </w:rPr>
      </w:pPr>
      <w:r w:rsidRPr="00696535">
        <w:rPr>
          <w:color w:val="000000"/>
          <w:u w:val="single"/>
        </w:rPr>
        <w:t>Résumé of Project Director (</w:t>
      </w:r>
      <w:r w:rsidR="0071501C" w:rsidRPr="00696535">
        <w:rPr>
          <w:color w:val="000000"/>
          <w:u w:val="single"/>
        </w:rPr>
        <w:t>l</w:t>
      </w:r>
      <w:r w:rsidRPr="00696535">
        <w:rPr>
          <w:color w:val="000000"/>
          <w:u w:val="single"/>
        </w:rPr>
        <w:t>imited to 2 pages)</w:t>
      </w:r>
    </w:p>
    <w:p w14:paraId="3C2F78DF" w14:textId="77777777" w:rsidR="00A106A1" w:rsidRDefault="00A106A1" w:rsidP="00696535">
      <w:pPr>
        <w:ind w:left="720"/>
        <w:rPr>
          <w:color w:val="000000"/>
        </w:rPr>
      </w:pPr>
      <w:r w:rsidRPr="004501D2">
        <w:rPr>
          <w:color w:val="000000"/>
        </w:rPr>
        <w:t>Include the résumé of the project director for the proposed 21st CCLC.</w:t>
      </w:r>
    </w:p>
    <w:p w14:paraId="043CE6D2" w14:textId="77777777" w:rsidR="008F0A95" w:rsidRDefault="008F0A95" w:rsidP="00BC17A3">
      <w:pPr>
        <w:rPr>
          <w:u w:val="single"/>
        </w:rPr>
      </w:pPr>
    </w:p>
    <w:p w14:paraId="2F6FB7AB" w14:textId="77777777" w:rsidR="004501D2" w:rsidRPr="00696535" w:rsidRDefault="004501D2" w:rsidP="00696535">
      <w:pPr>
        <w:pStyle w:val="ListParagraph"/>
        <w:numPr>
          <w:ilvl w:val="2"/>
          <w:numId w:val="3"/>
        </w:numPr>
        <w:ind w:left="720"/>
        <w:rPr>
          <w:u w:val="single"/>
        </w:rPr>
      </w:pPr>
      <w:r w:rsidRPr="00696535">
        <w:rPr>
          <w:u w:val="single"/>
        </w:rPr>
        <w:t>Indirect Cost Rate Agreement (if applicable)</w:t>
      </w:r>
    </w:p>
    <w:p w14:paraId="6BE5E97E" w14:textId="77777777" w:rsidR="003A0B09" w:rsidRDefault="003A0B09" w:rsidP="00696535">
      <w:pPr>
        <w:ind w:left="720"/>
        <w:rPr>
          <w:color w:val="000000"/>
        </w:rPr>
      </w:pPr>
      <w:r w:rsidRPr="003A0B09">
        <w:rPr>
          <w:color w:val="000000"/>
        </w:rPr>
        <w:t xml:space="preserve">If charging indirect costs to the </w:t>
      </w:r>
      <w:r w:rsidR="00563F72">
        <w:rPr>
          <w:color w:val="000000"/>
        </w:rPr>
        <w:t>sub</w:t>
      </w:r>
      <w:r w:rsidRPr="003A0B09">
        <w:rPr>
          <w:color w:val="000000"/>
        </w:rPr>
        <w:t>grant, the applicant must include a copy of the negotiated indirect cost rate agreemen</w:t>
      </w:r>
      <w:r w:rsidR="00B3272C">
        <w:rPr>
          <w:color w:val="000000"/>
        </w:rPr>
        <w:t xml:space="preserve">t from their cognizant agency. </w:t>
      </w:r>
      <w:r w:rsidRPr="003A0B09">
        <w:rPr>
          <w:color w:val="000000"/>
        </w:rPr>
        <w:t>School districts and public schools (including charter schools) should indicate the district’s restricted indirect cost rate as negotiated with the SCDE.</w:t>
      </w:r>
    </w:p>
    <w:p w14:paraId="6E3B86D3" w14:textId="77777777" w:rsidR="00A43EE2" w:rsidRPr="003A0B09" w:rsidRDefault="00A43EE2" w:rsidP="00181197">
      <w:pPr>
        <w:rPr>
          <w:color w:val="000000"/>
        </w:rPr>
      </w:pPr>
    </w:p>
    <w:p w14:paraId="7CB036D3" w14:textId="77777777" w:rsidR="0026398E" w:rsidRPr="00696535" w:rsidRDefault="0026398E" w:rsidP="00696535">
      <w:pPr>
        <w:pStyle w:val="ListParagraph"/>
        <w:numPr>
          <w:ilvl w:val="2"/>
          <w:numId w:val="3"/>
        </w:numPr>
        <w:ind w:left="720"/>
        <w:rPr>
          <w:u w:val="single"/>
        </w:rPr>
      </w:pPr>
      <w:r w:rsidRPr="00696535">
        <w:rPr>
          <w:u w:val="single"/>
        </w:rPr>
        <w:t>Multi-</w:t>
      </w:r>
      <w:r w:rsidR="004669D5" w:rsidRPr="00696535">
        <w:rPr>
          <w:u w:val="single"/>
        </w:rPr>
        <w:t>Y</w:t>
      </w:r>
      <w:r w:rsidRPr="00696535">
        <w:rPr>
          <w:u w:val="single"/>
        </w:rPr>
        <w:t>ear Program Design and Performance Form</w:t>
      </w:r>
    </w:p>
    <w:p w14:paraId="0F342555" w14:textId="7C082423" w:rsidR="00A34D7C" w:rsidRDefault="00FC4961" w:rsidP="00C66D3D">
      <w:pPr>
        <w:ind w:left="720"/>
      </w:pPr>
      <w:r>
        <w:t>This form is designed to capture the</w:t>
      </w:r>
      <w:r w:rsidR="000F1E07">
        <w:t xml:space="preserve"> activities, data source(s) and evaluation methods, and budget categories impacted for each of the</w:t>
      </w:r>
      <w:r>
        <w:t xml:space="preserve"> </w:t>
      </w:r>
      <w:r w:rsidRPr="00FC4961">
        <w:t>perfor</w:t>
      </w:r>
      <w:r w:rsidRPr="00B122B4">
        <w:t xml:space="preserve">mance </w:t>
      </w:r>
      <w:r w:rsidR="00823850" w:rsidRPr="00B122B4">
        <w:t xml:space="preserve">goals </w:t>
      </w:r>
      <w:r w:rsidRPr="00B122B4">
        <w:t xml:space="preserve">and objectives required by all 21st </w:t>
      </w:r>
      <w:r w:rsidR="00EF4331" w:rsidRPr="00B122B4">
        <w:t>CCLC</w:t>
      </w:r>
      <w:r w:rsidRPr="00B122B4">
        <w:t xml:space="preserve"> </w:t>
      </w:r>
      <w:proofErr w:type="spellStart"/>
      <w:r w:rsidRPr="00B122B4">
        <w:t>subgrantees</w:t>
      </w:r>
      <w:proofErr w:type="spellEnd"/>
      <w:r w:rsidR="00F65279" w:rsidRPr="00B122B4">
        <w:t xml:space="preserve"> (see template on </w:t>
      </w:r>
      <w:r w:rsidR="00F65279" w:rsidRPr="00A1312E">
        <w:t xml:space="preserve">pages </w:t>
      </w:r>
      <w:r w:rsidR="00953EFA" w:rsidRPr="00A1312E">
        <w:t>8</w:t>
      </w:r>
      <w:r w:rsidR="00A1312E" w:rsidRPr="00A1312E">
        <w:t>6</w:t>
      </w:r>
      <w:r w:rsidR="00F65279" w:rsidRPr="00A1312E">
        <w:t>–</w:t>
      </w:r>
      <w:r w:rsidR="00953EFA" w:rsidRPr="00A1312E">
        <w:t>8</w:t>
      </w:r>
      <w:r w:rsidR="00A1312E" w:rsidRPr="00A1312E">
        <w:t>8</w:t>
      </w:r>
      <w:r w:rsidR="00F65279" w:rsidRPr="00953EFA">
        <w:t>)</w:t>
      </w:r>
      <w:r w:rsidRPr="00953EFA">
        <w:t>.</w:t>
      </w:r>
      <w:r w:rsidRPr="003E484A">
        <w:t xml:space="preserve"> If</w:t>
      </w:r>
      <w:r w:rsidRPr="00B122B4">
        <w:t xml:space="preserve"> additional performance </w:t>
      </w:r>
      <w:r w:rsidR="00823850" w:rsidRPr="00B122B4">
        <w:t xml:space="preserve">goals </w:t>
      </w:r>
      <w:r w:rsidRPr="00B122B4">
        <w:t>and/or objectives associated with needs id</w:t>
      </w:r>
      <w:r w:rsidRPr="00FC4961">
        <w:t xml:space="preserve">entified in the </w:t>
      </w:r>
      <w:r w:rsidR="004669D5">
        <w:t>n</w:t>
      </w:r>
      <w:r w:rsidRPr="00FC4961">
        <w:t xml:space="preserve">eeds </w:t>
      </w:r>
      <w:r w:rsidR="004669D5">
        <w:t>s</w:t>
      </w:r>
      <w:r w:rsidRPr="00FC4961">
        <w:t xml:space="preserve">tatement section are </w:t>
      </w:r>
      <w:r w:rsidR="008701F4">
        <w:t>required</w:t>
      </w:r>
      <w:r w:rsidRPr="00FC4961">
        <w:t xml:space="preserve">, they </w:t>
      </w:r>
      <w:r w:rsidRPr="00B00C8A">
        <w:rPr>
          <w:i/>
        </w:rPr>
        <w:t>must</w:t>
      </w:r>
      <w:r w:rsidRPr="00FC4961">
        <w:t xml:space="preserve"> be added to the chart</w:t>
      </w:r>
      <w:r w:rsidR="008701F4">
        <w:t xml:space="preserve"> using the blank rows provided</w:t>
      </w:r>
      <w:r w:rsidRPr="00FC4961">
        <w:t xml:space="preserve">. For example, if low science performance is noted in the </w:t>
      </w:r>
      <w:r w:rsidR="004669D5">
        <w:t>n</w:t>
      </w:r>
      <w:r w:rsidRPr="00FC4961">
        <w:t xml:space="preserve">eeds </w:t>
      </w:r>
      <w:r w:rsidR="004669D5">
        <w:t>s</w:t>
      </w:r>
      <w:r w:rsidRPr="00FC4961">
        <w:t xml:space="preserve">tatement section, the applicant must develop a performance </w:t>
      </w:r>
      <w:r w:rsidR="00823850">
        <w:t xml:space="preserve">goal </w:t>
      </w:r>
      <w:r w:rsidRPr="00FC4961">
        <w:t>and objective(s) related to science. Complete the</w:t>
      </w:r>
      <w:r w:rsidR="008701F4">
        <w:t xml:space="preserve"> proposed</w:t>
      </w:r>
      <w:r w:rsidRPr="00FC4961">
        <w:t xml:space="preserve"> </w:t>
      </w:r>
      <w:r w:rsidR="004669D5">
        <w:t>t</w:t>
      </w:r>
      <w:r w:rsidRPr="00FC4961">
        <w:t>arget</w:t>
      </w:r>
      <w:r w:rsidR="008701F4">
        <w:t xml:space="preserve"> </w:t>
      </w:r>
      <w:r w:rsidR="004669D5">
        <w:t>p</w:t>
      </w:r>
      <w:r w:rsidR="008701F4">
        <w:t>ercentage</w:t>
      </w:r>
      <w:r w:rsidRPr="00FC4961">
        <w:t xml:space="preserve">, </w:t>
      </w:r>
      <w:r w:rsidR="004669D5">
        <w:t>a</w:t>
      </w:r>
      <w:r w:rsidRPr="00FC4961">
        <w:t xml:space="preserve">ctivities, </w:t>
      </w:r>
      <w:r w:rsidR="004669D5">
        <w:t>d</w:t>
      </w:r>
      <w:r w:rsidRPr="00FC4961">
        <w:t xml:space="preserve">ata </w:t>
      </w:r>
      <w:r w:rsidR="004669D5">
        <w:t>s</w:t>
      </w:r>
      <w:r w:rsidRPr="00FC4961">
        <w:t>ource</w:t>
      </w:r>
      <w:r w:rsidR="008701F4">
        <w:t>(</w:t>
      </w:r>
      <w:r w:rsidRPr="00FC4961">
        <w:t>s</w:t>
      </w:r>
      <w:r w:rsidR="008701F4">
        <w:t>)</w:t>
      </w:r>
      <w:r w:rsidRPr="00FC4961">
        <w:t xml:space="preserve"> and </w:t>
      </w:r>
      <w:r w:rsidR="004669D5">
        <w:t>e</w:t>
      </w:r>
      <w:r w:rsidRPr="00FC4961">
        <w:t xml:space="preserve">valuation </w:t>
      </w:r>
      <w:r w:rsidR="004669D5">
        <w:t>m</w:t>
      </w:r>
      <w:r w:rsidRPr="00FC4961">
        <w:t xml:space="preserve">ethods, and </w:t>
      </w:r>
      <w:r w:rsidR="004669D5">
        <w:t>b</w:t>
      </w:r>
      <w:r>
        <w:t xml:space="preserve">udget </w:t>
      </w:r>
      <w:r w:rsidRPr="00FC4961">
        <w:t>sections for each objective.</w:t>
      </w:r>
    </w:p>
    <w:p w14:paraId="5E88D7EA" w14:textId="77777777" w:rsidR="00C66D3D" w:rsidRDefault="00C66D3D" w:rsidP="00C66D3D">
      <w:pPr>
        <w:ind w:left="720"/>
      </w:pPr>
    </w:p>
    <w:p w14:paraId="42D00207" w14:textId="77777777" w:rsidR="000A4556" w:rsidRDefault="000A4556" w:rsidP="000A4556">
      <w:pPr>
        <w:pStyle w:val="Heading2"/>
      </w:pPr>
      <w:bookmarkStart w:id="106" w:name="_Toc65494704"/>
      <w:r w:rsidRPr="00F32327">
        <w:t>Pre-</w:t>
      </w:r>
      <w:r>
        <w:t>A</w:t>
      </w:r>
      <w:r w:rsidRPr="00F32327">
        <w:t>ward Audit Questionnaire for LEAs and State Agencies or Non-LEAs</w:t>
      </w:r>
      <w:bookmarkEnd w:id="106"/>
    </w:p>
    <w:p w14:paraId="40EA8E1A" w14:textId="77777777" w:rsidR="000A4556" w:rsidRDefault="000A4556" w:rsidP="000A4556"/>
    <w:p w14:paraId="015A40D5" w14:textId="63290422" w:rsidR="000A4556" w:rsidRDefault="000A4556" w:rsidP="000A4556">
      <w:r>
        <w:t xml:space="preserve">Complete the </w:t>
      </w:r>
      <w:r w:rsidRPr="00953EFA">
        <w:t xml:space="preserve">applicable SCDE Pre-Award Audit Questionnaire for </w:t>
      </w:r>
      <w:r w:rsidRPr="00953EFA">
        <w:rPr>
          <w:rFonts w:eastAsia="MS Mincho"/>
        </w:rPr>
        <w:t xml:space="preserve">LEAs and state agencies </w:t>
      </w:r>
      <w:r w:rsidRPr="00953EFA">
        <w:t xml:space="preserve">or non-LEAs (see </w:t>
      </w:r>
      <w:r w:rsidRPr="00A1312E">
        <w:t>page</w:t>
      </w:r>
      <w:r w:rsidR="00465759" w:rsidRPr="00A1312E">
        <w:t>s</w:t>
      </w:r>
      <w:r w:rsidRPr="00A1312E">
        <w:t xml:space="preserve"> </w:t>
      </w:r>
      <w:r w:rsidR="00A734E7" w:rsidRPr="00A1312E">
        <w:t>7</w:t>
      </w:r>
      <w:r w:rsidR="00A1312E" w:rsidRPr="00A1312E">
        <w:t>4</w:t>
      </w:r>
      <w:r w:rsidR="00465759" w:rsidRPr="00A1312E">
        <w:t>–</w:t>
      </w:r>
      <w:r w:rsidR="00953EFA" w:rsidRPr="00A1312E">
        <w:t>8</w:t>
      </w:r>
      <w:r w:rsidR="00A1312E" w:rsidRPr="00A1312E">
        <w:t>2</w:t>
      </w:r>
      <w:r w:rsidRPr="00A1312E">
        <w:t>)</w:t>
      </w:r>
      <w:r w:rsidR="00B3272C" w:rsidRPr="00A1312E">
        <w:t xml:space="preserve">. </w:t>
      </w:r>
      <w:r w:rsidRPr="00A1312E">
        <w:t>Scan</w:t>
      </w:r>
      <w:r w:rsidRPr="00953EFA">
        <w:t xml:space="preserve"> the completed questionnaire as a </w:t>
      </w:r>
      <w:r w:rsidRPr="00953EFA">
        <w:rPr>
          <w:i/>
        </w:rPr>
        <w:t>separate</w:t>
      </w:r>
      <w:r w:rsidRPr="00953EFA">
        <w:t xml:space="preserve"> document from appendix items </w:t>
      </w:r>
      <w:r w:rsidR="00592D6D" w:rsidRPr="00953EFA">
        <w:t xml:space="preserve">1–8. </w:t>
      </w:r>
      <w:r w:rsidRPr="00953EFA">
        <w:t xml:space="preserve">Do </w:t>
      </w:r>
      <w:r w:rsidRPr="00953EFA">
        <w:rPr>
          <w:i/>
        </w:rPr>
        <w:t>not</w:t>
      </w:r>
      <w:r>
        <w:t xml:space="preserve"> submit any supporting d</w:t>
      </w:r>
      <w:r w:rsidR="00B3272C">
        <w:t xml:space="preserve">ocuments with the application. </w:t>
      </w:r>
      <w:r>
        <w:t>The SCDE’s Office of Auditing Services will review this questionnaire as part of the pre-award risk assessment and may conduct a further evaluation of the applicant’s financial system, internal controls, and policies and procedures.</w:t>
      </w:r>
    </w:p>
    <w:p w14:paraId="7E75E67E" w14:textId="77777777" w:rsidR="00A32EF0" w:rsidRPr="00B60905" w:rsidRDefault="00A32EF0" w:rsidP="000A4556"/>
    <w:p w14:paraId="0C187C0B" w14:textId="77777777" w:rsidR="003632FA" w:rsidRDefault="000A4556" w:rsidP="00E078FB">
      <w:pPr>
        <w:pStyle w:val="Heading2"/>
      </w:pPr>
      <w:bookmarkStart w:id="107" w:name="_Toc65494705"/>
      <w:r>
        <w:lastRenderedPageBreak/>
        <w:t>D</w:t>
      </w:r>
      <w:r w:rsidR="003632FA" w:rsidRPr="00E078FB">
        <w:t>eadline and Submission Procedures</w:t>
      </w:r>
      <w:bookmarkEnd w:id="107"/>
    </w:p>
    <w:p w14:paraId="225B7236" w14:textId="77777777" w:rsidR="003632FA" w:rsidRPr="009A78CE" w:rsidRDefault="003632FA" w:rsidP="003632FA"/>
    <w:p w14:paraId="29394EA5" w14:textId="3889ACD5" w:rsidR="004966B9" w:rsidRPr="00953EFA" w:rsidRDefault="004966B9" w:rsidP="00B45A66">
      <w:pPr>
        <w:widowControl w:val="0"/>
        <w:numPr>
          <w:ilvl w:val="0"/>
          <w:numId w:val="12"/>
        </w:numPr>
      </w:pPr>
      <w:r w:rsidRPr="00E05B36">
        <w:t xml:space="preserve">Applications </w:t>
      </w:r>
      <w:r w:rsidRPr="00D264A4">
        <w:rPr>
          <w:i/>
        </w:rPr>
        <w:t>must</w:t>
      </w:r>
      <w:r w:rsidRPr="00D264A4">
        <w:t xml:space="preserve"> </w:t>
      </w:r>
      <w:r w:rsidRPr="00E05B36">
        <w:t>be</w:t>
      </w:r>
      <w:r w:rsidR="00FE1FD7">
        <w:t xml:space="preserve"> </w:t>
      </w:r>
      <w:hyperlink r:id="rId77" w:history="1">
        <w:r w:rsidR="00FE1FD7" w:rsidRPr="004D0749">
          <w:rPr>
            <w:rStyle w:val="Hyperlink"/>
          </w:rPr>
          <w:t>submitted online</w:t>
        </w:r>
      </w:hyperlink>
      <w:r w:rsidR="00FE1FD7" w:rsidRPr="00A1312E">
        <w:t xml:space="preserve"> </w:t>
      </w:r>
      <w:r w:rsidR="00FE1FD7" w:rsidRPr="00A1312E">
        <w:rPr>
          <w:b/>
        </w:rPr>
        <w:t xml:space="preserve">before </w:t>
      </w:r>
      <w:r w:rsidR="00717E60" w:rsidRPr="00A1312E">
        <w:rPr>
          <w:b/>
        </w:rPr>
        <w:t>4:</w:t>
      </w:r>
      <w:r w:rsidR="00104748" w:rsidRPr="00A1312E">
        <w:rPr>
          <w:b/>
        </w:rPr>
        <w:t>30</w:t>
      </w:r>
      <w:r w:rsidR="00E975BF" w:rsidRPr="00A1312E">
        <w:rPr>
          <w:b/>
        </w:rPr>
        <w:t xml:space="preserve"> </w:t>
      </w:r>
      <w:r w:rsidR="00EC26CC" w:rsidRPr="00A1312E">
        <w:rPr>
          <w:b/>
        </w:rPr>
        <w:t>p.m.</w:t>
      </w:r>
      <w:r w:rsidR="00EC26CC" w:rsidRPr="00A1312E">
        <w:t xml:space="preserve"> on</w:t>
      </w:r>
      <w:r w:rsidR="001E411A" w:rsidRPr="00A1312E">
        <w:rPr>
          <w:b/>
        </w:rPr>
        <w:t xml:space="preserve"> </w:t>
      </w:r>
      <w:r w:rsidR="00F67BCD" w:rsidRPr="00A1312E">
        <w:rPr>
          <w:b/>
        </w:rPr>
        <w:t>May 3</w:t>
      </w:r>
      <w:r w:rsidR="00033F1E" w:rsidRPr="00A1312E">
        <w:rPr>
          <w:b/>
        </w:rPr>
        <w:t>, 202</w:t>
      </w:r>
      <w:r w:rsidR="00242F53" w:rsidRPr="00A1312E">
        <w:rPr>
          <w:b/>
        </w:rPr>
        <w:t>1</w:t>
      </w:r>
      <w:r w:rsidR="00B3272C" w:rsidRPr="00A1312E">
        <w:t xml:space="preserve">. </w:t>
      </w:r>
      <w:r w:rsidRPr="00A1312E">
        <w:t>Applicat</w:t>
      </w:r>
      <w:r w:rsidRPr="00953EFA">
        <w:t xml:space="preserve">ions received after this deadline will </w:t>
      </w:r>
      <w:r w:rsidRPr="00953EFA">
        <w:rPr>
          <w:i/>
        </w:rPr>
        <w:t>not</w:t>
      </w:r>
      <w:r w:rsidRPr="00953EFA">
        <w:t xml:space="preserve"> be considered.</w:t>
      </w:r>
    </w:p>
    <w:p w14:paraId="168ADF4B" w14:textId="77777777" w:rsidR="004966B9" w:rsidRDefault="003632FA" w:rsidP="00B45A66">
      <w:pPr>
        <w:widowControl w:val="0"/>
        <w:numPr>
          <w:ilvl w:val="0"/>
          <w:numId w:val="12"/>
        </w:numPr>
      </w:pPr>
      <w:r w:rsidRPr="009A78CE">
        <w:t xml:space="preserve">Only applications that adhere to </w:t>
      </w:r>
      <w:r w:rsidRPr="0094141B">
        <w:rPr>
          <w:i/>
        </w:rPr>
        <w:t>all</w:t>
      </w:r>
      <w:r w:rsidRPr="009A78CE">
        <w:t xml:space="preserve"> of the guidelines and directions</w:t>
      </w:r>
      <w:r w:rsidR="008701F4">
        <w:t xml:space="preserve"> in this RFP</w:t>
      </w:r>
      <w:r w:rsidRPr="009A78CE">
        <w:t xml:space="preserve"> will be review</w:t>
      </w:r>
      <w:r w:rsidR="00C92887">
        <w:t>ed and considered for funding.</w:t>
      </w:r>
    </w:p>
    <w:p w14:paraId="68A5016E" w14:textId="77777777" w:rsidR="00FE1FD7" w:rsidRDefault="00FE1FD7" w:rsidP="00B45A66">
      <w:pPr>
        <w:widowControl w:val="0"/>
        <w:numPr>
          <w:ilvl w:val="0"/>
          <w:numId w:val="12"/>
        </w:numPr>
      </w:pPr>
      <w:r>
        <w:t xml:space="preserve">No hard copy applications will be accepted. Applications delivered by hand, </w:t>
      </w:r>
      <w:r w:rsidR="00BC17A3">
        <w:t xml:space="preserve">postal </w:t>
      </w:r>
      <w:r>
        <w:t xml:space="preserve">mail, electronic mail (e-mail), or fax </w:t>
      </w:r>
      <w:r w:rsidRPr="00D264A4">
        <w:rPr>
          <w:i/>
        </w:rPr>
        <w:t>will not</w:t>
      </w:r>
      <w:r>
        <w:t xml:space="preserve"> be accepted.</w:t>
      </w:r>
    </w:p>
    <w:p w14:paraId="1D34DA37" w14:textId="77777777" w:rsidR="004966B9" w:rsidRDefault="00FE1FD7" w:rsidP="00B45A66">
      <w:pPr>
        <w:widowControl w:val="0"/>
        <w:numPr>
          <w:ilvl w:val="0"/>
          <w:numId w:val="12"/>
        </w:numPr>
      </w:pPr>
      <w:r>
        <w:t>Applications must orig</w:t>
      </w:r>
      <w:r w:rsidR="00592D6D">
        <w:t xml:space="preserve">inate from the applicant. </w:t>
      </w:r>
      <w:r>
        <w:t xml:space="preserve">Applications </w:t>
      </w:r>
      <w:r w:rsidR="003632FA" w:rsidRPr="009A78CE">
        <w:t>that are plagiarized from the Internet, other grants, or</w:t>
      </w:r>
      <w:r w:rsidR="0094141B">
        <w:t xml:space="preserve"> other</w:t>
      </w:r>
      <w:r w:rsidR="003632FA" w:rsidRPr="009A78CE">
        <w:t xml:space="preserve"> resources will not be considered for funding.</w:t>
      </w:r>
    </w:p>
    <w:p w14:paraId="0FA4301F" w14:textId="77777777" w:rsidR="00FE1FD7" w:rsidRDefault="00FE1FD7" w:rsidP="00B45A66">
      <w:pPr>
        <w:widowControl w:val="0"/>
        <w:numPr>
          <w:ilvl w:val="0"/>
          <w:numId w:val="12"/>
        </w:numPr>
      </w:pPr>
      <w:r>
        <w:t xml:space="preserve">Do not attach or submit any additional materials other than </w:t>
      </w:r>
      <w:r w:rsidR="00B3272C">
        <w:t xml:space="preserve">what is specifically required. </w:t>
      </w:r>
      <w:r>
        <w:t>Any additional materials will be disposed of without review.</w:t>
      </w:r>
    </w:p>
    <w:p w14:paraId="28D6DB52" w14:textId="77777777" w:rsidR="00D8152B" w:rsidRDefault="003632FA" w:rsidP="00B45A66">
      <w:pPr>
        <w:widowControl w:val="0"/>
        <w:numPr>
          <w:ilvl w:val="0"/>
          <w:numId w:val="12"/>
        </w:numPr>
      </w:pPr>
      <w:r w:rsidRPr="009A78CE">
        <w:t xml:space="preserve">Applications will not be returned. </w:t>
      </w:r>
      <w:r w:rsidR="00FE1FD7">
        <w:t>K</w:t>
      </w:r>
      <w:r w:rsidRPr="009A78CE">
        <w:t xml:space="preserve">eep a copy </w:t>
      </w:r>
      <w:r w:rsidR="00FE1FD7">
        <w:t xml:space="preserve">of the entire application </w:t>
      </w:r>
      <w:r w:rsidRPr="009A78CE">
        <w:t>for your records.</w:t>
      </w:r>
    </w:p>
    <w:p w14:paraId="55A8AC42" w14:textId="77777777" w:rsidR="00253EF4" w:rsidRDefault="00253EF4" w:rsidP="00253EF4">
      <w:pPr>
        <w:widowControl w:val="0"/>
      </w:pPr>
    </w:p>
    <w:p w14:paraId="42E54727" w14:textId="77777777" w:rsidR="005150E5" w:rsidRDefault="005150E5" w:rsidP="005150E5">
      <w:pPr>
        <w:pStyle w:val="Heading2"/>
      </w:pPr>
      <w:bookmarkStart w:id="108" w:name="_Toc65494706"/>
      <w:r>
        <w:t>Screenshots of Online Application Submission Forms</w:t>
      </w:r>
      <w:bookmarkEnd w:id="108"/>
    </w:p>
    <w:p w14:paraId="70E78193" w14:textId="77777777" w:rsidR="005150E5" w:rsidRDefault="005150E5" w:rsidP="005150E5">
      <w:pPr>
        <w:widowControl w:val="0"/>
      </w:pPr>
    </w:p>
    <w:p w14:paraId="7C62DF82" w14:textId="77777777" w:rsidR="00D73E2F" w:rsidRPr="00D73E2F" w:rsidRDefault="00D73E2F" w:rsidP="00D73E2F">
      <w:r w:rsidRPr="00D73E2F">
        <w:t>The following screenshots are for informational purposes only and are provided to assist applicants in compiling all elements needed to complete the online su</w:t>
      </w:r>
      <w:r w:rsidR="006F6D73">
        <w:t xml:space="preserve">bmission of their application. </w:t>
      </w:r>
      <w:r w:rsidRPr="00D73E2F">
        <w:t xml:space="preserve">Complete the attachments for the online submission as directed </w:t>
      </w:r>
      <w:r w:rsidR="006F6D73">
        <w:t xml:space="preserve">in the preceding instructions. </w:t>
      </w:r>
      <w:r w:rsidRPr="00D73E2F">
        <w:t xml:space="preserve">The SCDE encourages applicants to prepare </w:t>
      </w:r>
      <w:r w:rsidRPr="00D73E2F">
        <w:rPr>
          <w:i/>
        </w:rPr>
        <w:t>all</w:t>
      </w:r>
      <w:r w:rsidRPr="00D73E2F">
        <w:t xml:space="preserve"> elements of the application </w:t>
      </w:r>
      <w:r w:rsidRPr="00D73E2F">
        <w:rPr>
          <w:i/>
        </w:rPr>
        <w:t>prior</w:t>
      </w:r>
      <w:r w:rsidRPr="00D73E2F">
        <w:t xml:space="preserve"> to beginning the online submission process.</w:t>
      </w:r>
    </w:p>
    <w:p w14:paraId="782568D9" w14:textId="77777777" w:rsidR="00D73E2F" w:rsidRPr="00D73E2F" w:rsidRDefault="00D73E2F" w:rsidP="00D73E2F"/>
    <w:p w14:paraId="4E3438F4" w14:textId="77777777" w:rsidR="00D73E2F" w:rsidRPr="00D73E2F" w:rsidRDefault="00D73E2F" w:rsidP="00D73E2F">
      <w:r w:rsidRPr="00D73E2F">
        <w:t>Make sure all information submitted is accurate, including formal or official names such as the school district,</w:t>
      </w:r>
      <w:r w:rsidR="006F6D73">
        <w:t xml:space="preserve"> and that spelling is correct. </w:t>
      </w:r>
      <w:r w:rsidRPr="00D73E2F">
        <w:t xml:space="preserve">Do not use abbreviations </w:t>
      </w:r>
      <w:r w:rsidR="006F6D73">
        <w:t xml:space="preserve">or acronyms. </w:t>
      </w:r>
      <w:r w:rsidRPr="00D73E2F">
        <w:t>All fields</w:t>
      </w:r>
      <w:r w:rsidR="00EB5195">
        <w:t xml:space="preserve"> marked with an asterisk</w:t>
      </w:r>
      <w:r w:rsidRPr="00D73E2F">
        <w:t xml:space="preserve"> are </w:t>
      </w:r>
      <w:r w:rsidRPr="00D73E2F">
        <w:rPr>
          <w:i/>
        </w:rPr>
        <w:t>required</w:t>
      </w:r>
      <w:r w:rsidRPr="00D73E2F">
        <w:t xml:space="preserve">; you will not be able to </w:t>
      </w:r>
      <w:r w:rsidR="00EB5195">
        <w:t xml:space="preserve">submit </w:t>
      </w:r>
      <w:r w:rsidRPr="00D73E2F">
        <w:t>the application without entering all required information.</w:t>
      </w:r>
    </w:p>
    <w:p w14:paraId="4479C6AD" w14:textId="77777777" w:rsidR="00D73E2F" w:rsidRPr="00D73E2F" w:rsidRDefault="00D73E2F" w:rsidP="00D73E2F"/>
    <w:p w14:paraId="0EC7B31E" w14:textId="77777777" w:rsidR="00D73E2F" w:rsidRDefault="00D73E2F" w:rsidP="00D73E2F">
      <w:r w:rsidRPr="00D73E2F">
        <w:t>If necessary, you may save your progress in the online application</w:t>
      </w:r>
      <w:r w:rsidR="006F6D73">
        <w:t xml:space="preserve"> and return to the form later. </w:t>
      </w:r>
      <w:r w:rsidRPr="00D73E2F">
        <w:t>Click on the “</w:t>
      </w:r>
      <w:r w:rsidRPr="00D73E2F">
        <w:rPr>
          <w:b/>
        </w:rPr>
        <w:t>Save and Resume Later</w:t>
      </w:r>
      <w:r w:rsidR="006F6D73">
        <w:t xml:space="preserve">” link to save your progress. </w:t>
      </w:r>
      <w:r w:rsidRPr="00D73E2F">
        <w:t>You will be prompted to create a passwo</w:t>
      </w:r>
      <w:r w:rsidR="006F6D73">
        <w:t xml:space="preserve">rd to securely save your form. </w:t>
      </w:r>
      <w:r w:rsidRPr="00D73E2F">
        <w:t xml:space="preserve">You will be given an option to copy and save the link to your partially completed form, or enter an e-mail address to have </w:t>
      </w:r>
      <w:r w:rsidR="006F6D73">
        <w:t xml:space="preserve">the link e-mailed to you. </w:t>
      </w:r>
      <w:r w:rsidRPr="00D73E2F">
        <w:t xml:space="preserve">Be sure to enter the e-mail address correctly as SCDE personnel cannot access the link </w:t>
      </w:r>
      <w:r w:rsidR="006F6D73">
        <w:t xml:space="preserve">or the incomplete application. </w:t>
      </w:r>
      <w:r w:rsidRPr="00D73E2F">
        <w:t>Using this link</w:t>
      </w:r>
      <w:r w:rsidR="00E975BF">
        <w:t>,</w:t>
      </w:r>
      <w:r w:rsidRPr="00D73E2F">
        <w:t xml:space="preserve"> you can access the application from any computer within thirty days to complete the online su</w:t>
      </w:r>
      <w:r w:rsidR="006F6D73">
        <w:t xml:space="preserve">bmission. </w:t>
      </w:r>
      <w:r w:rsidRPr="00D73E2F">
        <w:t>Without the link or after thirty days, the data previously entered cannot be retrieved, and you</w:t>
      </w:r>
      <w:r w:rsidR="006F6D73">
        <w:t xml:space="preserve"> must begin a new application. </w:t>
      </w:r>
      <w:r w:rsidRPr="00D73E2F">
        <w:t xml:space="preserve">A saved </w:t>
      </w:r>
      <w:r w:rsidRPr="00953EFA">
        <w:t xml:space="preserve">application is </w:t>
      </w:r>
      <w:r w:rsidRPr="00953EFA">
        <w:rPr>
          <w:i/>
        </w:rPr>
        <w:t>not</w:t>
      </w:r>
      <w:r w:rsidR="006F6D73" w:rsidRPr="00953EFA">
        <w:t xml:space="preserve"> a submitted application. </w:t>
      </w:r>
      <w:r w:rsidRPr="00953EFA">
        <w:t xml:space="preserve">You </w:t>
      </w:r>
      <w:r w:rsidRPr="00953EFA">
        <w:rPr>
          <w:i/>
        </w:rPr>
        <w:t>must</w:t>
      </w:r>
      <w:r w:rsidRPr="00953EFA">
        <w:t xml:space="preserve"> follow </w:t>
      </w:r>
      <w:r w:rsidRPr="00953EFA">
        <w:rPr>
          <w:i/>
        </w:rPr>
        <w:t>all</w:t>
      </w:r>
      <w:r w:rsidRPr="00953EFA">
        <w:t xml:space="preserve"> of the steps described on pages </w:t>
      </w:r>
      <w:r w:rsidR="00A734E7" w:rsidRPr="00953EFA">
        <w:t>44</w:t>
      </w:r>
      <w:r w:rsidRPr="00953EFA">
        <w:t>–</w:t>
      </w:r>
      <w:r w:rsidR="00A734E7" w:rsidRPr="00953EFA">
        <w:t>45</w:t>
      </w:r>
      <w:r w:rsidRPr="00953EFA">
        <w:t xml:space="preserve"> to</w:t>
      </w:r>
      <w:r w:rsidRPr="00A32EF0">
        <w:t xml:space="preserve"> complete the submission process.</w:t>
      </w:r>
    </w:p>
    <w:p w14:paraId="1E2F3854" w14:textId="77777777" w:rsidR="00200848" w:rsidRPr="00D73E2F" w:rsidRDefault="00200848" w:rsidP="00D73E2F"/>
    <w:p w14:paraId="1490AB5C" w14:textId="014832BB" w:rsidR="00EA14C6" w:rsidRPr="00DC01D5" w:rsidRDefault="00794AEA" w:rsidP="00EA14C6">
      <w:r w:rsidRPr="00DC01D5">
        <w:t xml:space="preserve">Enter the official name of the </w:t>
      </w:r>
      <w:r>
        <w:t>primary a</w:t>
      </w:r>
      <w:r w:rsidR="006F6D73">
        <w:t>pplicant organization</w:t>
      </w:r>
      <w:r w:rsidR="00662C0E">
        <w:t xml:space="preserve"> (</w:t>
      </w:r>
      <w:r w:rsidR="006F6D73">
        <w:t>school district</w:t>
      </w:r>
      <w:r w:rsidR="00662C0E">
        <w:t>)</w:t>
      </w:r>
      <w:r w:rsidR="006F6D73">
        <w:t xml:space="preserve">. </w:t>
      </w:r>
      <w:r w:rsidR="009C0185" w:rsidRPr="00DC01D5">
        <w:t>The name</w:t>
      </w:r>
      <w:r w:rsidR="009C0185">
        <w:t>s</w:t>
      </w:r>
      <w:r w:rsidR="009C0185" w:rsidRPr="00DC01D5">
        <w:t xml:space="preserve"> as entered </w:t>
      </w:r>
      <w:r w:rsidR="009C0185" w:rsidRPr="00DC01D5">
        <w:rPr>
          <w:i/>
        </w:rPr>
        <w:t>must</w:t>
      </w:r>
      <w:r w:rsidR="009C0185" w:rsidRPr="00DC01D5">
        <w:t xml:space="preserve"> m</w:t>
      </w:r>
      <w:r w:rsidR="00A854C4">
        <w:t xml:space="preserve">atch the registered </w:t>
      </w:r>
      <w:r w:rsidR="00932C3B">
        <w:t>name in SAM.gov</w:t>
      </w:r>
      <w:r w:rsidR="00A854C4">
        <w:t>.</w:t>
      </w:r>
      <w:r w:rsidR="00A854C4" w:rsidRPr="00A854C4">
        <w:rPr>
          <w:noProof/>
        </w:rPr>
        <w:t xml:space="preserve"> </w:t>
      </w:r>
      <w:r w:rsidR="00694749">
        <w:t>Select the type of applicant organization from the dropdown menu.</w:t>
      </w:r>
    </w:p>
    <w:p w14:paraId="0D0AAEC8" w14:textId="77777777" w:rsidR="00EA14C6" w:rsidRDefault="00694749" w:rsidP="007946F7">
      <w:pPr>
        <w:jc w:val="center"/>
      </w:pPr>
      <w:r>
        <w:rPr>
          <w:noProof/>
        </w:rPr>
        <w:lastRenderedPageBreak/>
        <w:drawing>
          <wp:inline distT="0" distB="0" distL="0" distR="0" wp14:anchorId="4CEA43D2" wp14:editId="36FFF079">
            <wp:extent cx="3752909" cy="3580410"/>
            <wp:effectExtent l="95250" t="114300" r="95250" b="115570"/>
            <wp:docPr id="9" name="Picture 9" descr="Applicant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imary Applicant Information.JPG"/>
                    <pic:cNvPicPr/>
                  </pic:nvPicPr>
                  <pic:blipFill>
                    <a:blip r:embed="rId78">
                      <a:extLst>
                        <a:ext uri="{28A0092B-C50C-407E-A947-70E740481C1C}">
                          <a14:useLocalDpi xmlns:a14="http://schemas.microsoft.com/office/drawing/2010/main" val="0"/>
                        </a:ext>
                      </a:extLst>
                    </a:blip>
                    <a:stretch>
                      <a:fillRect/>
                    </a:stretch>
                  </pic:blipFill>
                  <pic:spPr>
                    <a:xfrm>
                      <a:off x="0" y="0"/>
                      <a:ext cx="3759886" cy="3587067"/>
                    </a:xfrm>
                    <a:prstGeom prst="rect">
                      <a:avLst/>
                    </a:prstGeom>
                    <a:effectLst>
                      <a:outerShdw blurRad="63500" sx="102000" sy="102000" algn="ctr" rotWithShape="0">
                        <a:prstClr val="black">
                          <a:alpha val="40000"/>
                        </a:prstClr>
                      </a:outerShdw>
                    </a:effectLst>
                  </pic:spPr>
                </pic:pic>
              </a:graphicData>
            </a:graphic>
          </wp:inline>
        </w:drawing>
      </w:r>
    </w:p>
    <w:p w14:paraId="6DDFF7A2" w14:textId="77777777" w:rsidR="00A854C4" w:rsidRPr="00DC01D5" w:rsidRDefault="00A854C4" w:rsidP="00A854C4">
      <w:bookmarkStart w:id="109" w:name="_Appendix_A:_Definitions"/>
      <w:bookmarkEnd w:id="109"/>
      <w:r>
        <w:t>Enter the applicant organization’s physical address with the 10-digit ZIP Code (ZIP+4),</w:t>
      </w:r>
      <w:r w:rsidRPr="00DC01D5">
        <w:t xml:space="preserve"> </w:t>
      </w:r>
      <w:r>
        <w:t>DUNS number, and TIN. Provide a descriptive title of the project.</w:t>
      </w:r>
    </w:p>
    <w:p w14:paraId="442BFEE8" w14:textId="77777777" w:rsidR="00A854C4" w:rsidRDefault="00A854C4" w:rsidP="00EA14C6"/>
    <w:p w14:paraId="66DEEA43" w14:textId="77777777" w:rsidR="00EA14C6" w:rsidRPr="00DC01D5" w:rsidRDefault="00EA14C6" w:rsidP="00EA14C6">
      <w:r w:rsidRPr="00DC01D5">
        <w:t xml:space="preserve">Indicate whether or not the </w:t>
      </w:r>
      <w:r>
        <w:t>primary applicant</w:t>
      </w:r>
      <w:r w:rsidRPr="00DC01D5">
        <w:t xml:space="preserve"> is registered and active with SAM.</w:t>
      </w:r>
      <w:r>
        <w:t xml:space="preserve"> </w:t>
      </w:r>
      <w:r w:rsidRPr="00DC01D5">
        <w:t xml:space="preserve">If the </w:t>
      </w:r>
      <w:r>
        <w:t>applicant</w:t>
      </w:r>
      <w:r w:rsidRPr="00DC01D5">
        <w:t xml:space="preserve"> does not have an active </w:t>
      </w:r>
      <w:r w:rsidRPr="00B122B4">
        <w:t>SAM registration, the follow</w:t>
      </w:r>
      <w:r w:rsidR="006F6D73">
        <w:t xml:space="preserve">ing message will be displayed. </w:t>
      </w:r>
      <w:r w:rsidRPr="00B122B4">
        <w:t xml:space="preserve">Refer to the information on </w:t>
      </w:r>
      <w:r w:rsidRPr="00A1312E">
        <w:t>page</w:t>
      </w:r>
      <w:r w:rsidR="00953EFA" w:rsidRPr="00A1312E">
        <w:t>s</w:t>
      </w:r>
      <w:r w:rsidRPr="00A1312E">
        <w:t xml:space="preserve"> </w:t>
      </w:r>
      <w:r w:rsidR="00A734E7" w:rsidRPr="00A1312E">
        <w:t>7</w:t>
      </w:r>
      <w:r w:rsidR="00953EFA" w:rsidRPr="00A1312E">
        <w:t xml:space="preserve">–8 </w:t>
      </w:r>
      <w:r w:rsidRPr="00A1312E">
        <w:t>for</w:t>
      </w:r>
      <w:r w:rsidRPr="00DC01D5">
        <w:t xml:space="preserve"> information on </w:t>
      </w:r>
      <w:r>
        <w:t>registering in SAM or u</w:t>
      </w:r>
      <w:r w:rsidRPr="00DC01D5">
        <w:t>pdat</w:t>
      </w:r>
      <w:r>
        <w:t>ing</w:t>
      </w:r>
      <w:r w:rsidRPr="00DC01D5">
        <w:t xml:space="preserve"> </w:t>
      </w:r>
      <w:r>
        <w:t xml:space="preserve">a </w:t>
      </w:r>
      <w:r w:rsidRPr="00DC01D5">
        <w:t>registration</w:t>
      </w:r>
      <w:r>
        <w:t xml:space="preserve"> to comply with 2 CFR Part 25</w:t>
      </w:r>
      <w:r w:rsidRPr="00DC01D5">
        <w:t>.</w:t>
      </w:r>
    </w:p>
    <w:p w14:paraId="10CE0055" w14:textId="77777777" w:rsidR="00EA14C6" w:rsidRDefault="00EA14C6" w:rsidP="00EA14C6">
      <w:pPr>
        <w:jc w:val="center"/>
      </w:pPr>
      <w:r>
        <w:rPr>
          <w:noProof/>
        </w:rPr>
        <w:drawing>
          <wp:inline distT="0" distB="0" distL="0" distR="0" wp14:anchorId="64413733" wp14:editId="34EF8C06">
            <wp:extent cx="5782491" cy="825982"/>
            <wp:effectExtent l="133350" t="76200" r="123190" b="69850"/>
            <wp:docPr id="38" name="Picture 38" descr="Screenshot showing action if not registered with SAM." title="Screenshot showing action if not registered with S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 No.JPG"/>
                    <pic:cNvPicPr/>
                  </pic:nvPicPr>
                  <pic:blipFill>
                    <a:blip r:embed="rId79">
                      <a:extLst>
                        <a:ext uri="{28A0092B-C50C-407E-A947-70E740481C1C}">
                          <a14:useLocalDpi xmlns:a14="http://schemas.microsoft.com/office/drawing/2010/main" val="0"/>
                        </a:ext>
                      </a:extLst>
                    </a:blip>
                    <a:stretch>
                      <a:fillRect/>
                    </a:stretch>
                  </pic:blipFill>
                  <pic:spPr>
                    <a:xfrm>
                      <a:off x="0" y="0"/>
                      <a:ext cx="5786730" cy="826588"/>
                    </a:xfrm>
                    <a:prstGeom prst="rect">
                      <a:avLst/>
                    </a:prstGeom>
                    <a:effectLst>
                      <a:outerShdw blurRad="63500" sx="102000" sy="102000" algn="ctr" rotWithShape="0">
                        <a:prstClr val="black">
                          <a:alpha val="40000"/>
                        </a:prstClr>
                      </a:outerShdw>
                    </a:effectLst>
                  </pic:spPr>
                </pic:pic>
              </a:graphicData>
            </a:graphic>
          </wp:inline>
        </w:drawing>
      </w:r>
    </w:p>
    <w:p w14:paraId="49EF773F" w14:textId="77777777" w:rsidR="00EA14C6" w:rsidRDefault="00EA14C6" w:rsidP="00EA14C6">
      <w:r w:rsidRPr="00DC01D5">
        <w:t>If select</w:t>
      </w:r>
      <w:r w:rsidR="00694749">
        <w:t>ing</w:t>
      </w:r>
      <w:r w:rsidRPr="00DC01D5">
        <w:t xml:space="preserve"> “Yes” to indicate </w:t>
      </w:r>
      <w:r w:rsidR="00694749">
        <w:t xml:space="preserve">an </w:t>
      </w:r>
      <w:r w:rsidRPr="00DC01D5">
        <w:t>a</w:t>
      </w:r>
      <w:r w:rsidR="00694749">
        <w:t>c</w:t>
      </w:r>
      <w:r w:rsidRPr="00DC01D5">
        <w:t>t</w:t>
      </w:r>
      <w:r w:rsidR="00694749">
        <w:t>ive</w:t>
      </w:r>
      <w:r w:rsidRPr="00DC01D5">
        <w:t xml:space="preserve"> SAM registration, </w:t>
      </w:r>
      <w:r>
        <w:t xml:space="preserve">enter the date </w:t>
      </w:r>
      <w:r w:rsidR="00694749">
        <w:t>that the applicant’s</w:t>
      </w:r>
      <w:r>
        <w:t xml:space="preserve"> cur</w:t>
      </w:r>
      <w:r w:rsidR="006F6D73">
        <w:t xml:space="preserve">rent SAM registration expires. </w:t>
      </w:r>
      <w:r>
        <w:t>Indicate whether or not you are applying for any of the competitive priorities.</w:t>
      </w:r>
    </w:p>
    <w:p w14:paraId="02BE98D6" w14:textId="77777777" w:rsidR="00EA14C6" w:rsidRDefault="00EA14C6" w:rsidP="00EA14C6">
      <w:pPr>
        <w:jc w:val="center"/>
      </w:pPr>
      <w:r>
        <w:rPr>
          <w:noProof/>
        </w:rPr>
        <w:drawing>
          <wp:inline distT="0" distB="0" distL="0" distR="0" wp14:anchorId="64DB9C9E" wp14:editId="58143C74">
            <wp:extent cx="5747657" cy="698193"/>
            <wp:effectExtent l="133350" t="76200" r="139065" b="83185"/>
            <wp:docPr id="54" name="Picture 54" descr="Screenshot showing action if registered with SAM" title="Screenshot showing action if registered with S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 Yes.JPG"/>
                    <pic:cNvPicPr/>
                  </pic:nvPicPr>
                  <pic:blipFill>
                    <a:blip r:embed="rId80">
                      <a:extLst>
                        <a:ext uri="{28A0092B-C50C-407E-A947-70E740481C1C}">
                          <a14:useLocalDpi xmlns:a14="http://schemas.microsoft.com/office/drawing/2010/main" val="0"/>
                        </a:ext>
                      </a:extLst>
                    </a:blip>
                    <a:stretch>
                      <a:fillRect/>
                    </a:stretch>
                  </pic:blipFill>
                  <pic:spPr>
                    <a:xfrm>
                      <a:off x="0" y="0"/>
                      <a:ext cx="5775961" cy="701631"/>
                    </a:xfrm>
                    <a:prstGeom prst="rect">
                      <a:avLst/>
                    </a:prstGeom>
                    <a:effectLst>
                      <a:outerShdw blurRad="63500" sx="102000" sy="102000" algn="ctr" rotWithShape="0">
                        <a:prstClr val="black">
                          <a:alpha val="40000"/>
                        </a:prstClr>
                      </a:outerShdw>
                    </a:effectLst>
                  </pic:spPr>
                </pic:pic>
              </a:graphicData>
            </a:graphic>
          </wp:inline>
        </w:drawing>
      </w:r>
    </w:p>
    <w:p w14:paraId="64FA0143" w14:textId="77777777" w:rsidR="00EA14C6" w:rsidRDefault="00EA14C6" w:rsidP="00EA14C6">
      <w:pPr>
        <w:rPr>
          <w:noProof/>
        </w:rPr>
      </w:pPr>
      <w:r>
        <w:rPr>
          <w:noProof/>
        </w:rPr>
        <w:t xml:space="preserve">Select all of the competitive priority categories under which bonus points are being sought and indicate the page numbers in the application narrative where evidence can be found to support the proposed project’s </w:t>
      </w:r>
      <w:r w:rsidR="00CD0E6B">
        <w:rPr>
          <w:noProof/>
        </w:rPr>
        <w:t xml:space="preserve">eligibility for each criteria. </w:t>
      </w:r>
    </w:p>
    <w:p w14:paraId="660F5808" w14:textId="77777777" w:rsidR="00EA14C6" w:rsidRDefault="00DA4631" w:rsidP="00EA14C6">
      <w:pPr>
        <w:jc w:val="center"/>
      </w:pPr>
      <w:r>
        <w:rPr>
          <w:noProof/>
        </w:rPr>
        <w:lastRenderedPageBreak/>
        <w:drawing>
          <wp:inline distT="0" distB="0" distL="0" distR="0" wp14:anchorId="1B600CED" wp14:editId="0D1C1B1B">
            <wp:extent cx="4264286" cy="3447090"/>
            <wp:effectExtent l="95250" t="114300" r="98425" b="115570"/>
            <wp:docPr id="8" name="Picture 8" descr="Competitive Priorities"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1">
                      <a:extLst>
                        <a:ext uri="{28A0092B-C50C-407E-A947-70E740481C1C}">
                          <a14:useLocalDpi xmlns:a14="http://schemas.microsoft.com/office/drawing/2010/main" val="0"/>
                        </a:ext>
                      </a:extLst>
                    </a:blip>
                    <a:stretch>
                      <a:fillRect/>
                    </a:stretch>
                  </pic:blipFill>
                  <pic:spPr>
                    <a:xfrm>
                      <a:off x="0" y="0"/>
                      <a:ext cx="4304374" cy="3479496"/>
                    </a:xfrm>
                    <a:prstGeom prst="rect">
                      <a:avLst/>
                    </a:prstGeom>
                    <a:effectLst>
                      <a:outerShdw blurRad="63500" sx="102000" sy="102000" algn="ctr" rotWithShape="0">
                        <a:prstClr val="black">
                          <a:alpha val="40000"/>
                        </a:prstClr>
                      </a:outerShdw>
                    </a:effectLst>
                  </pic:spPr>
                </pic:pic>
              </a:graphicData>
            </a:graphic>
          </wp:inline>
        </w:drawing>
      </w:r>
    </w:p>
    <w:p w14:paraId="279650F1" w14:textId="77777777" w:rsidR="00EA14C6" w:rsidRDefault="00EA14C6" w:rsidP="00EA14C6">
      <w:pPr>
        <w:rPr>
          <w:noProof/>
        </w:rPr>
      </w:pPr>
      <w:r>
        <w:rPr>
          <w:noProof/>
        </w:rPr>
        <w:t>Enter the contact information for the authorized official who has the authority to enter into legally binding contractual agreements on behalf of the</w:t>
      </w:r>
      <w:r w:rsidR="006F6D73">
        <w:rPr>
          <w:noProof/>
        </w:rPr>
        <w:t xml:space="preserve"> applicant entity. </w:t>
      </w:r>
      <w:r>
        <w:rPr>
          <w:noProof/>
        </w:rPr>
        <w:t xml:space="preserve">The name, as entered, </w:t>
      </w:r>
      <w:r w:rsidRPr="000B440C">
        <w:rPr>
          <w:i/>
          <w:noProof/>
        </w:rPr>
        <w:t>must</w:t>
      </w:r>
      <w:r>
        <w:rPr>
          <w:noProof/>
        </w:rPr>
        <w:t xml:space="preserve"> match the authorized official’s name on the Certification Signature Page.</w:t>
      </w:r>
    </w:p>
    <w:p w14:paraId="7CE9ACEA" w14:textId="77777777" w:rsidR="00EA14C6" w:rsidRDefault="00EA14C6" w:rsidP="00EA14C6">
      <w:pPr>
        <w:jc w:val="center"/>
      </w:pPr>
      <w:r>
        <w:rPr>
          <w:noProof/>
        </w:rPr>
        <w:drawing>
          <wp:inline distT="0" distB="0" distL="0" distR="0" wp14:anchorId="038B6CBC" wp14:editId="5995963F">
            <wp:extent cx="4698322" cy="2401001"/>
            <wp:effectExtent l="114300" t="95250" r="102870" b="94615"/>
            <wp:docPr id="1" name="Picture 1" descr="Contact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2">
                      <a:extLst>
                        <a:ext uri="{28A0092B-C50C-407E-A947-70E740481C1C}">
                          <a14:useLocalDpi xmlns:a14="http://schemas.microsoft.com/office/drawing/2010/main" val="0"/>
                        </a:ext>
                      </a:extLst>
                    </a:blip>
                    <a:stretch>
                      <a:fillRect/>
                    </a:stretch>
                  </pic:blipFill>
                  <pic:spPr>
                    <a:xfrm>
                      <a:off x="0" y="0"/>
                      <a:ext cx="4709514" cy="2406721"/>
                    </a:xfrm>
                    <a:prstGeom prst="rect">
                      <a:avLst/>
                    </a:prstGeom>
                    <a:effectLst>
                      <a:outerShdw blurRad="63500" sx="102000" sy="102000" algn="ctr" rotWithShape="0">
                        <a:prstClr val="black">
                          <a:alpha val="40000"/>
                        </a:prstClr>
                      </a:outerShdw>
                    </a:effectLst>
                  </pic:spPr>
                </pic:pic>
              </a:graphicData>
            </a:graphic>
          </wp:inline>
        </w:drawing>
      </w:r>
    </w:p>
    <w:p w14:paraId="2B9B7B3B" w14:textId="77777777" w:rsidR="00EA14C6" w:rsidRDefault="00EA14C6" w:rsidP="00EE3056">
      <w:pPr>
        <w:jc w:val="center"/>
      </w:pPr>
      <w:r w:rsidRPr="00DC01D5">
        <w:lastRenderedPageBreak/>
        <w:t xml:space="preserve">Enter the information for the </w:t>
      </w:r>
      <w:r>
        <w:t>person to be contacted in all matters relating to this application</w:t>
      </w:r>
      <w:r w:rsidR="00CD0E6B">
        <w:t xml:space="preserve">. </w:t>
      </w:r>
      <w:r>
        <w:rPr>
          <w:noProof/>
        </w:rPr>
        <w:drawing>
          <wp:inline distT="0" distB="0" distL="0" distR="0" wp14:anchorId="574855F8" wp14:editId="63BF1B63">
            <wp:extent cx="4662423" cy="1917610"/>
            <wp:effectExtent l="95250" t="95250" r="100330" b="102235"/>
            <wp:docPr id="4" name="Picture 3" descr="Contact Information continued"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83">
                      <a:extLst>
                        <a:ext uri="{28A0092B-C50C-407E-A947-70E740481C1C}">
                          <a14:useLocalDpi xmlns:a14="http://schemas.microsoft.com/office/drawing/2010/main" val="0"/>
                        </a:ext>
                      </a:extLst>
                    </a:blip>
                    <a:stretch>
                      <a:fillRect/>
                    </a:stretch>
                  </pic:blipFill>
                  <pic:spPr>
                    <a:xfrm>
                      <a:off x="0" y="0"/>
                      <a:ext cx="4662423" cy="1917610"/>
                    </a:xfrm>
                    <a:prstGeom prst="rect">
                      <a:avLst/>
                    </a:prstGeom>
                    <a:effectLst>
                      <a:outerShdw blurRad="63500" sx="102000" sy="102000" algn="ctr" rotWithShape="0">
                        <a:prstClr val="black">
                          <a:alpha val="40000"/>
                        </a:prstClr>
                      </a:outerShdw>
                    </a:effectLst>
                  </pic:spPr>
                </pic:pic>
              </a:graphicData>
            </a:graphic>
          </wp:inline>
        </w:drawing>
      </w:r>
    </w:p>
    <w:p w14:paraId="06D34168" w14:textId="77777777" w:rsidR="000A4556" w:rsidRPr="00CD0E6B" w:rsidRDefault="00DA4631" w:rsidP="00EA14C6">
      <w:r>
        <w:t xml:space="preserve">If </w:t>
      </w:r>
      <w:r w:rsidR="000A4556">
        <w:t>the contact person’s mailing address is the same as the applicant organization, click on “Same as Applicant Organization’s Address” and the field</w:t>
      </w:r>
      <w:r w:rsidR="006F6D73">
        <w:t xml:space="preserve">s will automatically populate. </w:t>
      </w:r>
      <w:r w:rsidR="000A4556">
        <w:t>If the address is dif</w:t>
      </w:r>
      <w:r w:rsidR="00CD0E6B">
        <w:t xml:space="preserve">ferent, enter the information. </w:t>
      </w:r>
      <w:r w:rsidR="00CD0E6B" w:rsidRPr="00CD0E6B">
        <w:rPr>
          <w:i/>
        </w:rPr>
        <w:t>Note</w:t>
      </w:r>
      <w:r w:rsidR="00CD0E6B">
        <w:t>: t</w:t>
      </w:r>
      <w:r w:rsidR="000A4556" w:rsidRPr="00DC01D5">
        <w:t xml:space="preserve">he application submission confirmation will be sent </w:t>
      </w:r>
      <w:r w:rsidR="000A4556" w:rsidRPr="00DC01D5">
        <w:rPr>
          <w:i/>
        </w:rPr>
        <w:t>only</w:t>
      </w:r>
      <w:r w:rsidR="000A4556" w:rsidRPr="00DC01D5">
        <w:t xml:space="preserve"> to</w:t>
      </w:r>
      <w:r w:rsidR="00CD0E6B">
        <w:t xml:space="preserve"> the contact person’s</w:t>
      </w:r>
      <w:r w:rsidR="000A4556" w:rsidRPr="00DC01D5">
        <w:t xml:space="preserve"> e-mail address.</w:t>
      </w:r>
      <w:r w:rsidR="000A4556" w:rsidRPr="00DC01D5">
        <w:rPr>
          <w:rFonts w:eastAsia="Times"/>
        </w:rPr>
        <w:t xml:space="preserve"> </w:t>
      </w:r>
      <w:r w:rsidR="000A4556">
        <w:rPr>
          <w:rFonts w:eastAsia="Times"/>
        </w:rPr>
        <w:t>You must r</w:t>
      </w:r>
      <w:r w:rsidR="000A4556" w:rsidRPr="00DC01D5">
        <w:rPr>
          <w:rFonts w:eastAsia="Times"/>
        </w:rPr>
        <w:t>e</w:t>
      </w:r>
      <w:r w:rsidR="000A4556">
        <w:rPr>
          <w:rFonts w:eastAsia="Times"/>
        </w:rPr>
        <w:t>-</w:t>
      </w:r>
      <w:r w:rsidR="000A4556" w:rsidRPr="00DC01D5">
        <w:rPr>
          <w:rFonts w:eastAsia="Times"/>
        </w:rPr>
        <w:t xml:space="preserve">enter the e-mail address </w:t>
      </w:r>
      <w:r w:rsidR="000A4556">
        <w:rPr>
          <w:rFonts w:eastAsia="Times"/>
        </w:rPr>
        <w:t>to validate that it is entered correctly.</w:t>
      </w:r>
    </w:p>
    <w:p w14:paraId="7180E462" w14:textId="77777777" w:rsidR="00CD0E6B" w:rsidRDefault="00CD0E6B" w:rsidP="00EA14C6">
      <w:pPr>
        <w:rPr>
          <w:rFonts w:eastAsia="Times"/>
        </w:rPr>
      </w:pPr>
    </w:p>
    <w:p w14:paraId="78C666E1" w14:textId="77777777" w:rsidR="00EA14C6" w:rsidRDefault="00EA14C6" w:rsidP="00EA14C6">
      <w:pPr>
        <w:rPr>
          <w:noProof/>
        </w:rPr>
      </w:pPr>
      <w:r w:rsidRPr="00DC01D5">
        <w:t xml:space="preserve">Enter the </w:t>
      </w:r>
      <w:r>
        <w:t xml:space="preserve">contact </w:t>
      </w:r>
      <w:r w:rsidRPr="00DC01D5">
        <w:t xml:space="preserve">information for the </w:t>
      </w:r>
      <w:r>
        <w:t>project director and the financial officer</w:t>
      </w:r>
      <w:r w:rsidRPr="00DC01D5">
        <w:t>.</w:t>
      </w:r>
    </w:p>
    <w:p w14:paraId="6E65B980" w14:textId="77777777" w:rsidR="00EA14C6" w:rsidRDefault="00047633" w:rsidP="00EA14C6">
      <w:pPr>
        <w:jc w:val="center"/>
      </w:pPr>
      <w:r>
        <w:rPr>
          <w:noProof/>
        </w:rPr>
        <w:drawing>
          <wp:inline distT="0" distB="0" distL="0" distR="0" wp14:anchorId="437049F4" wp14:editId="46EF8DB0">
            <wp:extent cx="3996790" cy="2782170"/>
            <wp:effectExtent l="95250" t="95250" r="99060" b="94615"/>
            <wp:docPr id="15" name="Picture 15" descr="Contact Information continued"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4">
                      <a:extLst>
                        <a:ext uri="{28A0092B-C50C-407E-A947-70E740481C1C}">
                          <a14:useLocalDpi xmlns:a14="http://schemas.microsoft.com/office/drawing/2010/main" val="0"/>
                        </a:ext>
                      </a:extLst>
                    </a:blip>
                    <a:stretch>
                      <a:fillRect/>
                    </a:stretch>
                  </pic:blipFill>
                  <pic:spPr>
                    <a:xfrm>
                      <a:off x="0" y="0"/>
                      <a:ext cx="4005108" cy="2787960"/>
                    </a:xfrm>
                    <a:prstGeom prst="rect">
                      <a:avLst/>
                    </a:prstGeom>
                    <a:effectLst>
                      <a:outerShdw blurRad="63500" sx="102000" sy="102000" algn="ctr" rotWithShape="0">
                        <a:prstClr val="black">
                          <a:alpha val="40000"/>
                        </a:prstClr>
                      </a:outerShdw>
                    </a:effectLst>
                  </pic:spPr>
                </pic:pic>
              </a:graphicData>
            </a:graphic>
          </wp:inline>
        </w:drawing>
      </w:r>
    </w:p>
    <w:p w14:paraId="4F8A55C4" w14:textId="3F5ACF60" w:rsidR="00EA14C6" w:rsidRDefault="00EA14C6" w:rsidP="00EA14C6">
      <w:pPr>
        <w:rPr>
          <w:noProof/>
        </w:rPr>
      </w:pPr>
      <w:r>
        <w:rPr>
          <w:noProof/>
        </w:rPr>
        <w:t>Select the number of collaborating partners (</w:t>
      </w:r>
      <w:r w:rsidR="006F6D73">
        <w:rPr>
          <w:noProof/>
        </w:rPr>
        <w:t xml:space="preserve">up to </w:t>
      </w:r>
      <w:r w:rsidR="00B362B5">
        <w:rPr>
          <w:noProof/>
        </w:rPr>
        <w:t>three</w:t>
      </w:r>
      <w:r w:rsidR="006F6D73">
        <w:rPr>
          <w:noProof/>
        </w:rPr>
        <w:t xml:space="preserve">). </w:t>
      </w:r>
      <w:r w:rsidRPr="00AC2536">
        <w:rPr>
          <w:noProof/>
        </w:rPr>
        <w:t>If you</w:t>
      </w:r>
      <w:r>
        <w:rPr>
          <w:noProof/>
        </w:rPr>
        <w:t xml:space="preserve"> h</w:t>
      </w:r>
      <w:r w:rsidRPr="00AC2536">
        <w:rPr>
          <w:noProof/>
        </w:rPr>
        <w:t>a</w:t>
      </w:r>
      <w:r>
        <w:rPr>
          <w:noProof/>
        </w:rPr>
        <w:t>ve</w:t>
      </w:r>
      <w:r w:rsidRPr="00AC2536">
        <w:rPr>
          <w:noProof/>
        </w:rPr>
        <w:t xml:space="preserve"> more than </w:t>
      </w:r>
      <w:r w:rsidR="00B362B5">
        <w:rPr>
          <w:noProof/>
        </w:rPr>
        <w:t>three</w:t>
      </w:r>
      <w:r w:rsidRPr="00AC2536">
        <w:rPr>
          <w:noProof/>
        </w:rPr>
        <w:t xml:space="preserve"> partners, enter the information only for the primary collaborating</w:t>
      </w:r>
      <w:r>
        <w:rPr>
          <w:noProof/>
        </w:rPr>
        <w:t xml:space="preserve"> organizations that are investing the greatest amount of resources (staffing, facilities, in-kind/matching funds, etc.).</w:t>
      </w:r>
    </w:p>
    <w:p w14:paraId="09091A32" w14:textId="77777777" w:rsidR="00EA14C6" w:rsidRDefault="00047633" w:rsidP="00EA14C6">
      <w:pPr>
        <w:jc w:val="center"/>
        <w:rPr>
          <w:noProof/>
        </w:rPr>
      </w:pPr>
      <w:r>
        <w:rPr>
          <w:noProof/>
        </w:rPr>
        <w:drawing>
          <wp:inline distT="0" distB="0" distL="0" distR="0" wp14:anchorId="1F61CFF0" wp14:editId="1CF003A7">
            <wp:extent cx="4337570" cy="1099524"/>
            <wp:effectExtent l="95250" t="76200" r="101600" b="81915"/>
            <wp:docPr id="5" name="Picture 5" descr="Collborating Partners"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5">
                      <a:extLst>
                        <a:ext uri="{28A0092B-C50C-407E-A947-70E740481C1C}">
                          <a14:useLocalDpi xmlns:a14="http://schemas.microsoft.com/office/drawing/2010/main" val="0"/>
                        </a:ext>
                      </a:extLst>
                    </a:blip>
                    <a:stretch>
                      <a:fillRect/>
                    </a:stretch>
                  </pic:blipFill>
                  <pic:spPr>
                    <a:xfrm>
                      <a:off x="0" y="0"/>
                      <a:ext cx="4369163" cy="1107532"/>
                    </a:xfrm>
                    <a:prstGeom prst="rect">
                      <a:avLst/>
                    </a:prstGeom>
                    <a:effectLst>
                      <a:outerShdw blurRad="63500" sx="102000" sy="102000" algn="ctr" rotWithShape="0">
                        <a:prstClr val="black">
                          <a:alpha val="40000"/>
                        </a:prstClr>
                      </a:outerShdw>
                    </a:effectLst>
                  </pic:spPr>
                </pic:pic>
              </a:graphicData>
            </a:graphic>
          </wp:inline>
        </w:drawing>
      </w:r>
    </w:p>
    <w:p w14:paraId="3D3EA969" w14:textId="77777777" w:rsidR="00EA14C6" w:rsidRDefault="00EA14C6" w:rsidP="00EA14C6">
      <w:pPr>
        <w:rPr>
          <w:noProof/>
        </w:rPr>
      </w:pPr>
      <w:r>
        <w:rPr>
          <w:noProof/>
        </w:rPr>
        <w:lastRenderedPageBreak/>
        <w:t>Information fields will be displayed for each organization</w:t>
      </w:r>
      <w:r w:rsidR="006F6D73">
        <w:rPr>
          <w:noProof/>
        </w:rPr>
        <w:t xml:space="preserve"> based on the number selected. </w:t>
      </w:r>
      <w:r>
        <w:rPr>
          <w:noProof/>
        </w:rPr>
        <w:t xml:space="preserve">Enter the official name of the partner organization; do not </w:t>
      </w:r>
      <w:r w:rsidR="006F6D73">
        <w:rPr>
          <w:noProof/>
        </w:rPr>
        <w:t xml:space="preserve">use abbreviations or acronyms. </w:t>
      </w:r>
      <w:r>
        <w:rPr>
          <w:noProof/>
        </w:rPr>
        <w:t>Enter name of the authorized representative and their contact information.</w:t>
      </w:r>
    </w:p>
    <w:p w14:paraId="27F5F24B" w14:textId="77777777" w:rsidR="00EA14C6" w:rsidRDefault="00EA14C6" w:rsidP="00EA14C6">
      <w:pPr>
        <w:tabs>
          <w:tab w:val="left" w:pos="900"/>
        </w:tabs>
        <w:jc w:val="center"/>
        <w:rPr>
          <w:noProof/>
        </w:rPr>
      </w:pPr>
      <w:r>
        <w:rPr>
          <w:noProof/>
        </w:rPr>
        <w:drawing>
          <wp:inline distT="0" distB="0" distL="0" distR="0" wp14:anchorId="03DEC432" wp14:editId="5D584323">
            <wp:extent cx="4421715" cy="2154169"/>
            <wp:effectExtent l="95250" t="95250" r="93345" b="93980"/>
            <wp:docPr id="12" name="Picture 12" descr="Collaborating Partners continued"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6">
                      <a:extLst>
                        <a:ext uri="{28A0092B-C50C-407E-A947-70E740481C1C}">
                          <a14:useLocalDpi xmlns:a14="http://schemas.microsoft.com/office/drawing/2010/main" val="0"/>
                        </a:ext>
                      </a:extLst>
                    </a:blip>
                    <a:stretch>
                      <a:fillRect/>
                    </a:stretch>
                  </pic:blipFill>
                  <pic:spPr>
                    <a:xfrm>
                      <a:off x="0" y="0"/>
                      <a:ext cx="4451104" cy="2168487"/>
                    </a:xfrm>
                    <a:prstGeom prst="rect">
                      <a:avLst/>
                    </a:prstGeom>
                    <a:effectLst>
                      <a:outerShdw blurRad="63500" sx="102000" sy="102000" algn="ctr" rotWithShape="0">
                        <a:prstClr val="black">
                          <a:alpha val="40000"/>
                        </a:prstClr>
                      </a:outerShdw>
                    </a:effectLst>
                  </pic:spPr>
                </pic:pic>
              </a:graphicData>
            </a:graphic>
          </wp:inline>
        </w:drawing>
      </w:r>
    </w:p>
    <w:p w14:paraId="215CF639" w14:textId="33575ED0" w:rsidR="00EA14C6" w:rsidRDefault="00EA14C6" w:rsidP="00EA14C6">
      <w:pPr>
        <w:rPr>
          <w:noProof/>
        </w:rPr>
      </w:pPr>
      <w:r>
        <w:rPr>
          <w:noProof/>
        </w:rPr>
        <w:t>Choose the number of school districts (up to three) to be served through this project and enter the full name(s) for each district.</w:t>
      </w:r>
      <w:r w:rsidR="004D4CD0" w:rsidRPr="004D4CD0">
        <w:rPr>
          <w:noProof/>
        </w:rPr>
        <w:t xml:space="preserve"> </w:t>
      </w:r>
      <w:r w:rsidR="004D4CD0">
        <w:rPr>
          <w:noProof/>
        </w:rPr>
        <w:t>Select the number of schools to be served (up to five) in each district and enter the full name(s) of each school.</w:t>
      </w:r>
    </w:p>
    <w:p w14:paraId="065EAD6C" w14:textId="44880EDC" w:rsidR="00CD0E6B" w:rsidRDefault="00CD0E6B" w:rsidP="004D4CD0">
      <w:pPr>
        <w:jc w:val="center"/>
        <w:rPr>
          <w:noProof/>
        </w:rPr>
      </w:pPr>
      <w:r>
        <w:rPr>
          <w:noProof/>
        </w:rPr>
        <w:drawing>
          <wp:inline distT="0" distB="0" distL="0" distR="0" wp14:anchorId="2CE73B8E" wp14:editId="1D2469D7">
            <wp:extent cx="4744654" cy="2221487"/>
            <wp:effectExtent l="114300" t="95250" r="94615" b="102870"/>
            <wp:docPr id="43" name="Picture 43" descr="Program Information - District One"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gram Info - Number of Schools to Be Served (Two Selected).JPG"/>
                    <pic:cNvPicPr/>
                  </pic:nvPicPr>
                  <pic:blipFill>
                    <a:blip r:embed="rId87">
                      <a:extLst>
                        <a:ext uri="{28A0092B-C50C-407E-A947-70E740481C1C}">
                          <a14:useLocalDpi xmlns:a14="http://schemas.microsoft.com/office/drawing/2010/main" val="0"/>
                        </a:ext>
                      </a:extLst>
                    </a:blip>
                    <a:stretch>
                      <a:fillRect/>
                    </a:stretch>
                  </pic:blipFill>
                  <pic:spPr>
                    <a:xfrm>
                      <a:off x="0" y="0"/>
                      <a:ext cx="4787723" cy="2241652"/>
                    </a:xfrm>
                    <a:prstGeom prst="rect">
                      <a:avLst/>
                    </a:prstGeom>
                    <a:effectLst>
                      <a:outerShdw blurRad="63500" sx="102000" sy="102000" algn="ctr" rotWithShape="0">
                        <a:prstClr val="black">
                          <a:alpha val="40000"/>
                        </a:prstClr>
                      </a:outerShdw>
                    </a:effectLst>
                  </pic:spPr>
                </pic:pic>
              </a:graphicData>
            </a:graphic>
          </wp:inline>
        </w:drawing>
      </w:r>
    </w:p>
    <w:p w14:paraId="4CECF507" w14:textId="77777777" w:rsidR="004D4CD0" w:rsidRDefault="004D4CD0" w:rsidP="004D4CD0">
      <w:pPr>
        <w:rPr>
          <w:noProof/>
        </w:rPr>
      </w:pPr>
      <w:r>
        <w:rPr>
          <w:noProof/>
        </w:rPr>
        <w:t xml:space="preserve">Provide details on the project for the number of students to be served and the beginning and ending dates </w:t>
      </w:r>
      <w:r w:rsidRPr="00A734E7">
        <w:rPr>
          <w:noProof/>
        </w:rPr>
        <w:t xml:space="preserve">of operation </w:t>
      </w:r>
      <w:r w:rsidRPr="00A1312E">
        <w:rPr>
          <w:noProof/>
        </w:rPr>
        <w:t>between August 1, 2021, and July 31, 2022. Identify</w:t>
      </w:r>
      <w:r w:rsidRPr="00A734E7">
        <w:rPr>
          <w:noProof/>
        </w:rPr>
        <w:t xml:space="preserve"> the</w:t>
      </w:r>
      <w:r w:rsidRPr="00B451E1">
        <w:rPr>
          <w:noProof/>
        </w:rPr>
        <w:t xml:space="preserve"> type(s) of program(s) be</w:t>
      </w:r>
      <w:r>
        <w:rPr>
          <w:noProof/>
        </w:rPr>
        <w:t>ing proposed and indicate the days of the week the program(s) will operate, the total hours per week, the total hours per day, the daily hours of operation, and the number of weeks the program will operate during the academic year.</w:t>
      </w:r>
    </w:p>
    <w:p w14:paraId="13263756" w14:textId="77777777" w:rsidR="004D4CD0" w:rsidRDefault="004D4CD0" w:rsidP="004D4CD0">
      <w:pPr>
        <w:rPr>
          <w:noProof/>
        </w:rPr>
      </w:pPr>
    </w:p>
    <w:p w14:paraId="792FAAFF" w14:textId="77777777" w:rsidR="00DD3E5B" w:rsidRDefault="00DD3E5B" w:rsidP="004D4CD0">
      <w:pPr>
        <w:jc w:val="center"/>
        <w:rPr>
          <w:noProof/>
        </w:rPr>
      </w:pPr>
      <w:r>
        <w:rPr>
          <w:noProof/>
        </w:rPr>
        <w:lastRenderedPageBreak/>
        <w:drawing>
          <wp:inline distT="0" distB="0" distL="0" distR="0" wp14:anchorId="01077F7E" wp14:editId="33DFF3AB">
            <wp:extent cx="4291509" cy="2168079"/>
            <wp:effectExtent l="95250" t="95250" r="90170" b="99060"/>
            <wp:docPr id="17" name="Picture 14" descr="Program Information - District One continued"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88">
                      <a:extLst>
                        <a:ext uri="{28A0092B-C50C-407E-A947-70E740481C1C}">
                          <a14:useLocalDpi xmlns:a14="http://schemas.microsoft.com/office/drawing/2010/main" val="0"/>
                        </a:ext>
                      </a:extLst>
                    </a:blip>
                    <a:stretch>
                      <a:fillRect/>
                    </a:stretch>
                  </pic:blipFill>
                  <pic:spPr>
                    <a:xfrm>
                      <a:off x="0" y="0"/>
                      <a:ext cx="4337113" cy="2191118"/>
                    </a:xfrm>
                    <a:prstGeom prst="rect">
                      <a:avLst/>
                    </a:prstGeom>
                    <a:effectLst>
                      <a:outerShdw blurRad="63500" sx="102000" sy="102000" algn="ctr" rotWithShape="0">
                        <a:prstClr val="black">
                          <a:alpha val="40000"/>
                        </a:prstClr>
                      </a:outerShdw>
                    </a:effectLst>
                  </pic:spPr>
                </pic:pic>
              </a:graphicData>
            </a:graphic>
          </wp:inline>
        </w:drawing>
      </w:r>
    </w:p>
    <w:p w14:paraId="5E4D18CF" w14:textId="77777777" w:rsidR="00EA14C6" w:rsidRDefault="00EA14C6" w:rsidP="00EA14C6">
      <w:pPr>
        <w:rPr>
          <w:noProof/>
        </w:rPr>
      </w:pPr>
      <w:r>
        <w:rPr>
          <w:noProof/>
        </w:rPr>
        <w:t>If summer hours will be offered, additi</w:t>
      </w:r>
      <w:r w:rsidR="006F6D73">
        <w:rPr>
          <w:noProof/>
        </w:rPr>
        <w:t xml:space="preserve">onal fields will be displayed. </w:t>
      </w:r>
      <w:r>
        <w:rPr>
          <w:noProof/>
        </w:rPr>
        <w:t>Provide the details on the summer operations for funding year one.</w:t>
      </w:r>
    </w:p>
    <w:p w14:paraId="4EBD96E3" w14:textId="77777777" w:rsidR="00EA14C6" w:rsidRDefault="00EA14C6" w:rsidP="00EA14C6">
      <w:pPr>
        <w:jc w:val="center"/>
        <w:rPr>
          <w:noProof/>
        </w:rPr>
      </w:pPr>
      <w:r>
        <w:rPr>
          <w:noProof/>
        </w:rPr>
        <w:drawing>
          <wp:inline distT="0" distB="0" distL="0" distR="0" wp14:anchorId="6899AA1F" wp14:editId="5E37B40D">
            <wp:extent cx="4380847" cy="1730894"/>
            <wp:effectExtent l="95250" t="95250" r="96520" b="98425"/>
            <wp:docPr id="27" name="Picture 7" descr="Program Information - Summer Program"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89">
                      <a:extLst>
                        <a:ext uri="{28A0092B-C50C-407E-A947-70E740481C1C}">
                          <a14:useLocalDpi xmlns:a14="http://schemas.microsoft.com/office/drawing/2010/main" val="0"/>
                        </a:ext>
                      </a:extLst>
                    </a:blip>
                    <a:stretch>
                      <a:fillRect/>
                    </a:stretch>
                  </pic:blipFill>
                  <pic:spPr>
                    <a:xfrm>
                      <a:off x="0" y="0"/>
                      <a:ext cx="4395329" cy="1736616"/>
                    </a:xfrm>
                    <a:prstGeom prst="rect">
                      <a:avLst/>
                    </a:prstGeom>
                    <a:effectLst>
                      <a:outerShdw blurRad="63500" sx="102000" sy="102000" algn="ctr" rotWithShape="0">
                        <a:prstClr val="black">
                          <a:alpha val="40000"/>
                        </a:prstClr>
                      </a:outerShdw>
                    </a:effectLst>
                  </pic:spPr>
                </pic:pic>
              </a:graphicData>
            </a:graphic>
          </wp:inline>
        </w:drawing>
      </w:r>
    </w:p>
    <w:p w14:paraId="5A526C90" w14:textId="77777777" w:rsidR="00EA14C6" w:rsidRDefault="00EA14C6" w:rsidP="00EA14C6">
      <w:pPr>
        <w:rPr>
          <w:noProof/>
        </w:rPr>
      </w:pPr>
      <w:r>
        <w:rPr>
          <w:noProof/>
        </w:rPr>
        <w:t>Indicate the activities that will be offered throughout the project by checkin</w:t>
      </w:r>
      <w:r w:rsidR="006F6D73">
        <w:rPr>
          <w:noProof/>
        </w:rPr>
        <w:t xml:space="preserve">g all of the applicable boxes. </w:t>
      </w:r>
      <w:r>
        <w:rPr>
          <w:noProof/>
        </w:rPr>
        <w:t>If activities to be offered are not included in the list, select the “Other” option and enter a description of those additional activities.</w:t>
      </w:r>
    </w:p>
    <w:p w14:paraId="271BB1F2" w14:textId="77777777" w:rsidR="00EA14C6" w:rsidRDefault="00EA14C6" w:rsidP="00EA14C6">
      <w:pPr>
        <w:jc w:val="center"/>
        <w:rPr>
          <w:noProof/>
        </w:rPr>
      </w:pPr>
      <w:r>
        <w:rPr>
          <w:noProof/>
        </w:rPr>
        <w:drawing>
          <wp:inline distT="0" distB="0" distL="0" distR="0" wp14:anchorId="74D57870" wp14:editId="5EEA17E3">
            <wp:extent cx="5459569" cy="2553916"/>
            <wp:effectExtent l="114300" t="95250" r="122555" b="94615"/>
            <wp:docPr id="3" name="Picture 8" descr="Project Activities"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90">
                      <a:extLst>
                        <a:ext uri="{28A0092B-C50C-407E-A947-70E740481C1C}">
                          <a14:useLocalDpi xmlns:a14="http://schemas.microsoft.com/office/drawing/2010/main" val="0"/>
                        </a:ext>
                      </a:extLst>
                    </a:blip>
                    <a:stretch>
                      <a:fillRect/>
                    </a:stretch>
                  </pic:blipFill>
                  <pic:spPr>
                    <a:xfrm>
                      <a:off x="0" y="0"/>
                      <a:ext cx="5459569" cy="2553916"/>
                    </a:xfrm>
                    <a:prstGeom prst="rect">
                      <a:avLst/>
                    </a:prstGeom>
                    <a:effectLst>
                      <a:outerShdw blurRad="63500" sx="102000" sy="102000" algn="ctr" rotWithShape="0">
                        <a:prstClr val="black">
                          <a:alpha val="40000"/>
                        </a:prstClr>
                      </a:outerShdw>
                    </a:effectLst>
                  </pic:spPr>
                </pic:pic>
              </a:graphicData>
            </a:graphic>
          </wp:inline>
        </w:drawing>
      </w:r>
    </w:p>
    <w:p w14:paraId="611A47DB" w14:textId="7CD5EE6A" w:rsidR="00EA14C6" w:rsidRDefault="00EA14C6" w:rsidP="00EA14C6">
      <w:pPr>
        <w:rPr>
          <w:noProof/>
        </w:rPr>
      </w:pPr>
      <w:r>
        <w:rPr>
          <w:noProof/>
        </w:rPr>
        <w:t>Select the number of proposed sites for the project (up to four).</w:t>
      </w:r>
      <w:r w:rsidR="004D4CD0">
        <w:rPr>
          <w:noProof/>
        </w:rPr>
        <w:t xml:space="preserve"> </w:t>
      </w:r>
      <w:r>
        <w:rPr>
          <w:noProof/>
        </w:rPr>
        <w:t>Provide details for each site</w:t>
      </w:r>
      <w:r w:rsidR="00EA14F9">
        <w:rPr>
          <w:noProof/>
        </w:rPr>
        <w:t xml:space="preserve">, including the number of students to be served, the schools those students attend, and the days and </w:t>
      </w:r>
      <w:r w:rsidR="00EA14F9">
        <w:rPr>
          <w:noProof/>
        </w:rPr>
        <w:lastRenderedPageBreak/>
        <w:t>hours of operation each week</w:t>
      </w:r>
      <w:r w:rsidR="006F6D73">
        <w:rPr>
          <w:noProof/>
        </w:rPr>
        <w:t xml:space="preserve">. </w:t>
      </w:r>
      <w:r>
        <w:rPr>
          <w:noProof/>
        </w:rPr>
        <w:t xml:space="preserve">Separate information fields will be displayed for the number of sites selected.  </w:t>
      </w:r>
    </w:p>
    <w:p w14:paraId="48439724" w14:textId="77777777" w:rsidR="00EA14F9" w:rsidRDefault="00EA14F9" w:rsidP="00EA14F9">
      <w:pPr>
        <w:jc w:val="center"/>
        <w:rPr>
          <w:noProof/>
        </w:rPr>
      </w:pPr>
      <w:r>
        <w:rPr>
          <w:noProof/>
        </w:rPr>
        <w:drawing>
          <wp:inline distT="0" distB="0" distL="0" distR="0" wp14:anchorId="1A75A9F2" wp14:editId="6AE75C12">
            <wp:extent cx="4001106" cy="3425542"/>
            <wp:effectExtent l="95250" t="114300" r="95250" b="118110"/>
            <wp:docPr id="16" name="Picture 16" descr="Program Site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1">
                      <a:extLst>
                        <a:ext uri="{28A0092B-C50C-407E-A947-70E740481C1C}">
                          <a14:useLocalDpi xmlns:a14="http://schemas.microsoft.com/office/drawing/2010/main" val="0"/>
                        </a:ext>
                      </a:extLst>
                    </a:blip>
                    <a:stretch>
                      <a:fillRect/>
                    </a:stretch>
                  </pic:blipFill>
                  <pic:spPr>
                    <a:xfrm>
                      <a:off x="0" y="0"/>
                      <a:ext cx="4007700" cy="3431187"/>
                    </a:xfrm>
                    <a:prstGeom prst="rect">
                      <a:avLst/>
                    </a:prstGeom>
                    <a:effectLst>
                      <a:outerShdw blurRad="63500" sx="102000" sy="102000" algn="ctr" rotWithShape="0">
                        <a:prstClr val="black">
                          <a:alpha val="40000"/>
                        </a:prstClr>
                      </a:outerShdw>
                    </a:effectLst>
                  </pic:spPr>
                </pic:pic>
              </a:graphicData>
            </a:graphic>
          </wp:inline>
        </w:drawing>
      </w:r>
    </w:p>
    <w:p w14:paraId="640A2036" w14:textId="77777777" w:rsidR="00EA14C6" w:rsidRDefault="00EA14F9" w:rsidP="00EA14C6">
      <w:pPr>
        <w:rPr>
          <w:noProof/>
        </w:rPr>
      </w:pPr>
      <w:r>
        <w:rPr>
          <w:noProof/>
        </w:rPr>
        <w:t>Indicate whether or not an after-school program c</w:t>
      </w:r>
      <w:r w:rsidR="00E8469C">
        <w:rPr>
          <w:noProof/>
        </w:rPr>
        <w:t>urrently operates at each site, and if so, provide the requested information.</w:t>
      </w:r>
    </w:p>
    <w:p w14:paraId="7382932D" w14:textId="77777777" w:rsidR="00EA14C6" w:rsidRDefault="00EA14C6" w:rsidP="00EA14C6">
      <w:pPr>
        <w:jc w:val="center"/>
        <w:rPr>
          <w:noProof/>
        </w:rPr>
      </w:pPr>
      <w:r>
        <w:rPr>
          <w:noProof/>
        </w:rPr>
        <w:drawing>
          <wp:inline distT="0" distB="0" distL="0" distR="0" wp14:anchorId="7F67EF73" wp14:editId="53575198">
            <wp:extent cx="3739509" cy="2092912"/>
            <wp:effectExtent l="95250" t="95250" r="90170" b="98425"/>
            <wp:docPr id="32" name="Picture 32" descr="Porgram Site Information continued"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gram Site Info - Current Afterschool Program.JPG"/>
                    <pic:cNvPicPr/>
                  </pic:nvPicPr>
                  <pic:blipFill>
                    <a:blip r:embed="rId92">
                      <a:extLst>
                        <a:ext uri="{28A0092B-C50C-407E-A947-70E740481C1C}">
                          <a14:useLocalDpi xmlns:a14="http://schemas.microsoft.com/office/drawing/2010/main" val="0"/>
                        </a:ext>
                      </a:extLst>
                    </a:blip>
                    <a:stretch>
                      <a:fillRect/>
                    </a:stretch>
                  </pic:blipFill>
                  <pic:spPr bwMode="auto">
                    <a:xfrm>
                      <a:off x="0" y="0"/>
                      <a:ext cx="3754152" cy="2101107"/>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45AA64D" w14:textId="77777777" w:rsidR="00CE7581" w:rsidRDefault="00E8469C" w:rsidP="00E8469C">
      <w:pPr>
        <w:rPr>
          <w:noProof/>
        </w:rPr>
      </w:pPr>
      <w:r>
        <w:rPr>
          <w:noProof/>
        </w:rPr>
        <w:t>Indicate whether or not a summer program currently operates at each site, and if so, provide the requested information.</w:t>
      </w:r>
    </w:p>
    <w:p w14:paraId="44AA8F7F" w14:textId="77777777" w:rsidR="00E8469C" w:rsidRDefault="00E8469C" w:rsidP="004D4CD0">
      <w:pPr>
        <w:jc w:val="center"/>
      </w:pPr>
      <w:r>
        <w:rPr>
          <w:noProof/>
        </w:rPr>
        <w:lastRenderedPageBreak/>
        <w:drawing>
          <wp:inline distT="0" distB="0" distL="0" distR="0" wp14:anchorId="04F53C6B" wp14:editId="48890531">
            <wp:extent cx="4418763" cy="1419284"/>
            <wp:effectExtent l="95250" t="95250" r="96520" b="85725"/>
            <wp:docPr id="46" name="Picture 46" descr="Summer Program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mmer Program Info.JPG"/>
                    <pic:cNvPicPr/>
                  </pic:nvPicPr>
                  <pic:blipFill>
                    <a:blip r:embed="rId93" cstate="print">
                      <a:extLst>
                        <a:ext uri="{28A0092B-C50C-407E-A947-70E740481C1C}">
                          <a14:useLocalDpi xmlns:a14="http://schemas.microsoft.com/office/drawing/2010/main" val="0"/>
                        </a:ext>
                      </a:extLst>
                    </a:blip>
                    <a:stretch>
                      <a:fillRect/>
                    </a:stretch>
                  </pic:blipFill>
                  <pic:spPr>
                    <a:xfrm>
                      <a:off x="0" y="0"/>
                      <a:ext cx="4444274" cy="1427478"/>
                    </a:xfrm>
                    <a:prstGeom prst="rect">
                      <a:avLst/>
                    </a:prstGeom>
                    <a:effectLst>
                      <a:outerShdw blurRad="63500" sx="102000" sy="102000" algn="ctr" rotWithShape="0">
                        <a:prstClr val="black">
                          <a:alpha val="40000"/>
                        </a:prstClr>
                      </a:outerShdw>
                    </a:effectLst>
                  </pic:spPr>
                </pic:pic>
              </a:graphicData>
            </a:graphic>
          </wp:inline>
        </w:drawing>
      </w:r>
    </w:p>
    <w:p w14:paraId="35574743" w14:textId="77777777" w:rsidR="00EA14C6" w:rsidRDefault="00EA14C6" w:rsidP="00EA14C6">
      <w:r w:rsidRPr="00DC01D5">
        <w:t>All amounts in the Funding Information and Budget Summary sections should be entered u</w:t>
      </w:r>
      <w:r w:rsidR="006F6D73">
        <w:t xml:space="preserve">sing whole dollars (no cents). </w:t>
      </w:r>
      <w:r w:rsidRPr="00DC01D5">
        <w:t>Fill in all fields and enter 0 (zero) for line items that are not applicable.</w:t>
      </w:r>
    </w:p>
    <w:p w14:paraId="7055B7CB" w14:textId="56052CC8" w:rsidR="00EA14C6" w:rsidRDefault="00EA14C6" w:rsidP="00EA14C6">
      <w:r>
        <w:rPr>
          <w:rFonts w:eastAsia="Times"/>
        </w:rPr>
        <w:t xml:space="preserve">In the </w:t>
      </w:r>
      <w:r w:rsidRPr="00E8469C">
        <w:rPr>
          <w:rFonts w:eastAsia="Times"/>
        </w:rPr>
        <w:t xml:space="preserve">Funding </w:t>
      </w:r>
      <w:r w:rsidRPr="00A734E7">
        <w:rPr>
          <w:rFonts w:eastAsia="Times"/>
        </w:rPr>
        <w:t xml:space="preserve">Information section, enter the total amount of funding being requested for the first </w:t>
      </w:r>
      <w:r w:rsidR="000774CD" w:rsidRPr="00A734E7">
        <w:rPr>
          <w:rFonts w:eastAsia="Times"/>
        </w:rPr>
        <w:t>year</w:t>
      </w:r>
      <w:r w:rsidRPr="00A734E7">
        <w:rPr>
          <w:rFonts w:eastAsia="Times"/>
        </w:rPr>
        <w:t xml:space="preserve"> of the </w:t>
      </w:r>
      <w:r w:rsidRPr="00A1312E">
        <w:rPr>
          <w:rFonts w:eastAsia="Times"/>
        </w:rPr>
        <w:t>project (</w:t>
      </w:r>
      <w:r w:rsidR="007B63AF" w:rsidRPr="00A1312E">
        <w:rPr>
          <w:rFonts w:eastAsia="Times"/>
        </w:rPr>
        <w:t>August 1, 20</w:t>
      </w:r>
      <w:r w:rsidR="00A90AB3" w:rsidRPr="00A1312E">
        <w:rPr>
          <w:rFonts w:eastAsia="Times"/>
        </w:rPr>
        <w:t>2</w:t>
      </w:r>
      <w:r w:rsidR="00E73C75" w:rsidRPr="00A1312E">
        <w:rPr>
          <w:rFonts w:eastAsia="Times"/>
        </w:rPr>
        <w:t>1</w:t>
      </w:r>
      <w:r w:rsidRPr="00A1312E">
        <w:rPr>
          <w:rFonts w:eastAsia="Times"/>
        </w:rPr>
        <w:t xml:space="preserve">, through July 31, </w:t>
      </w:r>
      <w:r w:rsidR="00532BF4" w:rsidRPr="00A1312E">
        <w:rPr>
          <w:rFonts w:eastAsia="Times"/>
        </w:rPr>
        <w:t>20</w:t>
      </w:r>
      <w:r w:rsidR="00A90AB3" w:rsidRPr="00A1312E">
        <w:rPr>
          <w:rFonts w:eastAsia="Times"/>
        </w:rPr>
        <w:t>2</w:t>
      </w:r>
      <w:r w:rsidR="00E73C75" w:rsidRPr="00A1312E">
        <w:rPr>
          <w:rFonts w:eastAsia="Times"/>
        </w:rPr>
        <w:t>2</w:t>
      </w:r>
      <w:r w:rsidR="006F6D73" w:rsidRPr="00A1312E">
        <w:rPr>
          <w:rFonts w:eastAsia="Times"/>
        </w:rPr>
        <w:t xml:space="preserve">). </w:t>
      </w:r>
      <w:r w:rsidRPr="00A1312E">
        <w:rPr>
          <w:rFonts w:eastAsia="Times"/>
        </w:rPr>
        <w:t>Enter</w:t>
      </w:r>
      <w:r w:rsidRPr="00A734E7">
        <w:rPr>
          <w:rFonts w:eastAsia="Times"/>
        </w:rPr>
        <w:t xml:space="preserve"> the total estimated cost for all phases of the project</w:t>
      </w:r>
      <w:r w:rsidR="000774CD" w:rsidRPr="00A734E7">
        <w:rPr>
          <w:rFonts w:eastAsia="Times"/>
        </w:rPr>
        <w:t xml:space="preserve"> over the 48-</w:t>
      </w:r>
      <w:r w:rsidRPr="00A734E7">
        <w:rPr>
          <w:rFonts w:eastAsia="Times"/>
        </w:rPr>
        <w:t>month period of operation</w:t>
      </w:r>
      <w:r w:rsidRPr="00E8469C">
        <w:rPr>
          <w:rFonts w:eastAsia="Times"/>
        </w:rPr>
        <w:t>.</w:t>
      </w:r>
    </w:p>
    <w:p w14:paraId="2378DA83" w14:textId="77777777" w:rsidR="00EA14C6" w:rsidRDefault="00EA14C6" w:rsidP="00EA14C6">
      <w:pPr>
        <w:jc w:val="center"/>
        <w:rPr>
          <w:noProof/>
        </w:rPr>
      </w:pPr>
      <w:r>
        <w:rPr>
          <w:noProof/>
        </w:rPr>
        <w:drawing>
          <wp:inline distT="0" distB="0" distL="0" distR="0" wp14:anchorId="6D1CBD95" wp14:editId="0E4FFD9F">
            <wp:extent cx="5380532" cy="1027532"/>
            <wp:effectExtent l="133350" t="76200" r="125095" b="77470"/>
            <wp:docPr id="57" name="Picture 57" descr="Funding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nding Information.JPG"/>
                    <pic:cNvPicPr/>
                  </pic:nvPicPr>
                  <pic:blipFill>
                    <a:blip r:embed="rId94">
                      <a:extLst>
                        <a:ext uri="{28A0092B-C50C-407E-A947-70E740481C1C}">
                          <a14:useLocalDpi xmlns:a14="http://schemas.microsoft.com/office/drawing/2010/main" val="0"/>
                        </a:ext>
                      </a:extLst>
                    </a:blip>
                    <a:stretch>
                      <a:fillRect/>
                    </a:stretch>
                  </pic:blipFill>
                  <pic:spPr>
                    <a:xfrm>
                      <a:off x="0" y="0"/>
                      <a:ext cx="5380532" cy="1027532"/>
                    </a:xfrm>
                    <a:prstGeom prst="rect">
                      <a:avLst/>
                    </a:prstGeom>
                    <a:effectLst>
                      <a:outerShdw blurRad="63500" sx="102000" sy="102000" algn="ctr" rotWithShape="0">
                        <a:prstClr val="black">
                          <a:alpha val="40000"/>
                        </a:prstClr>
                      </a:outerShdw>
                    </a:effectLst>
                  </pic:spPr>
                </pic:pic>
              </a:graphicData>
            </a:graphic>
          </wp:inline>
        </w:drawing>
      </w:r>
    </w:p>
    <w:p w14:paraId="6E639F7D" w14:textId="77777777" w:rsidR="00EA14C6" w:rsidRDefault="00CE7581" w:rsidP="00EA14C6">
      <w:r>
        <w:rPr>
          <w:rFonts w:eastAsia="Times"/>
        </w:rPr>
        <w:t>In the Budget Summary section, e</w:t>
      </w:r>
      <w:r w:rsidR="00EA14C6" w:rsidRPr="00DC01D5">
        <w:rPr>
          <w:rFonts w:eastAsia="Times"/>
        </w:rPr>
        <w:t xml:space="preserve">nter the line item </w:t>
      </w:r>
      <w:r w:rsidR="00EA14C6">
        <w:rPr>
          <w:rFonts w:eastAsia="Times"/>
        </w:rPr>
        <w:t>total</w:t>
      </w:r>
      <w:r w:rsidR="00EA14C6" w:rsidRPr="00DC01D5">
        <w:rPr>
          <w:rFonts w:eastAsia="Times"/>
        </w:rPr>
        <w:t xml:space="preserve">s for </w:t>
      </w:r>
      <w:r w:rsidR="00EA14C6">
        <w:rPr>
          <w:rFonts w:eastAsia="Times"/>
        </w:rPr>
        <w:t xml:space="preserve">grant </w:t>
      </w:r>
      <w:r w:rsidR="00EA14C6" w:rsidRPr="00DC01D5">
        <w:rPr>
          <w:rFonts w:eastAsia="Times"/>
        </w:rPr>
        <w:t>funds requested for year one</w:t>
      </w:r>
      <w:r w:rsidR="00EA14C6">
        <w:rPr>
          <w:rFonts w:eastAsia="Times"/>
        </w:rPr>
        <w:t>, as well as the total estimated in-kind or matching funds for the first year</w:t>
      </w:r>
      <w:r w:rsidR="006F6D73">
        <w:rPr>
          <w:rFonts w:eastAsia="Times"/>
        </w:rPr>
        <w:t xml:space="preserve">. </w:t>
      </w:r>
      <w:r w:rsidR="00EA14C6" w:rsidRPr="00DC01D5">
        <w:rPr>
          <w:rFonts w:eastAsia="Times"/>
        </w:rPr>
        <w:t xml:space="preserve">The Total </w:t>
      </w:r>
      <w:r w:rsidR="00EA14C6">
        <w:rPr>
          <w:rFonts w:eastAsia="Times"/>
        </w:rPr>
        <w:t xml:space="preserve">Project </w:t>
      </w:r>
    </w:p>
    <w:p w14:paraId="7EEA7EAF" w14:textId="77777777" w:rsidR="00EA14C6" w:rsidRDefault="00EA14C6" w:rsidP="00EA14C6">
      <w:pPr>
        <w:jc w:val="center"/>
      </w:pPr>
      <w:r>
        <w:rPr>
          <w:noProof/>
        </w:rPr>
        <w:drawing>
          <wp:inline distT="0" distB="0" distL="0" distR="0" wp14:anchorId="174A880D" wp14:editId="7710AE32">
            <wp:extent cx="4101571" cy="3835729"/>
            <wp:effectExtent l="95250" t="114300" r="89535" b="107950"/>
            <wp:docPr id="58" name="Picture 58" descr="Budget Summary"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dget Summary.JPG"/>
                    <pic:cNvPicPr/>
                  </pic:nvPicPr>
                  <pic:blipFill>
                    <a:blip r:embed="rId95">
                      <a:extLst>
                        <a:ext uri="{28A0092B-C50C-407E-A947-70E740481C1C}">
                          <a14:useLocalDpi xmlns:a14="http://schemas.microsoft.com/office/drawing/2010/main" val="0"/>
                        </a:ext>
                      </a:extLst>
                    </a:blip>
                    <a:stretch>
                      <a:fillRect/>
                    </a:stretch>
                  </pic:blipFill>
                  <pic:spPr>
                    <a:xfrm>
                      <a:off x="0" y="0"/>
                      <a:ext cx="4111504" cy="3845018"/>
                    </a:xfrm>
                    <a:prstGeom prst="rect">
                      <a:avLst/>
                    </a:prstGeom>
                    <a:effectLst>
                      <a:outerShdw blurRad="63500" sx="102000" sy="102000" algn="ctr" rotWithShape="0">
                        <a:prstClr val="black">
                          <a:alpha val="40000"/>
                        </a:prstClr>
                      </a:outerShdw>
                    </a:effectLst>
                  </pic:spPr>
                </pic:pic>
              </a:graphicData>
            </a:graphic>
          </wp:inline>
        </w:drawing>
      </w:r>
    </w:p>
    <w:p w14:paraId="050AFE95" w14:textId="77777777" w:rsidR="00CE7581" w:rsidRDefault="00CE7581" w:rsidP="00EA14C6">
      <w:pPr>
        <w:rPr>
          <w:rFonts w:eastAsia="Times"/>
        </w:rPr>
      </w:pPr>
      <w:r w:rsidRPr="00DC01D5">
        <w:rPr>
          <w:rFonts w:eastAsia="Times"/>
        </w:rPr>
        <w:lastRenderedPageBreak/>
        <w:t>Costs field</w:t>
      </w:r>
      <w:r>
        <w:rPr>
          <w:rFonts w:eastAsia="Times"/>
        </w:rPr>
        <w:t>s for each column and the Total Project Budget fields for each line item</w:t>
      </w:r>
      <w:r w:rsidR="006F6D73">
        <w:rPr>
          <w:rFonts w:eastAsia="Times"/>
        </w:rPr>
        <w:t xml:space="preserve"> will automatically calculate. </w:t>
      </w:r>
      <w:r w:rsidRPr="00DC01D5">
        <w:rPr>
          <w:rFonts w:eastAsia="Times"/>
        </w:rPr>
        <w:t>Th</w:t>
      </w:r>
      <w:r>
        <w:rPr>
          <w:rFonts w:eastAsia="Times"/>
        </w:rPr>
        <w:t>e</w:t>
      </w:r>
      <w:r w:rsidRPr="00DC01D5">
        <w:rPr>
          <w:rFonts w:eastAsia="Times"/>
        </w:rPr>
        <w:t xml:space="preserve"> </w:t>
      </w:r>
      <w:r>
        <w:rPr>
          <w:rFonts w:eastAsia="Times"/>
        </w:rPr>
        <w:t xml:space="preserve">Total Project Costs </w:t>
      </w:r>
      <w:r w:rsidRPr="00DC01D5">
        <w:rPr>
          <w:rFonts w:eastAsia="Times"/>
        </w:rPr>
        <w:t>amount</w:t>
      </w:r>
      <w:r>
        <w:rPr>
          <w:rFonts w:eastAsia="Times"/>
        </w:rPr>
        <w:t xml:space="preserve"> in the Grant Funds Requested column</w:t>
      </w:r>
      <w:r w:rsidRPr="00DC01D5">
        <w:rPr>
          <w:rFonts w:eastAsia="Times"/>
        </w:rPr>
        <w:t xml:space="preserve"> </w:t>
      </w:r>
      <w:r w:rsidRPr="00672B92">
        <w:rPr>
          <w:rFonts w:eastAsia="Times"/>
          <w:i/>
        </w:rPr>
        <w:t>must</w:t>
      </w:r>
      <w:r w:rsidRPr="00DC01D5">
        <w:rPr>
          <w:rFonts w:eastAsia="Times"/>
        </w:rPr>
        <w:t xml:space="preserve"> match the </w:t>
      </w:r>
      <w:r>
        <w:rPr>
          <w:rFonts w:eastAsia="Times"/>
        </w:rPr>
        <w:t>T</w:t>
      </w:r>
      <w:r w:rsidRPr="00DC01D5">
        <w:rPr>
          <w:rFonts w:eastAsia="Times"/>
        </w:rPr>
        <w:t xml:space="preserve">otal </w:t>
      </w:r>
      <w:r>
        <w:rPr>
          <w:rFonts w:eastAsia="Times"/>
        </w:rPr>
        <w:t>Amount</w:t>
      </w:r>
      <w:r w:rsidRPr="00DC01D5">
        <w:rPr>
          <w:rFonts w:eastAsia="Times"/>
        </w:rPr>
        <w:t xml:space="preserve"> </w:t>
      </w:r>
      <w:r>
        <w:rPr>
          <w:rFonts w:eastAsia="Times"/>
        </w:rPr>
        <w:t>R</w:t>
      </w:r>
      <w:r w:rsidRPr="00DC01D5">
        <w:rPr>
          <w:rFonts w:eastAsia="Times"/>
        </w:rPr>
        <w:t xml:space="preserve">equested for </w:t>
      </w:r>
      <w:r>
        <w:rPr>
          <w:rFonts w:eastAsia="Times"/>
        </w:rPr>
        <w:t>Y</w:t>
      </w:r>
      <w:r w:rsidRPr="00DC01D5">
        <w:rPr>
          <w:rFonts w:eastAsia="Times"/>
        </w:rPr>
        <w:t xml:space="preserve">ear </w:t>
      </w:r>
      <w:r>
        <w:rPr>
          <w:rFonts w:eastAsia="Times"/>
        </w:rPr>
        <w:t>O</w:t>
      </w:r>
      <w:r w:rsidRPr="00DC01D5">
        <w:rPr>
          <w:rFonts w:eastAsia="Times"/>
        </w:rPr>
        <w:t>ne under the Funding Information section.</w:t>
      </w:r>
      <w:r>
        <w:rPr>
          <w:rFonts w:eastAsia="Times"/>
        </w:rPr>
        <w:t xml:space="preserve"> </w:t>
      </w:r>
    </w:p>
    <w:p w14:paraId="11D5491D" w14:textId="77777777" w:rsidR="00CE7581" w:rsidRDefault="00CE7581" w:rsidP="00EA14C6">
      <w:pPr>
        <w:rPr>
          <w:rFonts w:eastAsia="Times"/>
        </w:rPr>
      </w:pPr>
    </w:p>
    <w:p w14:paraId="3E628CBE" w14:textId="77777777" w:rsidR="00EA14C6" w:rsidRDefault="00EA14C6" w:rsidP="00EA14C6">
      <w:r>
        <w:t>Enter the primary applicant organization’s indirect cost rate percentage app</w:t>
      </w:r>
      <w:r w:rsidR="006F6D73">
        <w:t xml:space="preserve">roved by the cognizant agency. </w:t>
      </w:r>
      <w:r>
        <w:t>Provide the beginning and ending dates of the effective period of the current indirect cost rate agreement.</w:t>
      </w:r>
    </w:p>
    <w:p w14:paraId="65BE1922" w14:textId="77777777" w:rsidR="00EA14C6" w:rsidRDefault="00EA14C6" w:rsidP="00EA14C6">
      <w:pPr>
        <w:jc w:val="center"/>
      </w:pPr>
      <w:r>
        <w:rPr>
          <w:noProof/>
        </w:rPr>
        <w:drawing>
          <wp:inline distT="0" distB="0" distL="0" distR="0" wp14:anchorId="65873139" wp14:editId="2E11443D">
            <wp:extent cx="5268480" cy="933655"/>
            <wp:effectExtent l="133350" t="76200" r="123190" b="76200"/>
            <wp:docPr id="39" name="Picture 39" descr="Indirect Cost Rate Agreement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dget Summary - Indirect Cost Info Only.JPG"/>
                    <pic:cNvPicPr/>
                  </pic:nvPicPr>
                  <pic:blipFill>
                    <a:blip r:embed="rId96">
                      <a:extLst>
                        <a:ext uri="{28A0092B-C50C-407E-A947-70E740481C1C}">
                          <a14:useLocalDpi xmlns:a14="http://schemas.microsoft.com/office/drawing/2010/main" val="0"/>
                        </a:ext>
                      </a:extLst>
                    </a:blip>
                    <a:stretch>
                      <a:fillRect/>
                    </a:stretch>
                  </pic:blipFill>
                  <pic:spPr>
                    <a:xfrm>
                      <a:off x="0" y="0"/>
                      <a:ext cx="5268480" cy="933655"/>
                    </a:xfrm>
                    <a:prstGeom prst="rect">
                      <a:avLst/>
                    </a:prstGeom>
                    <a:effectLst>
                      <a:outerShdw blurRad="63500" sx="102000" sy="102000" algn="ctr" rotWithShape="0">
                        <a:prstClr val="black">
                          <a:alpha val="40000"/>
                        </a:prstClr>
                      </a:outerShdw>
                    </a:effectLst>
                  </pic:spPr>
                </pic:pic>
              </a:graphicData>
            </a:graphic>
          </wp:inline>
        </w:drawing>
      </w:r>
    </w:p>
    <w:p w14:paraId="48D70B76" w14:textId="77777777" w:rsidR="000A4556" w:rsidRDefault="00EA14C6" w:rsidP="000A4556">
      <w:r>
        <w:t xml:space="preserve">Prepare each of </w:t>
      </w:r>
      <w:r w:rsidRPr="00DC01D5">
        <w:t>the proposal attachments</w:t>
      </w:r>
      <w:r>
        <w:t xml:space="preserve"> (i.e., the Proposal Abstract, the Application Narrative, the Budget Forecast and Narrative, the Appendices, and the Pre-Award Audit Questionnaire)</w:t>
      </w:r>
      <w:r w:rsidRPr="00DC01D5">
        <w:t xml:space="preserve"> following the </w:t>
      </w:r>
      <w:r>
        <w:t xml:space="preserve">preceding </w:t>
      </w:r>
      <w:r w:rsidRPr="00DC01D5">
        <w:t>instructions</w:t>
      </w:r>
      <w:r>
        <w:t xml:space="preserve"> in this RFP</w:t>
      </w:r>
      <w:r w:rsidRPr="00DC01D5">
        <w:t>.</w:t>
      </w:r>
      <w:r>
        <w:t xml:space="preserve"> Ensure that each attachment is saved in the proper format as either a PDF or Excel document. Pay close attention to attachments that must </w:t>
      </w:r>
      <w:r w:rsidR="000A4556">
        <w:t xml:space="preserve">be scanned together into a </w:t>
      </w:r>
      <w:r w:rsidR="000A4556">
        <w:rPr>
          <w:i/>
        </w:rPr>
        <w:t>single</w:t>
      </w:r>
      <w:r w:rsidR="000A4556">
        <w:t xml:space="preserve"> document. The online application will </w:t>
      </w:r>
      <w:r w:rsidR="000A4556">
        <w:rPr>
          <w:i/>
        </w:rPr>
        <w:t>only</w:t>
      </w:r>
      <w:r w:rsidR="000A4556">
        <w:t xml:space="preserve"> allow </w:t>
      </w:r>
      <w:r w:rsidR="000A4556">
        <w:rPr>
          <w:i/>
        </w:rPr>
        <w:t>one</w:t>
      </w:r>
      <w:r w:rsidR="000A4556">
        <w:t xml:space="preserve"> document to be uploaded for each attachment.</w:t>
      </w:r>
    </w:p>
    <w:p w14:paraId="7CDF8D19" w14:textId="77777777" w:rsidR="000A4556" w:rsidRDefault="000A4556" w:rsidP="000A4556"/>
    <w:p w14:paraId="2734F31E" w14:textId="77777777" w:rsidR="000A4556" w:rsidRDefault="000A4556" w:rsidP="000A4556">
      <w:r>
        <w:t>Upload the attachments where indicated in the following screenshot.</w:t>
      </w:r>
      <w:r w:rsidRPr="00DC01D5">
        <w:t xml:space="preserve"> </w:t>
      </w:r>
      <w:r>
        <w:t>All</w:t>
      </w:r>
      <w:r w:rsidRPr="00DC01D5">
        <w:t xml:space="preserve"> attachments are </w:t>
      </w:r>
      <w:r w:rsidRPr="0013435F">
        <w:rPr>
          <w:i/>
        </w:rPr>
        <w:t>required</w:t>
      </w:r>
      <w:r w:rsidRPr="00DC01D5">
        <w:t xml:space="preserve">; you will not be able to submit the application without </w:t>
      </w:r>
      <w:r>
        <w:t>upload</w:t>
      </w:r>
      <w:r w:rsidRPr="00DC01D5">
        <w:t>ing all f</w:t>
      </w:r>
      <w:r>
        <w:t>ive</w:t>
      </w:r>
      <w:r w:rsidRPr="00DC01D5">
        <w:t xml:space="preserve"> documents</w:t>
      </w:r>
      <w:r>
        <w:t>.</w:t>
      </w:r>
      <w:r w:rsidRPr="000A4556">
        <w:t xml:space="preserve"> </w:t>
      </w:r>
    </w:p>
    <w:p w14:paraId="355F8344" w14:textId="77777777" w:rsidR="00EA14C6" w:rsidRDefault="00EA14C6" w:rsidP="00EA14C6">
      <w:pPr>
        <w:jc w:val="center"/>
      </w:pPr>
      <w:r>
        <w:rPr>
          <w:noProof/>
        </w:rPr>
        <w:drawing>
          <wp:inline distT="0" distB="0" distL="0" distR="0" wp14:anchorId="38C8E337" wp14:editId="52F7BF21">
            <wp:extent cx="4405930" cy="3030994"/>
            <wp:effectExtent l="95250" t="95250" r="90170" b="93345"/>
            <wp:docPr id="13" name="Picture 12" descr="Proposal Attachments"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97">
                      <a:extLst>
                        <a:ext uri="{28A0092B-C50C-407E-A947-70E740481C1C}">
                          <a14:useLocalDpi xmlns:a14="http://schemas.microsoft.com/office/drawing/2010/main" val="0"/>
                        </a:ext>
                      </a:extLst>
                    </a:blip>
                    <a:stretch>
                      <a:fillRect/>
                    </a:stretch>
                  </pic:blipFill>
                  <pic:spPr>
                    <a:xfrm>
                      <a:off x="0" y="0"/>
                      <a:ext cx="4411865" cy="3035077"/>
                    </a:xfrm>
                    <a:prstGeom prst="rect">
                      <a:avLst/>
                    </a:prstGeom>
                    <a:effectLst>
                      <a:outerShdw blurRad="63500" sx="102000" sy="102000" algn="ctr" rotWithShape="0">
                        <a:prstClr val="black">
                          <a:alpha val="40000"/>
                        </a:prstClr>
                      </a:outerShdw>
                    </a:effectLst>
                  </pic:spPr>
                </pic:pic>
              </a:graphicData>
            </a:graphic>
          </wp:inline>
        </w:drawing>
      </w:r>
    </w:p>
    <w:p w14:paraId="2C3B987A" w14:textId="77777777" w:rsidR="000A4556" w:rsidRDefault="000A4556" w:rsidP="000A4556">
      <w:r>
        <w:t>Thoroughly review the summary on the Data Review and Confirmation Page to verify that the information has been entered correctly in the online ap</w:t>
      </w:r>
      <w:r w:rsidR="00D802F3">
        <w:t xml:space="preserve">plication prior to submitting. </w:t>
      </w:r>
      <w:r>
        <w:t xml:space="preserve">You will </w:t>
      </w:r>
      <w:r>
        <w:rPr>
          <w:i/>
        </w:rPr>
        <w:t>not</w:t>
      </w:r>
      <w:r>
        <w:t xml:space="preserve"> be able to access the completed application for</w:t>
      </w:r>
      <w:r w:rsidR="00D802F3">
        <w:t xml:space="preserve">m after it has been submitted. </w:t>
      </w:r>
      <w:r>
        <w:t>If any of the entries are incorrect, click on the "</w:t>
      </w:r>
      <w:r>
        <w:rPr>
          <w:b/>
        </w:rPr>
        <w:t>Previous</w:t>
      </w:r>
      <w:r>
        <w:t>" button at the bottom of each screen to return to the appropriate section(s) and reenter the correct information.</w:t>
      </w:r>
    </w:p>
    <w:p w14:paraId="055552D2" w14:textId="77777777" w:rsidR="000A4556" w:rsidRDefault="000A4556" w:rsidP="000A4556"/>
    <w:p w14:paraId="3556F53E" w14:textId="77777777" w:rsidR="00EA14C6" w:rsidRDefault="00EA14C6" w:rsidP="00EA14C6">
      <w:pPr>
        <w:jc w:val="center"/>
      </w:pPr>
      <w:r>
        <w:rPr>
          <w:noProof/>
        </w:rPr>
        <w:lastRenderedPageBreak/>
        <w:drawing>
          <wp:inline distT="0" distB="0" distL="0" distR="0" wp14:anchorId="54D3287F" wp14:editId="0503B248">
            <wp:extent cx="4092116" cy="2709081"/>
            <wp:effectExtent l="95250" t="95250" r="99060" b="91440"/>
            <wp:docPr id="6" name="Picture 6" descr="Data Review and Confirmation Page"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referRelativeResize="0"/>
                  </pic:nvPicPr>
                  <pic:blipFill>
                    <a:blip r:embed="rId98" cstate="print">
                      <a:extLst>
                        <a:ext uri="{28A0092B-C50C-407E-A947-70E740481C1C}">
                          <a14:useLocalDpi xmlns:a14="http://schemas.microsoft.com/office/drawing/2010/main" val="0"/>
                        </a:ext>
                      </a:extLst>
                    </a:blip>
                    <a:stretch>
                      <a:fillRect/>
                    </a:stretch>
                  </pic:blipFill>
                  <pic:spPr>
                    <a:xfrm>
                      <a:off x="0" y="0"/>
                      <a:ext cx="4101637" cy="2715384"/>
                    </a:xfrm>
                    <a:prstGeom prst="rect">
                      <a:avLst/>
                    </a:prstGeom>
                    <a:effectLst>
                      <a:outerShdw blurRad="63500" sx="102000" sy="102000" algn="ctr" rotWithShape="0">
                        <a:prstClr val="black">
                          <a:alpha val="40000"/>
                        </a:prstClr>
                      </a:outerShdw>
                    </a:effectLst>
                  </pic:spPr>
                </pic:pic>
              </a:graphicData>
            </a:graphic>
          </wp:inline>
        </w:drawing>
      </w:r>
    </w:p>
    <w:p w14:paraId="17DC5288" w14:textId="77777777" w:rsidR="00EA14C6" w:rsidRDefault="00EA14C6" w:rsidP="00EA14C6">
      <w:r>
        <w:t>If all of the entries are correct, c</w:t>
      </w:r>
      <w:r w:rsidRPr="00DC01D5">
        <w:t>lick on the “</w:t>
      </w:r>
      <w:r w:rsidRPr="00DC01D5">
        <w:rPr>
          <w:b/>
        </w:rPr>
        <w:t>Submit</w:t>
      </w:r>
      <w:r>
        <w:rPr>
          <w:b/>
        </w:rPr>
        <w:t xml:space="preserve"> Application</w:t>
      </w:r>
      <w:r w:rsidRPr="00DC01D5">
        <w:t xml:space="preserve">” button in </w:t>
      </w:r>
      <w:r>
        <w:t xml:space="preserve">the lower right corner of this screen </w:t>
      </w:r>
      <w:r w:rsidRPr="00DC01D5">
        <w:t>to co</w:t>
      </w:r>
      <w:r>
        <w:t>mplete the submission process.</w:t>
      </w:r>
    </w:p>
    <w:p w14:paraId="7A56F701" w14:textId="77777777" w:rsidR="00EA14C6" w:rsidRDefault="00EA14C6" w:rsidP="00EA14C6">
      <w:pPr>
        <w:jc w:val="center"/>
      </w:pPr>
      <w:r w:rsidRPr="00A922D1">
        <w:rPr>
          <w:noProof/>
        </w:rPr>
        <w:drawing>
          <wp:inline distT="0" distB="0" distL="0" distR="0" wp14:anchorId="07F26853" wp14:editId="7998DFC9">
            <wp:extent cx="5760720" cy="526093"/>
            <wp:effectExtent l="133350" t="76200" r="125730" b="83820"/>
            <wp:docPr id="33" name="Picture 12" descr="Screenshot of the previous and submit application buttons" title="Screenshot of the previous and submit application butt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99">
                      <a:extLst>
                        <a:ext uri="{28A0092B-C50C-407E-A947-70E740481C1C}">
                          <a14:useLocalDpi xmlns:a14="http://schemas.microsoft.com/office/drawing/2010/main" val="0"/>
                        </a:ext>
                      </a:extLst>
                    </a:blip>
                    <a:stretch>
                      <a:fillRect/>
                    </a:stretch>
                  </pic:blipFill>
                  <pic:spPr>
                    <a:xfrm>
                      <a:off x="0" y="0"/>
                      <a:ext cx="5760720" cy="526093"/>
                    </a:xfrm>
                    <a:prstGeom prst="rect">
                      <a:avLst/>
                    </a:prstGeom>
                    <a:effectLst>
                      <a:outerShdw blurRad="63500" sx="102000" sy="102000" algn="ctr" rotWithShape="0">
                        <a:prstClr val="black">
                          <a:alpha val="40000"/>
                        </a:prstClr>
                      </a:outerShdw>
                    </a:effectLst>
                  </pic:spPr>
                </pic:pic>
              </a:graphicData>
            </a:graphic>
          </wp:inline>
        </w:drawing>
      </w:r>
    </w:p>
    <w:p w14:paraId="754EEC21" w14:textId="77777777" w:rsidR="00EA14C6" w:rsidRDefault="00EA14C6" w:rsidP="00EA14C6">
      <w:r>
        <w:t>Once the application is submitted, the following message will be displayed on the screen, and a submission confirmation will be sent to the e-mail address provided for the contact person in the online application</w:t>
      </w:r>
      <w:r w:rsidRPr="00DC01D5">
        <w:t>.</w:t>
      </w:r>
    </w:p>
    <w:p w14:paraId="6FC5971C" w14:textId="77777777" w:rsidR="00EA14C6" w:rsidRDefault="00EA14C6" w:rsidP="00EA14C6">
      <w:pPr>
        <w:jc w:val="center"/>
      </w:pPr>
      <w:r>
        <w:rPr>
          <w:noProof/>
        </w:rPr>
        <w:drawing>
          <wp:inline distT="0" distB="0" distL="0" distR="0" wp14:anchorId="78CE2597" wp14:editId="4018B171">
            <wp:extent cx="3842987" cy="2863507"/>
            <wp:effectExtent l="95250" t="95250" r="100965" b="89535"/>
            <wp:docPr id="31" name="Picture 31" descr="Submission Confirmation Page"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0">
                      <a:extLst>
                        <a:ext uri="{28A0092B-C50C-407E-A947-70E740481C1C}">
                          <a14:useLocalDpi xmlns:a14="http://schemas.microsoft.com/office/drawing/2010/main" val="0"/>
                        </a:ext>
                      </a:extLst>
                    </a:blip>
                    <a:stretch>
                      <a:fillRect/>
                    </a:stretch>
                  </pic:blipFill>
                  <pic:spPr>
                    <a:xfrm>
                      <a:off x="0" y="0"/>
                      <a:ext cx="3842987" cy="2863507"/>
                    </a:xfrm>
                    <a:prstGeom prst="rect">
                      <a:avLst/>
                    </a:prstGeom>
                    <a:effectLst>
                      <a:outerShdw blurRad="63500" sx="102000" sy="102000" algn="ctr" rotWithShape="0">
                        <a:prstClr val="black">
                          <a:alpha val="40000"/>
                        </a:prstClr>
                      </a:outerShdw>
                    </a:effectLst>
                  </pic:spPr>
                </pic:pic>
              </a:graphicData>
            </a:graphic>
          </wp:inline>
        </w:drawing>
      </w:r>
    </w:p>
    <w:p w14:paraId="0A430762" w14:textId="17D0701F" w:rsidR="0099677A" w:rsidRDefault="00EA14C6" w:rsidP="00EA14C6">
      <w:pPr>
        <w:widowControl w:val="0"/>
      </w:pPr>
      <w:r>
        <w:t>The following confirmation message will be sent to the email address provided for the contact person.</w:t>
      </w:r>
    </w:p>
    <w:p w14:paraId="326A0870" w14:textId="135D4ACC" w:rsidR="0099677A" w:rsidRDefault="0099677A">
      <w:r>
        <w:br w:type="page"/>
      </w:r>
    </w:p>
    <w:p w14:paraId="487EF7F8" w14:textId="173418BE" w:rsidR="009B5584" w:rsidRDefault="00AF0F73" w:rsidP="0099677A">
      <w:pPr>
        <w:widowControl w:val="0"/>
        <w:jc w:val="center"/>
      </w:pPr>
      <w:r>
        <w:rPr>
          <w:noProof/>
        </w:rPr>
        <w:lastRenderedPageBreak/>
        <w:drawing>
          <wp:inline distT="0" distB="0" distL="0" distR="0" wp14:anchorId="46AC549D" wp14:editId="746B14F8">
            <wp:extent cx="5184232" cy="1064525"/>
            <wp:effectExtent l="133350" t="76200" r="130810" b="78740"/>
            <wp:docPr id="35" name="Picture 35" descr="Email Confi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1">
                      <a:extLst>
                        <a:ext uri="{28A0092B-C50C-407E-A947-70E740481C1C}">
                          <a14:useLocalDpi xmlns:a14="http://schemas.microsoft.com/office/drawing/2010/main" val="0"/>
                        </a:ext>
                      </a:extLst>
                    </a:blip>
                    <a:stretch>
                      <a:fillRect/>
                    </a:stretch>
                  </pic:blipFill>
                  <pic:spPr>
                    <a:xfrm>
                      <a:off x="0" y="0"/>
                      <a:ext cx="5306533" cy="1089638"/>
                    </a:xfrm>
                    <a:prstGeom prst="rect">
                      <a:avLst/>
                    </a:prstGeom>
                    <a:effectLst>
                      <a:outerShdw blurRad="63500" sx="102000" sy="102000" algn="ctr" rotWithShape="0">
                        <a:prstClr val="black">
                          <a:alpha val="40000"/>
                        </a:prstClr>
                      </a:outerShdw>
                    </a:effectLst>
                  </pic:spPr>
                </pic:pic>
              </a:graphicData>
            </a:graphic>
          </wp:inline>
        </w:drawing>
      </w:r>
    </w:p>
    <w:p w14:paraId="49FBB5DE" w14:textId="77777777" w:rsidR="00EA14C6" w:rsidRDefault="00EA14C6" w:rsidP="009B5584">
      <w:pPr>
        <w:widowControl w:val="0"/>
      </w:pPr>
      <w:r>
        <w:t>If the contact person does not receive a confirmation e-mail, then the applicatio</w:t>
      </w:r>
      <w:r w:rsidR="00D802F3">
        <w:t xml:space="preserve">n did not successfully upload. </w:t>
      </w:r>
      <w:r>
        <w:t xml:space="preserve">You must go back and resubmit the </w:t>
      </w:r>
      <w:r>
        <w:rPr>
          <w:i/>
        </w:rPr>
        <w:t>entire</w:t>
      </w:r>
      <w:r>
        <w:t xml:space="preserve"> online form, including </w:t>
      </w:r>
      <w:r>
        <w:rPr>
          <w:i/>
        </w:rPr>
        <w:t>all</w:t>
      </w:r>
      <w:r>
        <w:t xml:space="preserve"> attachments, in order for your application</w:t>
      </w:r>
      <w:r w:rsidR="00D802F3">
        <w:t xml:space="preserve"> to be considered for funding. </w:t>
      </w:r>
      <w:r>
        <w:t>Only the most recently submitted application will be reviewed.</w:t>
      </w:r>
    </w:p>
    <w:p w14:paraId="587CD825" w14:textId="77777777" w:rsidR="00EA14C6" w:rsidRDefault="00EA14C6" w:rsidP="00EA14C6"/>
    <w:p w14:paraId="487CDCC1" w14:textId="77777777" w:rsidR="004949D5" w:rsidRDefault="00EA14C6" w:rsidP="00EA14C6">
      <w:r>
        <w:t xml:space="preserve">An e-mail confirmation that the application was successfully submitted does not account for the quality of the uploaded documents or the completeness of the </w:t>
      </w:r>
      <w:r w:rsidR="00D802F3">
        <w:t xml:space="preserve">online form. </w:t>
      </w:r>
      <w:r>
        <w:t>The confirmation e-mail only notifies you that the online a</w:t>
      </w:r>
      <w:r w:rsidR="00D802F3">
        <w:t xml:space="preserve">pplication has been submitted. </w:t>
      </w:r>
      <w:r>
        <w:t>Applicants are responsible for ensuring that the information entered in the online form, including all attachments, is accurate and complete in order for the application to be reviewed and considered for funding.</w:t>
      </w:r>
    </w:p>
    <w:p w14:paraId="792DC5BB" w14:textId="77777777" w:rsidR="00701FDE" w:rsidRDefault="00701FDE" w:rsidP="00F73D5C">
      <w:pPr>
        <w:pStyle w:val="Heading1"/>
        <w:rPr>
          <w:rStyle w:val="Heading2Char"/>
        </w:rPr>
        <w:sectPr w:rsidR="00701FDE" w:rsidSect="00E97902">
          <w:headerReference w:type="default" r:id="rId102"/>
          <w:pgSz w:w="12240" w:h="15840" w:code="1"/>
          <w:pgMar w:top="1440" w:right="1440" w:bottom="1350" w:left="1440" w:header="720" w:footer="720" w:gutter="0"/>
          <w:pgNumType w:start="1"/>
          <w:cols w:space="720"/>
          <w:docGrid w:linePitch="326"/>
        </w:sectPr>
      </w:pPr>
    </w:p>
    <w:p w14:paraId="6C078D2B" w14:textId="77777777" w:rsidR="00C21901" w:rsidRPr="00701FDE" w:rsidRDefault="002E320B" w:rsidP="00701FDE">
      <w:pPr>
        <w:pStyle w:val="Heading1"/>
        <w:rPr>
          <w:sz w:val="24"/>
        </w:rPr>
      </w:pPr>
      <w:r>
        <w:rPr>
          <w:rStyle w:val="Heading2Char"/>
        </w:rPr>
        <w:br w:type="page"/>
      </w:r>
      <w:bookmarkStart w:id="110" w:name="_Toc65494707"/>
      <w:r w:rsidR="00CA33F6" w:rsidRPr="00701FDE">
        <w:rPr>
          <w:rStyle w:val="Heading2Char"/>
          <w:bCs w:val="0"/>
        </w:rPr>
        <w:lastRenderedPageBreak/>
        <w:t>Appendix A</w:t>
      </w:r>
      <w:r w:rsidR="0041029B" w:rsidRPr="00701FDE">
        <w:rPr>
          <w:rStyle w:val="Heading2Char"/>
          <w:bCs w:val="0"/>
        </w:rPr>
        <w:t>:</w:t>
      </w:r>
      <w:r w:rsidR="00CA33F6" w:rsidRPr="00701FDE">
        <w:rPr>
          <w:rStyle w:val="Heading2Char"/>
          <w:bCs w:val="0"/>
        </w:rPr>
        <w:t xml:space="preserve"> Definitions of Terms Used</w:t>
      </w:r>
      <w:bookmarkEnd w:id="110"/>
    </w:p>
    <w:p w14:paraId="78BF9CBC" w14:textId="77777777" w:rsidR="00FD0DF9" w:rsidRDefault="00FD0DF9" w:rsidP="00FD0DF9"/>
    <w:p w14:paraId="69ECCAB6" w14:textId="77777777" w:rsidR="00C76603" w:rsidRDefault="00C76603" w:rsidP="00441C43">
      <w:r>
        <w:rPr>
          <w:bCs/>
        </w:rPr>
        <w:t xml:space="preserve">A </w:t>
      </w:r>
      <w:r>
        <w:rPr>
          <w:bCs/>
          <w:u w:val="single"/>
        </w:rPr>
        <w:t xml:space="preserve">cognizant </w:t>
      </w:r>
      <w:r w:rsidRPr="00C76603">
        <w:rPr>
          <w:bCs/>
          <w:u w:val="single"/>
        </w:rPr>
        <w:t>agency</w:t>
      </w:r>
      <w:r>
        <w:rPr>
          <w:bCs/>
        </w:rPr>
        <w:t xml:space="preserve"> is the entity</w:t>
      </w:r>
      <w:r w:rsidRPr="00C76603">
        <w:rPr>
          <w:bCs/>
        </w:rPr>
        <w:t xml:space="preserve"> responsible for negotiating indirect cost rate proposals with applicant</w:t>
      </w:r>
      <w:r>
        <w:rPr>
          <w:bCs/>
        </w:rPr>
        <w:t xml:space="preserve"> organization</w:t>
      </w:r>
      <w:r w:rsidRPr="00C76603">
        <w:rPr>
          <w:bCs/>
        </w:rPr>
        <w:t xml:space="preserve">s.  The SCDE serves as the </w:t>
      </w:r>
      <w:r>
        <w:rPr>
          <w:bCs/>
        </w:rPr>
        <w:t xml:space="preserve">cognizant agency </w:t>
      </w:r>
      <w:r w:rsidRPr="00C76603">
        <w:rPr>
          <w:bCs/>
        </w:rPr>
        <w:t>for all public school districts in South Carolina.</w:t>
      </w:r>
    </w:p>
    <w:p w14:paraId="3C29900B" w14:textId="77777777" w:rsidR="00C76603" w:rsidRDefault="00C76603" w:rsidP="00FD0DF9"/>
    <w:p w14:paraId="2187CD5D" w14:textId="77777777" w:rsidR="00533484" w:rsidRPr="00680CE8" w:rsidRDefault="00533484" w:rsidP="00441C43">
      <w:r w:rsidRPr="00680CE8">
        <w:t>A</w:t>
      </w:r>
      <w:r w:rsidRPr="00680CE8">
        <w:rPr>
          <w:b/>
        </w:rPr>
        <w:t xml:space="preserve"> </w:t>
      </w:r>
      <w:r w:rsidRPr="00680CE8">
        <w:rPr>
          <w:u w:val="single"/>
        </w:rPr>
        <w:t>collaborative partner</w:t>
      </w:r>
      <w:r w:rsidRPr="00680CE8">
        <w:t xml:space="preserve"> provides routine, regular, and ongoing services to the pro</w:t>
      </w:r>
      <w:r w:rsidR="0094141B">
        <w:t>ject</w:t>
      </w:r>
      <w:r w:rsidRPr="00680CE8">
        <w:t xml:space="preserve"> as outlined in a signed </w:t>
      </w:r>
      <w:r>
        <w:t>m</w:t>
      </w:r>
      <w:r w:rsidRPr="00680CE8">
        <w:t xml:space="preserve">emorandum of </w:t>
      </w:r>
      <w:r>
        <w:t>a</w:t>
      </w:r>
      <w:r w:rsidRPr="00680CE8">
        <w:t>greement (e</w:t>
      </w:r>
      <w:r w:rsidR="0094141B">
        <w:t>.g.,</w:t>
      </w:r>
      <w:r w:rsidRPr="00680CE8">
        <w:t xml:space="preserve"> the regular use of facilities and equipment, mentors/tutors).  A collaborative partner plays a critical role in sustaining the pro</w:t>
      </w:r>
      <w:r w:rsidR="0094141B">
        <w:t>ject</w:t>
      </w:r>
      <w:r w:rsidR="00181197">
        <w:t xml:space="preserve"> as </w:t>
      </w:r>
      <w:r w:rsidR="00563F72">
        <w:t>sub</w:t>
      </w:r>
      <w:r w:rsidR="00181197">
        <w:t>grant funds decrease.</w:t>
      </w:r>
    </w:p>
    <w:p w14:paraId="71DE3AAE" w14:textId="77777777" w:rsidR="00533484" w:rsidRPr="00680CE8" w:rsidRDefault="00533484" w:rsidP="00533484">
      <w:pPr>
        <w:jc w:val="both"/>
      </w:pPr>
    </w:p>
    <w:p w14:paraId="757E1381" w14:textId="77777777" w:rsidR="00533484" w:rsidRDefault="00533484" w:rsidP="00441C43">
      <w:pPr>
        <w:rPr>
          <w:color w:val="000000"/>
        </w:rPr>
      </w:pPr>
      <w:r w:rsidRPr="00701CBE">
        <w:t xml:space="preserve">A </w:t>
      </w:r>
      <w:r w:rsidRPr="00701CBE">
        <w:rPr>
          <w:u w:val="single"/>
        </w:rPr>
        <w:t>consulting/service contract</w:t>
      </w:r>
      <w:r w:rsidRPr="00701CBE">
        <w:t xml:space="preserve"> is a contract delineating all duties, responsibilities, and expenses stemming from agreements between the fiscal agent and the proposed vendor to provide </w:t>
      </w:r>
      <w:r w:rsidR="00563F72">
        <w:t>sub</w:t>
      </w:r>
      <w:r w:rsidRPr="00701CBE">
        <w:t xml:space="preserve">grant-funded project services.  At a minimum, this signed document must include </w:t>
      </w:r>
      <w:r w:rsidRPr="00701CBE">
        <w:rPr>
          <w:color w:val="000000"/>
        </w:rPr>
        <w:t>the name and address of the organization/vendor providing the service, where and what type of service and activities will be rendered, how often the service will be provided, and how much the service will cost.</w:t>
      </w:r>
      <w:r w:rsidR="00F74DAF">
        <w:rPr>
          <w:color w:val="000000"/>
        </w:rPr>
        <w:t xml:space="preserve"> </w:t>
      </w:r>
      <w:r w:rsidRPr="00701CBE">
        <w:rPr>
          <w:color w:val="000000"/>
        </w:rPr>
        <w:t xml:space="preserve"> Consulting/service contracts must be procured in accordance with </w:t>
      </w:r>
      <w:hyperlink r:id="rId103" w:history="1">
        <w:r w:rsidRPr="00F12492">
          <w:rPr>
            <w:rStyle w:val="Hyperlink"/>
          </w:rPr>
          <w:t>SC Procurement Law</w:t>
        </w:r>
      </w:hyperlink>
      <w:r>
        <w:rPr>
          <w:color w:val="000000"/>
        </w:rPr>
        <w:t xml:space="preserve"> </w:t>
      </w:r>
      <w:r w:rsidR="008D35C7" w:rsidRPr="003D1996">
        <w:rPr>
          <w:color w:val="000000"/>
        </w:rPr>
        <w:t>and must be executed by both parties</w:t>
      </w:r>
      <w:r w:rsidRPr="003D1996">
        <w:rPr>
          <w:color w:val="000000"/>
        </w:rPr>
        <w:t>.</w:t>
      </w:r>
    </w:p>
    <w:p w14:paraId="00BF2418" w14:textId="77777777" w:rsidR="00717E60" w:rsidRPr="00680CE8" w:rsidRDefault="00717E60" w:rsidP="00181197"/>
    <w:p w14:paraId="3FD8534F" w14:textId="77777777" w:rsidR="00717E60" w:rsidRPr="005312A0" w:rsidRDefault="00717E60" w:rsidP="00441C43">
      <w:proofErr w:type="spellStart"/>
      <w:r>
        <w:rPr>
          <w:u w:val="single"/>
        </w:rPr>
        <w:t>D</w:t>
      </w:r>
      <w:r w:rsidRPr="005312A0">
        <w:rPr>
          <w:u w:val="single"/>
        </w:rPr>
        <w:t>eobligation</w:t>
      </w:r>
      <w:proofErr w:type="spellEnd"/>
      <w:r>
        <w:t xml:space="preserve"> is t</w:t>
      </w:r>
      <w:r w:rsidRPr="005312A0">
        <w:t xml:space="preserve">he downward adjustment of the obligations recorded in a </w:t>
      </w:r>
      <w:r w:rsidR="00563F72">
        <w:t>sub</w:t>
      </w:r>
      <w:r w:rsidRPr="005312A0">
        <w:t>grant award document.</w:t>
      </w:r>
      <w:r>
        <w:t xml:space="preserve"> </w:t>
      </w:r>
      <w:r w:rsidRPr="005312A0">
        <w:t xml:space="preserve"> It is caused by factors such as (1) termination of part of the project, (2) reduction in material prices, (3) cost savings, or (4) correction of recorded amounts.</w:t>
      </w:r>
    </w:p>
    <w:p w14:paraId="6900C614" w14:textId="77777777" w:rsidR="00533484" w:rsidRPr="00680CE8" w:rsidRDefault="00533484" w:rsidP="00533484"/>
    <w:p w14:paraId="5DBBE466" w14:textId="77777777" w:rsidR="00533484" w:rsidRPr="00A63008" w:rsidRDefault="00533484" w:rsidP="00441C43">
      <w:r w:rsidRPr="00680CE8">
        <w:t xml:space="preserve">A </w:t>
      </w:r>
      <w:r w:rsidRPr="00680CE8">
        <w:rPr>
          <w:u w:val="single"/>
        </w:rPr>
        <w:t>joint applicant</w:t>
      </w:r>
      <w:r w:rsidRPr="00680CE8">
        <w:t xml:space="preserve"> is at least two organizations that </w:t>
      </w:r>
      <w:r>
        <w:t>together submit a single</w:t>
      </w:r>
      <w:r w:rsidRPr="00680CE8">
        <w:t xml:space="preserve"> application </w:t>
      </w:r>
      <w:r>
        <w:t>proposing</w:t>
      </w:r>
      <w:r w:rsidRPr="00680CE8">
        <w:t xml:space="preserve"> a pro</w:t>
      </w:r>
      <w:r w:rsidR="0094141B">
        <w:t>ject</w:t>
      </w:r>
      <w:r w:rsidRPr="00680CE8">
        <w:t xml:space="preserve"> to serve </w:t>
      </w:r>
      <w:r w:rsidR="00A63008" w:rsidRPr="00A63008">
        <w:t>a school in an eligible school attendance area in which not less than 40 percent of the children are from low-income families, or not less than 40 percent of the children enrolled in the school are from such families.</w:t>
      </w:r>
      <w:r w:rsidR="00A63008">
        <w:t xml:space="preserve"> </w:t>
      </w:r>
      <w:r>
        <w:t xml:space="preserve">At least </w:t>
      </w:r>
      <w:r w:rsidRPr="00680CE8">
        <w:t xml:space="preserve">one of </w:t>
      </w:r>
      <w:r>
        <w:t>the organizations</w:t>
      </w:r>
      <w:r w:rsidRPr="00680CE8">
        <w:t xml:space="preserve"> must be a </w:t>
      </w:r>
      <w:r w:rsidRPr="007A734E">
        <w:t>school or district</w:t>
      </w:r>
      <w:r w:rsidR="00B700D8">
        <w:t>,</w:t>
      </w:r>
      <w:r w:rsidR="00BB0A93">
        <w:t xml:space="preserve"> and the other organization must be an entity other than a school or district</w:t>
      </w:r>
      <w:r w:rsidRPr="007A734E">
        <w:t>.</w:t>
      </w:r>
      <w:r>
        <w:t xml:space="preserve">  </w:t>
      </w:r>
      <w:r w:rsidRPr="00F734F4">
        <w:t xml:space="preserve">Joint applicants must collaborate in the </w:t>
      </w:r>
      <w:r w:rsidRPr="00F734F4">
        <w:rPr>
          <w:color w:val="000000"/>
        </w:rPr>
        <w:t>planning and design of the pro</w:t>
      </w:r>
      <w:r w:rsidR="0094141B">
        <w:rPr>
          <w:color w:val="000000"/>
        </w:rPr>
        <w:t>ject</w:t>
      </w:r>
      <w:r w:rsidRPr="00F734F4">
        <w:rPr>
          <w:color w:val="000000"/>
        </w:rPr>
        <w:t xml:space="preserve"> and, if awarded, </w:t>
      </w:r>
      <w:r w:rsidR="006D6D0D">
        <w:rPr>
          <w:color w:val="000000"/>
        </w:rPr>
        <w:t xml:space="preserve">must </w:t>
      </w:r>
      <w:r w:rsidRPr="00F734F4">
        <w:rPr>
          <w:color w:val="000000"/>
        </w:rPr>
        <w:t>have significant ongoing involvement in the management and oversight of the pro</w:t>
      </w:r>
      <w:r w:rsidR="0094141B">
        <w:rPr>
          <w:color w:val="000000"/>
        </w:rPr>
        <w:t>ject</w:t>
      </w:r>
      <w:r w:rsidRPr="00F734F4">
        <w:rPr>
          <w:color w:val="000000"/>
        </w:rPr>
        <w:t>.</w:t>
      </w:r>
    </w:p>
    <w:p w14:paraId="0C3615EB" w14:textId="77777777" w:rsidR="00533484" w:rsidRDefault="00533484" w:rsidP="00181197"/>
    <w:p w14:paraId="11F38B53" w14:textId="77777777" w:rsidR="00533484" w:rsidRPr="00701CBE" w:rsidRDefault="00533484" w:rsidP="00441C43">
      <w:pPr>
        <w:rPr>
          <w:strike/>
        </w:rPr>
      </w:pPr>
      <w:r w:rsidRPr="00701CBE">
        <w:t xml:space="preserve">A </w:t>
      </w:r>
      <w:r w:rsidRPr="00701CBE">
        <w:rPr>
          <w:u w:val="single"/>
        </w:rPr>
        <w:t>memorandum of agreement</w:t>
      </w:r>
      <w:r w:rsidR="0094141B">
        <w:rPr>
          <w:u w:val="single"/>
        </w:rPr>
        <w:t xml:space="preserve"> (MOA)</w:t>
      </w:r>
      <w:r w:rsidRPr="00701CBE">
        <w:t xml:space="preserve"> is a document signed by the authorized representative(s) of each collaborative partner that clearly specifies the role, services, contributions, expertis</w:t>
      </w:r>
      <w:r w:rsidR="00D264A4">
        <w:t>e, and funding of each partner.</w:t>
      </w:r>
      <w:r w:rsidR="007E6DD6">
        <w:t xml:space="preserve"> </w:t>
      </w:r>
      <w:r w:rsidR="00465D99">
        <w:t xml:space="preserve"> </w:t>
      </w:r>
      <w:r w:rsidR="007E6DD6">
        <w:t>T</w:t>
      </w:r>
      <w:r w:rsidR="007E6DD6" w:rsidRPr="007E6DD6">
        <w:t>he district superintendent or his</w:t>
      </w:r>
      <w:r w:rsidR="00BB00C7">
        <w:t xml:space="preserve"> </w:t>
      </w:r>
      <w:r w:rsidR="009C7D6F">
        <w:t xml:space="preserve">or </w:t>
      </w:r>
      <w:r w:rsidR="007E6DD6" w:rsidRPr="007E6DD6">
        <w:t xml:space="preserve">her designee </w:t>
      </w:r>
      <w:r w:rsidR="007E6DD6" w:rsidRPr="00021539">
        <w:rPr>
          <w:i/>
        </w:rPr>
        <w:t>and</w:t>
      </w:r>
      <w:r w:rsidR="007E6DD6" w:rsidRPr="007E6DD6">
        <w:t xml:space="preserve"> the principal of each participating school must sign a MOA regarding the proposed 21st CCLC that includes all roles and responsibilities associated with the partnership</w:t>
      </w:r>
      <w:r w:rsidR="007E6DD6" w:rsidRPr="006D2224">
        <w:t>.</w:t>
      </w:r>
    </w:p>
    <w:p w14:paraId="4734B669" w14:textId="77777777" w:rsidR="00533484" w:rsidRDefault="00533484" w:rsidP="00181197"/>
    <w:p w14:paraId="4C46AA05" w14:textId="77777777" w:rsidR="00533484" w:rsidRDefault="00533484" w:rsidP="00441C43">
      <w:r w:rsidRPr="00267BCB">
        <w:t xml:space="preserve">The </w:t>
      </w:r>
      <w:r w:rsidRPr="00267BCB">
        <w:rPr>
          <w:u w:val="single"/>
        </w:rPr>
        <w:t>primary applicant</w:t>
      </w:r>
      <w:r w:rsidRPr="00267BCB">
        <w:t xml:space="preserve"> is the organization that serves as the fiscal agent</w:t>
      </w:r>
      <w:r w:rsidR="009D6F63">
        <w:t>.</w:t>
      </w:r>
      <w:r w:rsidRPr="00267BCB">
        <w:t xml:space="preserve"> </w:t>
      </w:r>
      <w:r w:rsidRPr="00701CBE">
        <w:t xml:space="preserve">The primary applicant is responsible for the programmatic and fiduciary management of the </w:t>
      </w:r>
      <w:r w:rsidR="00563F72">
        <w:t>sub</w:t>
      </w:r>
      <w:r w:rsidRPr="00701CBE">
        <w:t>grant.</w:t>
      </w:r>
    </w:p>
    <w:p w14:paraId="4DF54D6B" w14:textId="77777777" w:rsidR="00EC37F4" w:rsidRDefault="00EC37F4" w:rsidP="00441C43"/>
    <w:p w14:paraId="56A7E646" w14:textId="77777777" w:rsidR="00E440A6" w:rsidRDefault="00EC37F4" w:rsidP="00441C43">
      <w:r>
        <w:t xml:space="preserve">The </w:t>
      </w:r>
      <w:r w:rsidRPr="00B4176A">
        <w:rPr>
          <w:u w:val="single"/>
        </w:rPr>
        <w:t>measures of effectiveness</w:t>
      </w:r>
      <w:r>
        <w:t xml:space="preserve"> govern a 21st CCLC</w:t>
      </w:r>
      <w:r w:rsidR="00B4176A">
        <w:t xml:space="preserve"> </w:t>
      </w:r>
      <w:proofErr w:type="spellStart"/>
      <w:r w:rsidR="00B4176A">
        <w:t>subgrantee’s</w:t>
      </w:r>
      <w:proofErr w:type="spellEnd"/>
      <w:r w:rsidR="00B4176A">
        <w:t xml:space="preserve"> use of funds.  Compliance with the </w:t>
      </w:r>
      <w:r w:rsidR="00E440A6" w:rsidRPr="00C827C9">
        <w:t>measures of effectiveness</w:t>
      </w:r>
      <w:r w:rsidR="00E440A6">
        <w:t xml:space="preserve"> </w:t>
      </w:r>
      <w:r w:rsidR="00B4176A">
        <w:t xml:space="preserve">requires a </w:t>
      </w:r>
      <w:proofErr w:type="spellStart"/>
      <w:r w:rsidR="00563F72">
        <w:t>sub</w:t>
      </w:r>
      <w:r w:rsidR="00B4176A">
        <w:t>grantee</w:t>
      </w:r>
      <w:proofErr w:type="spellEnd"/>
      <w:r w:rsidR="00B4176A">
        <w:t xml:space="preserve"> to develop and implement </w:t>
      </w:r>
      <w:r>
        <w:t>program</w:t>
      </w:r>
      <w:r w:rsidR="00B4176A">
        <w:t>s</w:t>
      </w:r>
      <w:r>
        <w:t xml:space="preserve"> </w:t>
      </w:r>
      <w:r w:rsidR="00B4176A">
        <w:t>and</w:t>
      </w:r>
      <w:r>
        <w:t xml:space="preserve"> activit</w:t>
      </w:r>
      <w:r w:rsidR="00B4176A">
        <w:t>ies</w:t>
      </w:r>
      <w:r>
        <w:t xml:space="preserve"> </w:t>
      </w:r>
      <w:r w:rsidR="00B4176A">
        <w:t>that</w:t>
      </w:r>
    </w:p>
    <w:p w14:paraId="0239F48F" w14:textId="77777777" w:rsidR="00E440A6" w:rsidRDefault="00B4176A" w:rsidP="00A020B8">
      <w:pPr>
        <w:pStyle w:val="ListParagraph"/>
        <w:numPr>
          <w:ilvl w:val="0"/>
          <w:numId w:val="80"/>
        </w:numPr>
      </w:pPr>
      <w:r>
        <w:t>are</w:t>
      </w:r>
      <w:r w:rsidR="00E440A6">
        <w:t xml:space="preserve"> based upon an assessment of objective data regarding the need for </w:t>
      </w:r>
      <w:r w:rsidR="00B905BA">
        <w:t xml:space="preserve">before and after school (or summer recess) </w:t>
      </w:r>
      <w:r>
        <w:t>programs and activities in the schools and communities</w:t>
      </w:r>
      <w:r w:rsidR="00E440A6">
        <w:t>;</w:t>
      </w:r>
    </w:p>
    <w:p w14:paraId="0467BF5C" w14:textId="77777777" w:rsidR="00E440A6" w:rsidRDefault="00B4176A" w:rsidP="00A020B8">
      <w:pPr>
        <w:pStyle w:val="ListParagraph"/>
        <w:numPr>
          <w:ilvl w:val="0"/>
          <w:numId w:val="80"/>
        </w:numPr>
      </w:pPr>
      <w:r>
        <w:t>are</w:t>
      </w:r>
      <w:r w:rsidR="00E440A6">
        <w:t xml:space="preserve"> based upon an established set of performance measures aimed at ensuring the availability of high-quality academic enrichment opportunities;</w:t>
      </w:r>
    </w:p>
    <w:p w14:paraId="1B24E2C0" w14:textId="77777777" w:rsidR="00E440A6" w:rsidRDefault="00E440A6" w:rsidP="00A020B8">
      <w:pPr>
        <w:pStyle w:val="ListParagraph"/>
        <w:numPr>
          <w:ilvl w:val="0"/>
          <w:numId w:val="80"/>
        </w:numPr>
      </w:pPr>
      <w:r>
        <w:lastRenderedPageBreak/>
        <w:t xml:space="preserve">if appropriate, </w:t>
      </w:r>
      <w:r w:rsidR="00B4176A">
        <w:t>are</w:t>
      </w:r>
      <w:r>
        <w:t xml:space="preserve"> based upon evidence-based research that the program or activity will help students meet the challenging </w:t>
      </w:r>
      <w:r w:rsidR="00B4176A">
        <w:t>s</w:t>
      </w:r>
      <w:r>
        <w:t>tate academic standards and any local academic standards;</w:t>
      </w:r>
    </w:p>
    <w:p w14:paraId="711B9E4E" w14:textId="77777777" w:rsidR="00E440A6" w:rsidRDefault="00E440A6" w:rsidP="00A020B8">
      <w:pPr>
        <w:pStyle w:val="ListParagraph"/>
        <w:numPr>
          <w:ilvl w:val="0"/>
          <w:numId w:val="80"/>
        </w:numPr>
      </w:pPr>
      <w:r>
        <w:t xml:space="preserve">ensure that measures of student success align with the regular academic program of the school and the academic needs of participating students and include performance indicators and measures described in </w:t>
      </w:r>
      <w:r w:rsidR="00B4176A">
        <w:t xml:space="preserve">Title </w:t>
      </w:r>
      <w:r w:rsidR="00B905BA">
        <w:t>I</w:t>
      </w:r>
      <w:r w:rsidR="00B4176A">
        <w:t>V</w:t>
      </w:r>
      <w:r w:rsidR="0070149D">
        <w:t xml:space="preserve"> of ESEA</w:t>
      </w:r>
      <w:r w:rsidR="00B4176A">
        <w:t>, S</w:t>
      </w:r>
      <w:r>
        <w:t>ection 4203(a)(</w:t>
      </w:r>
      <w:r w:rsidR="00EC37F4">
        <w:t>1</w:t>
      </w:r>
      <w:r>
        <w:t>4)(A)</w:t>
      </w:r>
      <w:r w:rsidR="0086305F">
        <w:t>; and</w:t>
      </w:r>
    </w:p>
    <w:p w14:paraId="4B94FAA1" w14:textId="77777777" w:rsidR="0086305F" w:rsidRDefault="0086305F" w:rsidP="00A020B8">
      <w:pPr>
        <w:pStyle w:val="ListParagraph"/>
        <w:numPr>
          <w:ilvl w:val="0"/>
          <w:numId w:val="80"/>
        </w:numPr>
      </w:pPr>
      <w:proofErr w:type="gramStart"/>
      <w:r>
        <w:t>collect</w:t>
      </w:r>
      <w:proofErr w:type="gramEnd"/>
      <w:r>
        <w:t xml:space="preserve"> the data necessary for the measures of student succe</w:t>
      </w:r>
      <w:r w:rsidR="00B4176A">
        <w:t>ss described above</w:t>
      </w:r>
      <w:r>
        <w:t>.</w:t>
      </w:r>
    </w:p>
    <w:p w14:paraId="2D5FBE18" w14:textId="77777777" w:rsidR="00EC37F4" w:rsidRDefault="00EC37F4" w:rsidP="00441C43">
      <w:pPr>
        <w:rPr>
          <w:color w:val="000000"/>
        </w:rPr>
      </w:pPr>
    </w:p>
    <w:p w14:paraId="4D0C5CC2" w14:textId="77777777" w:rsidR="00533484" w:rsidRPr="00680CE8" w:rsidRDefault="00117E2D" w:rsidP="00441C43">
      <w:pPr>
        <w:rPr>
          <w:color w:val="000000"/>
        </w:rPr>
      </w:pPr>
      <w:r>
        <w:rPr>
          <w:iCs/>
          <w:u w:val="single"/>
        </w:rPr>
        <w:t>Evidence-based</w:t>
      </w:r>
      <w:r w:rsidR="00533484" w:rsidRPr="00680CE8">
        <w:rPr>
          <w:iCs/>
          <w:u w:val="single"/>
        </w:rPr>
        <w:t xml:space="preserve"> research</w:t>
      </w:r>
      <w:r w:rsidR="00533484" w:rsidRPr="00680CE8">
        <w:rPr>
          <w:iCs/>
        </w:rPr>
        <w:t>,</w:t>
      </w:r>
      <w:r w:rsidR="00533484" w:rsidRPr="00680CE8">
        <w:t xml:space="preserve"> a</w:t>
      </w:r>
      <w:r w:rsidR="00533484" w:rsidRPr="00680CE8">
        <w:rPr>
          <w:color w:val="000000"/>
        </w:rPr>
        <w:t xml:space="preserve">s defined in Title </w:t>
      </w:r>
      <w:r>
        <w:rPr>
          <w:color w:val="000000"/>
        </w:rPr>
        <w:t>VIII</w:t>
      </w:r>
      <w:r w:rsidR="00B905BA">
        <w:rPr>
          <w:color w:val="000000"/>
        </w:rPr>
        <w:t xml:space="preserve">, Part </w:t>
      </w:r>
      <w:proofErr w:type="gramStart"/>
      <w:r w:rsidR="00B905BA">
        <w:rPr>
          <w:color w:val="000000"/>
        </w:rPr>
        <w:t>A</w:t>
      </w:r>
      <w:proofErr w:type="gramEnd"/>
      <w:r w:rsidRPr="00680CE8">
        <w:rPr>
          <w:color w:val="000000"/>
        </w:rPr>
        <w:t xml:space="preserve"> </w:t>
      </w:r>
      <w:r w:rsidR="00533484" w:rsidRPr="00680CE8">
        <w:rPr>
          <w:color w:val="000000"/>
        </w:rPr>
        <w:t>of ESEA</w:t>
      </w:r>
      <w:r w:rsidR="00B905BA">
        <w:rPr>
          <w:color w:val="000000"/>
        </w:rPr>
        <w:t>,</w:t>
      </w:r>
      <w:r w:rsidR="00261B49">
        <w:rPr>
          <w:color w:val="000000"/>
        </w:rPr>
        <w:t xml:space="preserve"> as</w:t>
      </w:r>
      <w:r w:rsidR="00261B49" w:rsidRPr="00680CE8">
        <w:rPr>
          <w:color w:val="000000"/>
        </w:rPr>
        <w:t xml:space="preserve"> reauthorized </w:t>
      </w:r>
      <w:r w:rsidR="00261B49" w:rsidRPr="0031601B">
        <w:rPr>
          <w:color w:val="000000"/>
        </w:rPr>
        <w:t xml:space="preserve">by </w:t>
      </w:r>
      <w:r w:rsidR="002A50C5" w:rsidRPr="0031601B">
        <w:rPr>
          <w:color w:val="000000"/>
        </w:rPr>
        <w:t>ESSA</w:t>
      </w:r>
      <w:r w:rsidR="00533484" w:rsidRPr="00680CE8">
        <w:rPr>
          <w:color w:val="000000"/>
        </w:rPr>
        <w:t xml:space="preserve">, </w:t>
      </w:r>
      <w:r w:rsidR="00533484" w:rsidRPr="00680CE8">
        <w:t xml:space="preserve">is research that applies rigorous, systematic, and objective procedures to obtain reliable and valid knowledge relevant to education activities and programs.  </w:t>
      </w:r>
      <w:r w:rsidR="00533484" w:rsidRPr="00680CE8">
        <w:rPr>
          <w:color w:val="000000"/>
        </w:rPr>
        <w:t xml:space="preserve">This means </w:t>
      </w:r>
      <w:r w:rsidR="00D00FEB">
        <w:rPr>
          <w:color w:val="000000"/>
        </w:rPr>
        <w:t xml:space="preserve">a </w:t>
      </w:r>
      <w:r w:rsidR="00533484" w:rsidRPr="00680CE8">
        <w:rPr>
          <w:color w:val="000000"/>
        </w:rPr>
        <w:t xml:space="preserve">research </w:t>
      </w:r>
      <w:r w:rsidR="00D00FEB">
        <w:rPr>
          <w:color w:val="000000"/>
        </w:rPr>
        <w:t xml:space="preserve">activity, strategy, or intervention </w:t>
      </w:r>
      <w:r w:rsidR="00533484" w:rsidRPr="00680CE8">
        <w:rPr>
          <w:color w:val="000000"/>
        </w:rPr>
        <w:t>that</w:t>
      </w:r>
    </w:p>
    <w:p w14:paraId="6E4F6799" w14:textId="77777777" w:rsidR="00D00FEB" w:rsidRDefault="00D00FEB" w:rsidP="0093758A">
      <w:pPr>
        <w:numPr>
          <w:ilvl w:val="0"/>
          <w:numId w:val="15"/>
        </w:numPr>
        <w:tabs>
          <w:tab w:val="clear" w:pos="360"/>
        </w:tabs>
        <w:rPr>
          <w:color w:val="000000"/>
        </w:rPr>
      </w:pPr>
      <w:r>
        <w:rPr>
          <w:color w:val="000000"/>
        </w:rPr>
        <w:t>demonstrates a statistically significant effect on improving student outcomes based on</w:t>
      </w:r>
    </w:p>
    <w:p w14:paraId="774652B6" w14:textId="77777777" w:rsidR="00D00FEB" w:rsidRDefault="00D00FEB" w:rsidP="0093758A">
      <w:pPr>
        <w:numPr>
          <w:ilvl w:val="1"/>
          <w:numId w:val="15"/>
        </w:numPr>
        <w:tabs>
          <w:tab w:val="clear" w:pos="1440"/>
        </w:tabs>
        <w:ind w:left="1080"/>
        <w:rPr>
          <w:color w:val="000000"/>
        </w:rPr>
      </w:pPr>
      <w:r>
        <w:rPr>
          <w:color w:val="000000"/>
        </w:rPr>
        <w:t>strong evidence from at least one well-designed and well-implemented experimental study;</w:t>
      </w:r>
    </w:p>
    <w:p w14:paraId="5FE01351" w14:textId="77777777" w:rsidR="00D00FEB" w:rsidRDefault="00D00FEB" w:rsidP="0093758A">
      <w:pPr>
        <w:numPr>
          <w:ilvl w:val="1"/>
          <w:numId w:val="15"/>
        </w:numPr>
        <w:tabs>
          <w:tab w:val="clear" w:pos="1440"/>
        </w:tabs>
        <w:ind w:left="1080"/>
        <w:rPr>
          <w:color w:val="000000"/>
        </w:rPr>
      </w:pPr>
      <w:r>
        <w:rPr>
          <w:color w:val="000000"/>
        </w:rPr>
        <w:t>moderate evidence from at least one well-designed and well-implemented quasi-experimental study; or</w:t>
      </w:r>
    </w:p>
    <w:p w14:paraId="3251E65D" w14:textId="77777777" w:rsidR="00D00FEB" w:rsidRPr="00D00FEB" w:rsidRDefault="00D00FEB" w:rsidP="0093758A">
      <w:pPr>
        <w:numPr>
          <w:ilvl w:val="1"/>
          <w:numId w:val="15"/>
        </w:numPr>
        <w:tabs>
          <w:tab w:val="clear" w:pos="1440"/>
        </w:tabs>
        <w:ind w:left="1080"/>
        <w:rPr>
          <w:color w:val="000000"/>
        </w:rPr>
      </w:pPr>
      <w:r w:rsidRPr="00D00FEB">
        <w:rPr>
          <w:color w:val="000000"/>
        </w:rPr>
        <w:t>promising evidence from at least one well-designed and well-implemented correlational study with statistical controls for selection bias</w:t>
      </w:r>
      <w:r>
        <w:rPr>
          <w:color w:val="000000"/>
        </w:rPr>
        <w:t>; or</w:t>
      </w:r>
    </w:p>
    <w:p w14:paraId="0AFF52C2" w14:textId="77777777" w:rsidR="00D00FEB" w:rsidRDefault="00D00FEB" w:rsidP="0093758A">
      <w:pPr>
        <w:numPr>
          <w:ilvl w:val="0"/>
          <w:numId w:val="15"/>
        </w:numPr>
        <w:tabs>
          <w:tab w:val="clear" w:pos="360"/>
        </w:tabs>
        <w:rPr>
          <w:color w:val="000000"/>
        </w:rPr>
      </w:pPr>
      <w:proofErr w:type="gramStart"/>
      <w:r>
        <w:rPr>
          <w:color w:val="000000"/>
        </w:rPr>
        <w:t>demonstrates</w:t>
      </w:r>
      <w:proofErr w:type="gramEnd"/>
      <w:r>
        <w:rPr>
          <w:color w:val="000000"/>
        </w:rPr>
        <w:t xml:space="preserve"> a rationale based on high-quality research findings or positive evaluation that such activity, strategy, or intervention is likely to improve student outcomes or other relevant outcomes and includes ongoing efforts to examine the effects of such activity, strategy, or intervention.</w:t>
      </w:r>
    </w:p>
    <w:p w14:paraId="00168F35" w14:textId="77777777" w:rsidR="00533484" w:rsidRPr="00680CE8" w:rsidRDefault="00533484" w:rsidP="00533484">
      <w:pPr>
        <w:jc w:val="both"/>
      </w:pPr>
    </w:p>
    <w:p w14:paraId="7C80969A" w14:textId="77777777" w:rsidR="00CA33F6" w:rsidRPr="00C21901" w:rsidRDefault="00263061" w:rsidP="00C21901">
      <w:pPr>
        <w:pStyle w:val="Heading1"/>
        <w:rPr>
          <w:b/>
          <w:sz w:val="24"/>
        </w:rPr>
      </w:pPr>
      <w:r>
        <w:rPr>
          <w:b/>
          <w:sz w:val="24"/>
        </w:rPr>
        <w:br w:type="page"/>
      </w:r>
      <w:bookmarkStart w:id="111" w:name="_Toc65494708"/>
      <w:r w:rsidR="00CA33F6" w:rsidRPr="00C21901">
        <w:rPr>
          <w:b/>
          <w:sz w:val="24"/>
        </w:rPr>
        <w:lastRenderedPageBreak/>
        <w:t>Appendix B</w:t>
      </w:r>
      <w:r w:rsidR="0041029B">
        <w:rPr>
          <w:b/>
          <w:sz w:val="24"/>
        </w:rPr>
        <w:t>:</w:t>
      </w:r>
      <w:r w:rsidR="00B83E60" w:rsidRPr="00C21901">
        <w:rPr>
          <w:b/>
          <w:sz w:val="24"/>
        </w:rPr>
        <w:t xml:space="preserve"> </w:t>
      </w:r>
      <w:r w:rsidR="00E078FB">
        <w:rPr>
          <w:b/>
          <w:sz w:val="24"/>
        </w:rPr>
        <w:t xml:space="preserve">Selection Criteria and </w:t>
      </w:r>
      <w:r w:rsidR="003632FA" w:rsidRPr="00C21901">
        <w:rPr>
          <w:b/>
          <w:sz w:val="24"/>
        </w:rPr>
        <w:t>Reviewers</w:t>
      </w:r>
      <w:r w:rsidR="00CF3702">
        <w:rPr>
          <w:b/>
          <w:sz w:val="24"/>
        </w:rPr>
        <w:t>’</w:t>
      </w:r>
      <w:r w:rsidR="003632FA" w:rsidRPr="00C21901">
        <w:rPr>
          <w:b/>
          <w:sz w:val="24"/>
        </w:rPr>
        <w:t xml:space="preserve"> Scoring Rubric</w:t>
      </w:r>
      <w:bookmarkEnd w:id="111"/>
    </w:p>
    <w:p w14:paraId="6C1E948B" w14:textId="77777777" w:rsidR="00AC44D3" w:rsidRDefault="00AC44D3" w:rsidP="004064DD"/>
    <w:p w14:paraId="6C35970C" w14:textId="77777777" w:rsidR="00263061" w:rsidRPr="00E93142" w:rsidRDefault="00263061" w:rsidP="00E93142">
      <w:pPr>
        <w:rPr>
          <w:b/>
        </w:rPr>
      </w:pPr>
      <w:bookmarkStart w:id="112" w:name="_Toc379548769"/>
      <w:bookmarkStart w:id="113" w:name="_Toc380570668"/>
      <w:bookmarkStart w:id="114" w:name="_Toc380576566"/>
      <w:bookmarkStart w:id="115" w:name="_Toc380592093"/>
      <w:bookmarkStart w:id="116" w:name="_Toc380592652"/>
      <w:bookmarkStart w:id="117" w:name="_Toc381179302"/>
      <w:bookmarkStart w:id="118" w:name="_Toc381179477"/>
      <w:bookmarkStart w:id="119" w:name="_Toc381261812"/>
      <w:bookmarkStart w:id="120" w:name="_Toc381264846"/>
      <w:bookmarkStart w:id="121" w:name="_Toc381872926"/>
      <w:bookmarkStart w:id="122" w:name="_Toc381873095"/>
      <w:bookmarkStart w:id="123" w:name="_Toc410646853"/>
      <w:r w:rsidRPr="00E93142">
        <w:rPr>
          <w:b/>
        </w:rPr>
        <w:t>Selection Criteria</w:t>
      </w:r>
      <w:bookmarkEnd w:id="112"/>
      <w:bookmarkEnd w:id="113"/>
      <w:bookmarkEnd w:id="114"/>
      <w:bookmarkEnd w:id="115"/>
      <w:bookmarkEnd w:id="116"/>
      <w:bookmarkEnd w:id="117"/>
      <w:bookmarkEnd w:id="118"/>
      <w:bookmarkEnd w:id="119"/>
      <w:bookmarkEnd w:id="120"/>
      <w:bookmarkEnd w:id="121"/>
      <w:bookmarkEnd w:id="122"/>
      <w:bookmarkEnd w:id="123"/>
    </w:p>
    <w:p w14:paraId="5EF09F9E" w14:textId="77777777" w:rsidR="00B728D0" w:rsidRDefault="00B728D0" w:rsidP="00B728D0">
      <w:pPr>
        <w:ind w:firstLine="720"/>
      </w:pPr>
    </w:p>
    <w:p w14:paraId="50285EC4" w14:textId="77777777" w:rsidR="00B728D0" w:rsidRPr="00017C2C" w:rsidRDefault="00B728D0" w:rsidP="00F32327">
      <w:r w:rsidRPr="00017C2C">
        <w:t>A total of 1</w:t>
      </w:r>
      <w:r w:rsidR="00D669F5">
        <w:t>30</w:t>
      </w:r>
      <w:r>
        <w:t xml:space="preserve"> </w:t>
      </w:r>
      <w:r w:rsidRPr="00017C2C">
        <w:t xml:space="preserve">points (including competitive priority points) is available to </w:t>
      </w:r>
      <w:r>
        <w:t xml:space="preserve">applications that </w:t>
      </w:r>
      <w:r w:rsidRPr="00017C2C">
        <w:t>meet</w:t>
      </w:r>
      <w:r>
        <w:t xml:space="preserve"> the maximum </w:t>
      </w:r>
      <w:r w:rsidR="00016872">
        <w:t xml:space="preserve">score for each </w:t>
      </w:r>
      <w:r w:rsidRPr="00017C2C">
        <w:t xml:space="preserve">selection criteria.  While the budget is assigned zero (0) points, the budget remains a critical component of the entire application.  An application with an incomplete budget will </w:t>
      </w:r>
      <w:r w:rsidRPr="00017C2C">
        <w:rPr>
          <w:i/>
        </w:rPr>
        <w:t>not</w:t>
      </w:r>
      <w:r w:rsidRPr="00017C2C">
        <w:t xml:space="preserve"> be funded.</w:t>
      </w:r>
    </w:p>
    <w:p w14:paraId="37C87466" w14:textId="77777777" w:rsidR="00B728D0" w:rsidRPr="00017C2C" w:rsidRDefault="00B728D0" w:rsidP="00B728D0">
      <w:pPr>
        <w:ind w:left="360" w:firstLine="360"/>
        <w:rPr>
          <w:bCs/>
        </w:rPr>
      </w:pPr>
    </w:p>
    <w:p w14:paraId="202635D0" w14:textId="77777777" w:rsidR="00B728D0" w:rsidRPr="00017C2C" w:rsidRDefault="00B728D0" w:rsidP="00B728D0">
      <w:pPr>
        <w:ind w:left="360" w:hanging="360"/>
        <w:rPr>
          <w:bCs/>
        </w:rPr>
      </w:pPr>
      <w:r w:rsidRPr="00017C2C">
        <w:rPr>
          <w:bCs/>
        </w:rPr>
        <w:t>The point values for each section of the application are as follows:</w:t>
      </w:r>
    </w:p>
    <w:p w14:paraId="74EB2E59" w14:textId="77777777" w:rsidR="00263061" w:rsidRDefault="00263061" w:rsidP="004064DD"/>
    <w:tbl>
      <w:tblPr>
        <w:tblW w:w="882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90"/>
        <w:gridCol w:w="3330"/>
      </w:tblGrid>
      <w:tr w:rsidR="00016872" w:rsidRPr="00680CE8" w14:paraId="25FD6279" w14:textId="77777777" w:rsidTr="00AB24E7">
        <w:trPr>
          <w:trHeight w:val="422"/>
        </w:trPr>
        <w:tc>
          <w:tcPr>
            <w:tcW w:w="5490" w:type="dxa"/>
            <w:shd w:val="clear" w:color="auto" w:fill="E6E6E6"/>
            <w:vAlign w:val="center"/>
          </w:tcPr>
          <w:p w14:paraId="7D5DF89A" w14:textId="77777777" w:rsidR="00016872" w:rsidRPr="00C6471B" w:rsidRDefault="00016872" w:rsidP="00016872">
            <w:pPr>
              <w:jc w:val="center"/>
              <w:rPr>
                <w:b/>
              </w:rPr>
            </w:pPr>
            <w:r>
              <w:rPr>
                <w:b/>
              </w:rPr>
              <w:t xml:space="preserve">Application </w:t>
            </w:r>
            <w:r w:rsidRPr="00C6471B">
              <w:rPr>
                <w:b/>
              </w:rPr>
              <w:t>Narrative Sections</w:t>
            </w:r>
          </w:p>
        </w:tc>
        <w:tc>
          <w:tcPr>
            <w:tcW w:w="3330" w:type="dxa"/>
            <w:shd w:val="clear" w:color="auto" w:fill="E6E6E6"/>
            <w:vAlign w:val="center"/>
          </w:tcPr>
          <w:p w14:paraId="191717EB" w14:textId="77777777" w:rsidR="00016872" w:rsidRPr="00680CE8" w:rsidRDefault="00016872" w:rsidP="00AB24E7">
            <w:pPr>
              <w:jc w:val="center"/>
              <w:rPr>
                <w:b/>
              </w:rPr>
            </w:pPr>
            <w:r w:rsidRPr="00680CE8">
              <w:rPr>
                <w:b/>
              </w:rPr>
              <w:t>Maximum Points Available</w:t>
            </w:r>
          </w:p>
        </w:tc>
      </w:tr>
      <w:tr w:rsidR="00016872" w:rsidRPr="00680CE8" w14:paraId="1C6BCE4C" w14:textId="77777777" w:rsidTr="00AB24E7">
        <w:tc>
          <w:tcPr>
            <w:tcW w:w="5490" w:type="dxa"/>
          </w:tcPr>
          <w:p w14:paraId="04B7761B" w14:textId="77777777" w:rsidR="00016872" w:rsidRPr="00AD05E7" w:rsidRDefault="00016872" w:rsidP="00AB24E7">
            <w:pPr>
              <w:ind w:left="-18"/>
            </w:pPr>
            <w:r>
              <w:t>Proposal Abstract</w:t>
            </w:r>
          </w:p>
        </w:tc>
        <w:tc>
          <w:tcPr>
            <w:tcW w:w="3330" w:type="dxa"/>
          </w:tcPr>
          <w:p w14:paraId="0D3A9B7D" w14:textId="77777777" w:rsidR="00016872" w:rsidRPr="00680CE8" w:rsidRDefault="00016872" w:rsidP="00AB24E7">
            <w:pPr>
              <w:jc w:val="center"/>
            </w:pPr>
            <w:r>
              <w:t>0</w:t>
            </w:r>
          </w:p>
        </w:tc>
      </w:tr>
      <w:tr w:rsidR="00016872" w:rsidRPr="00680CE8" w14:paraId="0902E571" w14:textId="77777777" w:rsidTr="00AB24E7">
        <w:tc>
          <w:tcPr>
            <w:tcW w:w="5490" w:type="dxa"/>
          </w:tcPr>
          <w:p w14:paraId="6ED602D0" w14:textId="77777777" w:rsidR="00016872" w:rsidRPr="00AD05E7" w:rsidRDefault="00016872" w:rsidP="00A020B8">
            <w:pPr>
              <w:numPr>
                <w:ilvl w:val="0"/>
                <w:numId w:val="27"/>
              </w:numPr>
              <w:ind w:left="342"/>
            </w:pPr>
            <w:r w:rsidRPr="00AD05E7">
              <w:t>Needs Statement</w:t>
            </w:r>
          </w:p>
        </w:tc>
        <w:tc>
          <w:tcPr>
            <w:tcW w:w="3330" w:type="dxa"/>
          </w:tcPr>
          <w:p w14:paraId="2336D129" w14:textId="77777777" w:rsidR="00016872" w:rsidRPr="00680CE8" w:rsidRDefault="00016872" w:rsidP="00AB24E7">
            <w:pPr>
              <w:jc w:val="center"/>
            </w:pPr>
            <w:r w:rsidRPr="00680CE8">
              <w:t>20</w:t>
            </w:r>
          </w:p>
        </w:tc>
      </w:tr>
      <w:tr w:rsidR="00016872" w:rsidRPr="00556784" w14:paraId="5250653D" w14:textId="77777777" w:rsidTr="00AB24E7">
        <w:tc>
          <w:tcPr>
            <w:tcW w:w="5490" w:type="dxa"/>
          </w:tcPr>
          <w:p w14:paraId="4F28E7D5" w14:textId="77777777" w:rsidR="00016872" w:rsidRPr="00AD05E7" w:rsidRDefault="00016872" w:rsidP="00A020B8">
            <w:pPr>
              <w:numPr>
                <w:ilvl w:val="0"/>
                <w:numId w:val="27"/>
              </w:numPr>
              <w:ind w:left="342"/>
            </w:pPr>
            <w:r w:rsidRPr="00AD05E7">
              <w:t>Project Design</w:t>
            </w:r>
          </w:p>
        </w:tc>
        <w:tc>
          <w:tcPr>
            <w:tcW w:w="3330" w:type="dxa"/>
          </w:tcPr>
          <w:p w14:paraId="6F52B0AA" w14:textId="77777777" w:rsidR="00016872" w:rsidRPr="00556784" w:rsidRDefault="00016872" w:rsidP="00AB24E7">
            <w:pPr>
              <w:jc w:val="center"/>
            </w:pPr>
            <w:r w:rsidRPr="00556784">
              <w:t>40</w:t>
            </w:r>
          </w:p>
        </w:tc>
      </w:tr>
      <w:tr w:rsidR="00016872" w:rsidRPr="00556784" w14:paraId="5281C0C8" w14:textId="77777777" w:rsidTr="00AB24E7">
        <w:tc>
          <w:tcPr>
            <w:tcW w:w="5490" w:type="dxa"/>
          </w:tcPr>
          <w:p w14:paraId="7148BC2F" w14:textId="77777777" w:rsidR="00016872" w:rsidRPr="00C6471B" w:rsidRDefault="00016872" w:rsidP="00A020B8">
            <w:pPr>
              <w:numPr>
                <w:ilvl w:val="0"/>
                <w:numId w:val="27"/>
              </w:numPr>
              <w:ind w:left="342"/>
            </w:pPr>
            <w:r w:rsidRPr="00C6471B">
              <w:t xml:space="preserve">Management </w:t>
            </w:r>
          </w:p>
        </w:tc>
        <w:tc>
          <w:tcPr>
            <w:tcW w:w="3330" w:type="dxa"/>
          </w:tcPr>
          <w:p w14:paraId="0E684DEA" w14:textId="77777777" w:rsidR="00016872" w:rsidRPr="00556784" w:rsidRDefault="00016872" w:rsidP="00AB24E7">
            <w:pPr>
              <w:jc w:val="center"/>
            </w:pPr>
            <w:r w:rsidRPr="00556784">
              <w:t>15</w:t>
            </w:r>
          </w:p>
        </w:tc>
      </w:tr>
      <w:tr w:rsidR="00016872" w:rsidRPr="003D1996" w14:paraId="5D1097F1" w14:textId="77777777" w:rsidTr="00AB24E7">
        <w:tc>
          <w:tcPr>
            <w:tcW w:w="5490" w:type="dxa"/>
          </w:tcPr>
          <w:p w14:paraId="56CD8A07" w14:textId="77777777" w:rsidR="00016872" w:rsidRPr="00C6471B" w:rsidRDefault="00016872" w:rsidP="00A020B8">
            <w:pPr>
              <w:numPr>
                <w:ilvl w:val="0"/>
                <w:numId w:val="27"/>
              </w:numPr>
              <w:ind w:left="342"/>
            </w:pPr>
            <w:r w:rsidRPr="00C6471B">
              <w:t>Adequacy of Resources and Sustainability</w:t>
            </w:r>
          </w:p>
        </w:tc>
        <w:tc>
          <w:tcPr>
            <w:tcW w:w="3330" w:type="dxa"/>
          </w:tcPr>
          <w:p w14:paraId="2635126D" w14:textId="77777777" w:rsidR="00016872" w:rsidRPr="003D1996" w:rsidRDefault="00016872" w:rsidP="00AB24E7">
            <w:pPr>
              <w:jc w:val="center"/>
            </w:pPr>
            <w:r w:rsidRPr="003D1996">
              <w:t>20</w:t>
            </w:r>
          </w:p>
        </w:tc>
      </w:tr>
      <w:tr w:rsidR="00016872" w:rsidRPr="003D1996" w14:paraId="0D705028" w14:textId="77777777" w:rsidTr="00AB24E7">
        <w:tc>
          <w:tcPr>
            <w:tcW w:w="5490" w:type="dxa"/>
          </w:tcPr>
          <w:p w14:paraId="60A1E92B" w14:textId="77777777" w:rsidR="00016872" w:rsidRPr="00C6471B" w:rsidRDefault="00016872" w:rsidP="00A020B8">
            <w:pPr>
              <w:numPr>
                <w:ilvl w:val="0"/>
                <w:numId w:val="27"/>
              </w:numPr>
              <w:ind w:left="342"/>
            </w:pPr>
            <w:r w:rsidRPr="00C6471B">
              <w:t>Timeline of Activities</w:t>
            </w:r>
          </w:p>
        </w:tc>
        <w:tc>
          <w:tcPr>
            <w:tcW w:w="3330" w:type="dxa"/>
          </w:tcPr>
          <w:p w14:paraId="3E7AF0AF" w14:textId="77777777" w:rsidR="00016872" w:rsidRPr="003D1996" w:rsidRDefault="00016872" w:rsidP="00AB24E7">
            <w:pPr>
              <w:jc w:val="center"/>
            </w:pPr>
            <w:r w:rsidRPr="003D1996">
              <w:t>5</w:t>
            </w:r>
          </w:p>
        </w:tc>
      </w:tr>
      <w:tr w:rsidR="00016872" w:rsidRPr="003D1996" w14:paraId="07149F25" w14:textId="77777777" w:rsidTr="00AB24E7">
        <w:tc>
          <w:tcPr>
            <w:tcW w:w="5490" w:type="dxa"/>
          </w:tcPr>
          <w:p w14:paraId="28BFB532" w14:textId="77777777" w:rsidR="00016872" w:rsidRPr="00C6471B" w:rsidRDefault="00016872" w:rsidP="00AB24E7">
            <w:pPr>
              <w:ind w:left="-18"/>
            </w:pPr>
            <w:r>
              <w:t>Budget Forecast and Narrative</w:t>
            </w:r>
          </w:p>
        </w:tc>
        <w:tc>
          <w:tcPr>
            <w:tcW w:w="3330" w:type="dxa"/>
          </w:tcPr>
          <w:p w14:paraId="5D970E83" w14:textId="77777777" w:rsidR="00016872" w:rsidRPr="003D1996" w:rsidRDefault="00016872" w:rsidP="00AB24E7">
            <w:pPr>
              <w:jc w:val="center"/>
            </w:pPr>
            <w:r>
              <w:t>0</w:t>
            </w:r>
          </w:p>
        </w:tc>
      </w:tr>
      <w:tr w:rsidR="00016872" w:rsidRPr="00680CE8" w14:paraId="6C6957DA" w14:textId="77777777" w:rsidTr="00AB24E7">
        <w:tc>
          <w:tcPr>
            <w:tcW w:w="5490" w:type="dxa"/>
            <w:shd w:val="clear" w:color="auto" w:fill="D9D9D9"/>
          </w:tcPr>
          <w:p w14:paraId="3D2A02F7" w14:textId="77777777" w:rsidR="00016872" w:rsidRPr="00680CE8" w:rsidRDefault="00016872" w:rsidP="00AB24E7">
            <w:pPr>
              <w:jc w:val="right"/>
              <w:rPr>
                <w:b/>
              </w:rPr>
            </w:pPr>
            <w:r w:rsidRPr="00680CE8">
              <w:rPr>
                <w:b/>
              </w:rPr>
              <w:t>SUBTOTAL</w:t>
            </w:r>
          </w:p>
        </w:tc>
        <w:tc>
          <w:tcPr>
            <w:tcW w:w="3330" w:type="dxa"/>
            <w:shd w:val="clear" w:color="auto" w:fill="D9D9D9"/>
          </w:tcPr>
          <w:p w14:paraId="0FC0A43C" w14:textId="77777777" w:rsidR="00016872" w:rsidRPr="00680CE8" w:rsidRDefault="00016872" w:rsidP="00AB24E7">
            <w:pPr>
              <w:jc w:val="center"/>
              <w:rPr>
                <w:b/>
              </w:rPr>
            </w:pPr>
            <w:r w:rsidRPr="00680CE8">
              <w:rPr>
                <w:b/>
              </w:rPr>
              <w:t>100</w:t>
            </w:r>
          </w:p>
        </w:tc>
      </w:tr>
      <w:tr w:rsidR="00016872" w:rsidRPr="00256771" w14:paraId="44FFB7FF" w14:textId="77777777" w:rsidTr="00AB24E7">
        <w:tc>
          <w:tcPr>
            <w:tcW w:w="5490" w:type="dxa"/>
          </w:tcPr>
          <w:p w14:paraId="205C4008" w14:textId="77777777" w:rsidR="00016872" w:rsidRPr="00680CE8" w:rsidRDefault="00016872" w:rsidP="00AB24E7">
            <w:r w:rsidRPr="00680CE8">
              <w:t>Competitive Priorities</w:t>
            </w:r>
          </w:p>
        </w:tc>
        <w:tc>
          <w:tcPr>
            <w:tcW w:w="3330" w:type="dxa"/>
          </w:tcPr>
          <w:p w14:paraId="0E1133DF" w14:textId="77777777" w:rsidR="00016872" w:rsidRPr="00256771" w:rsidRDefault="00D669F5" w:rsidP="00053CD3">
            <w:pPr>
              <w:jc w:val="center"/>
            </w:pPr>
            <w:r>
              <w:t>30</w:t>
            </w:r>
          </w:p>
        </w:tc>
      </w:tr>
      <w:tr w:rsidR="00016872" w:rsidRPr="00256771" w14:paraId="591D8120" w14:textId="77777777" w:rsidTr="00AB24E7">
        <w:tc>
          <w:tcPr>
            <w:tcW w:w="5490" w:type="dxa"/>
            <w:shd w:val="clear" w:color="auto" w:fill="D9D9D9"/>
          </w:tcPr>
          <w:p w14:paraId="21427E24" w14:textId="77777777" w:rsidR="00016872" w:rsidRPr="00680CE8" w:rsidRDefault="00016872" w:rsidP="00AB24E7">
            <w:pPr>
              <w:jc w:val="right"/>
              <w:rPr>
                <w:b/>
              </w:rPr>
            </w:pPr>
            <w:r w:rsidRPr="00680CE8">
              <w:rPr>
                <w:b/>
              </w:rPr>
              <w:t>TOTAL</w:t>
            </w:r>
          </w:p>
        </w:tc>
        <w:tc>
          <w:tcPr>
            <w:tcW w:w="3330" w:type="dxa"/>
            <w:shd w:val="clear" w:color="auto" w:fill="D9D9D9"/>
          </w:tcPr>
          <w:p w14:paraId="0EEDF004" w14:textId="77777777" w:rsidR="00016872" w:rsidRPr="00256771" w:rsidRDefault="00016872" w:rsidP="00D669F5">
            <w:pPr>
              <w:jc w:val="center"/>
              <w:rPr>
                <w:b/>
              </w:rPr>
            </w:pPr>
            <w:r w:rsidRPr="00256771">
              <w:rPr>
                <w:b/>
              </w:rPr>
              <w:t>1</w:t>
            </w:r>
            <w:r w:rsidR="00D669F5">
              <w:rPr>
                <w:b/>
              </w:rPr>
              <w:t>30</w:t>
            </w:r>
          </w:p>
        </w:tc>
      </w:tr>
    </w:tbl>
    <w:p w14:paraId="5BEF80E4" w14:textId="77777777" w:rsidR="00016872" w:rsidRDefault="00016872" w:rsidP="004064DD"/>
    <w:p w14:paraId="0E30839F" w14:textId="77777777" w:rsidR="00016872" w:rsidRPr="00017C2C" w:rsidRDefault="00016872" w:rsidP="00F32327">
      <w:r w:rsidRPr="00017C2C">
        <w:t xml:space="preserve">Each section of the application narrative will be assigned a score </w:t>
      </w:r>
      <w:r>
        <w:t xml:space="preserve">by reviewers </w:t>
      </w:r>
      <w:r w:rsidRPr="00017C2C">
        <w:t>using the following rubric, which summarizes the required elements of the application narrative and the point ranges assigned to each section.</w:t>
      </w:r>
    </w:p>
    <w:p w14:paraId="7636279A" w14:textId="77777777" w:rsidR="00016872" w:rsidRPr="00017C2C" w:rsidRDefault="00016872" w:rsidP="00F32327"/>
    <w:p w14:paraId="169A2BAB" w14:textId="77777777" w:rsidR="00016872" w:rsidRPr="00017C2C" w:rsidRDefault="00016872" w:rsidP="00F32327">
      <w:r w:rsidRPr="00017C2C">
        <w:t>The scoring system is used to indicate how well an application meets the funding criteria for the project.</w:t>
      </w:r>
    </w:p>
    <w:p w14:paraId="338A082D" w14:textId="77777777" w:rsidR="00016872" w:rsidRDefault="00016872" w:rsidP="004064DD"/>
    <w:p w14:paraId="51688402" w14:textId="77777777" w:rsidR="00AC44D3" w:rsidRDefault="00AC44D3" w:rsidP="004064DD">
      <w:pPr>
        <w:sectPr w:rsidR="00AC44D3" w:rsidSect="00701FDE">
          <w:type w:val="continuous"/>
          <w:pgSz w:w="12240" w:h="15840" w:code="1"/>
          <w:pgMar w:top="1152" w:right="1440" w:bottom="864" w:left="1440" w:header="720" w:footer="720" w:gutter="0"/>
          <w:cols w:space="720"/>
        </w:sectPr>
      </w:pPr>
    </w:p>
    <w:tbl>
      <w:tblPr>
        <w:tblStyle w:val="TableGrid"/>
        <w:tblW w:w="13984" w:type="dxa"/>
        <w:tblLayout w:type="fixed"/>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568"/>
        <w:gridCol w:w="698"/>
        <w:gridCol w:w="35"/>
        <w:gridCol w:w="4683"/>
      </w:tblGrid>
      <w:tr w:rsidR="00775CF5" w14:paraId="735BBAFB" w14:textId="77777777" w:rsidTr="00CA30FB">
        <w:trPr>
          <w:trHeight w:val="288"/>
          <w:tblHeader/>
        </w:trPr>
        <w:tc>
          <w:tcPr>
            <w:tcW w:w="13984" w:type="dxa"/>
            <w:gridSpan w:val="4"/>
            <w:tcBorders>
              <w:top w:val="nil"/>
              <w:left w:val="nil"/>
              <w:right w:val="nil"/>
            </w:tcBorders>
            <w:shd w:val="clear" w:color="auto" w:fill="auto"/>
          </w:tcPr>
          <w:p w14:paraId="319D1C84" w14:textId="77777777" w:rsidR="00775CF5" w:rsidRPr="001764AA" w:rsidRDefault="00775CF5" w:rsidP="00EA4FB2">
            <w:bookmarkStart w:id="124" w:name="_Toc50869633"/>
            <w:bookmarkEnd w:id="95"/>
            <w:bookmarkEnd w:id="96"/>
            <w:bookmarkEnd w:id="97"/>
            <w:r w:rsidRPr="0029459A">
              <w:rPr>
                <w:b/>
                <w:u w:val="single"/>
              </w:rPr>
              <w:lastRenderedPageBreak/>
              <w:t>Scoring Rubric</w:t>
            </w:r>
          </w:p>
        </w:tc>
      </w:tr>
      <w:tr w:rsidR="00775CF5" w14:paraId="12432DC8" w14:textId="77777777" w:rsidTr="00CA30FB">
        <w:trPr>
          <w:trHeight w:val="710"/>
        </w:trPr>
        <w:tc>
          <w:tcPr>
            <w:tcW w:w="13984" w:type="dxa"/>
            <w:gridSpan w:val="4"/>
            <w:shd w:val="clear" w:color="auto" w:fill="EEECE1" w:themeFill="background2"/>
          </w:tcPr>
          <w:p w14:paraId="212136E2" w14:textId="77777777" w:rsidR="00775CF5" w:rsidRDefault="00775CF5" w:rsidP="00A97800">
            <w:pPr>
              <w:rPr>
                <w:b/>
              </w:rPr>
            </w:pPr>
            <w:r w:rsidRPr="007A766F">
              <w:rPr>
                <w:b/>
              </w:rPr>
              <w:t>Pro</w:t>
            </w:r>
            <w:r>
              <w:rPr>
                <w:b/>
              </w:rPr>
              <w:t>posal</w:t>
            </w:r>
            <w:r w:rsidRPr="007A766F">
              <w:rPr>
                <w:b/>
              </w:rPr>
              <w:t xml:space="preserve"> Abstract:</w:t>
            </w:r>
            <w:r w:rsidRPr="001A35BF">
              <w:t xml:space="preserve"> </w:t>
            </w:r>
            <w:r w:rsidRPr="007A766F">
              <w:t>The applicant must, in one page, concisely describe the proposed pro</w:t>
            </w:r>
            <w:r>
              <w:t>ject</w:t>
            </w:r>
            <w:r w:rsidRPr="007A766F">
              <w:t>, the number of students to be served, the school district</w:t>
            </w:r>
            <w:r>
              <w:t>(s)</w:t>
            </w:r>
            <w:r w:rsidRPr="007A766F">
              <w:t xml:space="preserve"> in </w:t>
            </w:r>
            <w:r w:rsidRPr="00186A78">
              <w:t>which they</w:t>
            </w:r>
            <w:r w:rsidRPr="008D35C7">
              <w:t xml:space="preserve"> will host the pro</w:t>
            </w:r>
            <w:r>
              <w:t>ject</w:t>
            </w:r>
            <w:r w:rsidRPr="008D35C7">
              <w:t>, the unique name of the pro</w:t>
            </w:r>
            <w:r>
              <w:t>ject</w:t>
            </w:r>
            <w:r w:rsidRPr="008D35C7">
              <w:t xml:space="preserve"> (if any), the primary applicant’s name, the amount </w:t>
            </w:r>
            <w:r>
              <w:t xml:space="preserve">of funds </w:t>
            </w:r>
            <w:r w:rsidRPr="008D35C7">
              <w:t xml:space="preserve">requested, and a list of the </w:t>
            </w:r>
            <w:r>
              <w:t>collaborating</w:t>
            </w:r>
            <w:r w:rsidRPr="008D35C7">
              <w:t xml:space="preserve"> partners. </w:t>
            </w:r>
            <w:r>
              <w:t xml:space="preserve"> </w:t>
            </w:r>
            <w:r w:rsidR="006D28F0">
              <w:t xml:space="preserve">Applicant must </w:t>
            </w:r>
            <w:r w:rsidRPr="008D35C7">
              <w:t xml:space="preserve">indicate </w:t>
            </w:r>
            <w:r>
              <w:t>any categories for which they seek competitive priority points</w:t>
            </w:r>
            <w:r w:rsidRPr="008D35C7">
              <w:t>.</w:t>
            </w:r>
          </w:p>
        </w:tc>
      </w:tr>
      <w:tr w:rsidR="00775CF5" w14:paraId="7F6AF264" w14:textId="77777777" w:rsidTr="00994DFE">
        <w:trPr>
          <w:cantSplit/>
          <w:trHeight w:val="1385"/>
        </w:trPr>
        <w:tc>
          <w:tcPr>
            <w:tcW w:w="8568" w:type="dxa"/>
            <w:vMerge w:val="restart"/>
          </w:tcPr>
          <w:p w14:paraId="3640158B" w14:textId="77777777" w:rsidR="00775CF5" w:rsidRDefault="00775CF5" w:rsidP="00EA4FB2"/>
          <w:p w14:paraId="53873EB3" w14:textId="77777777" w:rsidR="00775CF5" w:rsidRPr="008D35C7" w:rsidRDefault="00775CF5" w:rsidP="00152875">
            <w:r w:rsidRPr="0029459A">
              <w:t xml:space="preserve">The applicant must </w:t>
            </w:r>
            <w:r>
              <w:t>provide</w:t>
            </w:r>
            <w:r w:rsidRPr="008D35C7">
              <w:t xml:space="preserve"> a one-page statement that</w:t>
            </w:r>
            <w:r>
              <w:t xml:space="preserve"> fully addresses all of the following items:</w:t>
            </w:r>
          </w:p>
          <w:p w14:paraId="067D44A1" w14:textId="77777777" w:rsidR="00775CF5" w:rsidRPr="00152875" w:rsidRDefault="00775CF5" w:rsidP="00A020B8">
            <w:pPr>
              <w:pStyle w:val="ListParagraph"/>
              <w:numPr>
                <w:ilvl w:val="0"/>
                <w:numId w:val="91"/>
              </w:numPr>
            </w:pPr>
            <w:r w:rsidRPr="00152875">
              <w:t>concisely describes the proposed project, the number of students to be served, and the school district(s) in which the project will be hosted;</w:t>
            </w:r>
          </w:p>
          <w:p w14:paraId="0EBE81AC" w14:textId="77777777" w:rsidR="00775CF5" w:rsidRPr="00152875" w:rsidRDefault="00775CF5" w:rsidP="00A020B8">
            <w:pPr>
              <w:pStyle w:val="ListParagraph"/>
              <w:numPr>
                <w:ilvl w:val="0"/>
                <w:numId w:val="91"/>
              </w:numPr>
            </w:pPr>
            <w:r w:rsidRPr="00152875">
              <w:t>includes the unique name of the project (if any), the primary applicant’s name, the amount of funds requested, and a list of the collaborating partners;</w:t>
            </w:r>
          </w:p>
          <w:p w14:paraId="3D816B44" w14:textId="77777777" w:rsidR="00775CF5" w:rsidRPr="00FC7213" w:rsidRDefault="00775CF5" w:rsidP="00A020B8">
            <w:pPr>
              <w:pStyle w:val="ListParagraph"/>
              <w:numPr>
                <w:ilvl w:val="0"/>
                <w:numId w:val="91"/>
              </w:numPr>
            </w:pPr>
            <w:r w:rsidRPr="00152875">
              <w:t xml:space="preserve"> </w:t>
            </w:r>
            <w:proofErr w:type="gramStart"/>
            <w:r w:rsidRPr="00152875">
              <w:t>and</w:t>
            </w:r>
            <w:proofErr w:type="gramEnd"/>
            <w:r w:rsidRPr="00152875">
              <w:t xml:space="preserve"> if applicable, indicates any categories for which they seek competitive priority points.</w:t>
            </w:r>
          </w:p>
        </w:tc>
        <w:tc>
          <w:tcPr>
            <w:tcW w:w="733" w:type="dxa"/>
            <w:gridSpan w:val="2"/>
            <w:shd w:val="clear" w:color="auto" w:fill="EEECE1" w:themeFill="background2"/>
            <w:textDirection w:val="btLr"/>
            <w:vAlign w:val="center"/>
          </w:tcPr>
          <w:p w14:paraId="28FCE9FE" w14:textId="77777777" w:rsidR="00775CF5" w:rsidRPr="00017ADA" w:rsidRDefault="00775CF5">
            <w:pPr>
              <w:ind w:left="113" w:right="113"/>
              <w:jc w:val="center"/>
              <w:rPr>
                <w:b/>
              </w:rPr>
            </w:pPr>
            <w:r w:rsidRPr="00017ADA">
              <w:rPr>
                <w:b/>
              </w:rPr>
              <w:t>Acceptable</w:t>
            </w:r>
          </w:p>
        </w:tc>
        <w:tc>
          <w:tcPr>
            <w:tcW w:w="4683" w:type="dxa"/>
          </w:tcPr>
          <w:p w14:paraId="09A98A65" w14:textId="77777777" w:rsidR="00044098" w:rsidRDefault="00044098" w:rsidP="00EA4FB2">
            <w:pPr>
              <w:rPr>
                <w:b/>
              </w:rPr>
            </w:pPr>
          </w:p>
          <w:p w14:paraId="482F055B" w14:textId="77777777" w:rsidR="00775CF5" w:rsidRDefault="00775CF5" w:rsidP="00EA4FB2">
            <w:r w:rsidRPr="00777586">
              <w:rPr>
                <w:b/>
              </w:rPr>
              <w:t>Adequate/Meets—</w:t>
            </w:r>
            <w:r>
              <w:rPr>
                <w:b/>
              </w:rPr>
              <w:t>0</w:t>
            </w:r>
            <w:r w:rsidRPr="00777586">
              <w:rPr>
                <w:b/>
              </w:rPr>
              <w:t xml:space="preserve"> points</w:t>
            </w:r>
          </w:p>
          <w:p w14:paraId="4EED4488" w14:textId="77777777" w:rsidR="00775CF5" w:rsidRDefault="00775CF5" w:rsidP="00EA4FB2">
            <w:r>
              <w:t xml:space="preserve">Applicant provides a narrative </w:t>
            </w:r>
            <w:r w:rsidRPr="008D35C7">
              <w:t>that</w:t>
            </w:r>
            <w:r>
              <w:t xml:space="preserve"> fully addresses all required items.</w:t>
            </w:r>
          </w:p>
        </w:tc>
      </w:tr>
      <w:tr w:rsidR="00775CF5" w14:paraId="30CA1BE3" w14:textId="77777777" w:rsidTr="00994DFE">
        <w:trPr>
          <w:cantSplit/>
          <w:trHeight w:val="1421"/>
        </w:trPr>
        <w:tc>
          <w:tcPr>
            <w:tcW w:w="8568" w:type="dxa"/>
            <w:vMerge/>
          </w:tcPr>
          <w:p w14:paraId="44E1D020" w14:textId="77777777" w:rsidR="00775CF5" w:rsidRDefault="00775CF5" w:rsidP="00EA4FB2"/>
        </w:tc>
        <w:tc>
          <w:tcPr>
            <w:tcW w:w="733" w:type="dxa"/>
            <w:gridSpan w:val="2"/>
            <w:shd w:val="clear" w:color="auto" w:fill="EEECE1" w:themeFill="background2"/>
            <w:textDirection w:val="btLr"/>
            <w:vAlign w:val="center"/>
          </w:tcPr>
          <w:p w14:paraId="25FA47C0" w14:textId="77777777" w:rsidR="00775CF5" w:rsidRDefault="00775CF5">
            <w:pPr>
              <w:ind w:left="113" w:right="113"/>
              <w:jc w:val="center"/>
            </w:pPr>
            <w:r w:rsidRPr="00777586">
              <w:rPr>
                <w:b/>
              </w:rPr>
              <w:t>Not Acceptable</w:t>
            </w:r>
          </w:p>
        </w:tc>
        <w:tc>
          <w:tcPr>
            <w:tcW w:w="4683" w:type="dxa"/>
          </w:tcPr>
          <w:p w14:paraId="0D9F485A" w14:textId="77777777" w:rsidR="00044098" w:rsidRDefault="00044098" w:rsidP="00EA4FB2">
            <w:pPr>
              <w:rPr>
                <w:b/>
              </w:rPr>
            </w:pPr>
          </w:p>
          <w:p w14:paraId="32A74FA1" w14:textId="77777777" w:rsidR="00775CF5" w:rsidRDefault="00775CF5" w:rsidP="00EA4FB2">
            <w:pPr>
              <w:rPr>
                <w:b/>
              </w:rPr>
            </w:pPr>
            <w:r w:rsidRPr="00777586">
              <w:rPr>
                <w:b/>
              </w:rPr>
              <w:t>Inadequate</w:t>
            </w:r>
            <w:r>
              <w:rPr>
                <w:b/>
              </w:rPr>
              <w:t>—</w:t>
            </w:r>
            <w:r w:rsidRPr="00775CF5">
              <w:rPr>
                <w:b/>
              </w:rPr>
              <w:t>0</w:t>
            </w:r>
            <w:r w:rsidRPr="00777586">
              <w:rPr>
                <w:b/>
              </w:rPr>
              <w:t xml:space="preserve"> points</w:t>
            </w:r>
          </w:p>
          <w:p w14:paraId="57A6B066" w14:textId="77777777" w:rsidR="00775CF5" w:rsidRDefault="00775CF5" w:rsidP="00EA4FB2">
            <w:r>
              <w:t>Applicant provides a narrative that does not adequately addresses all required items.</w:t>
            </w:r>
          </w:p>
        </w:tc>
      </w:tr>
      <w:tr w:rsidR="00775CF5" w14:paraId="174D168F" w14:textId="77777777" w:rsidTr="00CA30FB">
        <w:trPr>
          <w:trHeight w:val="539"/>
        </w:trPr>
        <w:tc>
          <w:tcPr>
            <w:tcW w:w="13984" w:type="dxa"/>
            <w:gridSpan w:val="4"/>
          </w:tcPr>
          <w:p w14:paraId="549C9D58" w14:textId="77777777" w:rsidR="00775CF5" w:rsidRPr="00777586" w:rsidRDefault="00775CF5" w:rsidP="00EA4FB2">
            <w:pPr>
              <w:rPr>
                <w:b/>
              </w:rPr>
            </w:pPr>
            <w:r w:rsidRPr="00777586">
              <w:rPr>
                <w:b/>
              </w:rPr>
              <w:t>Reviewer’s Comments</w:t>
            </w:r>
          </w:p>
        </w:tc>
      </w:tr>
      <w:tr w:rsidR="00775CF5" w14:paraId="256CD2F0" w14:textId="77777777" w:rsidTr="00CA30FB">
        <w:tc>
          <w:tcPr>
            <w:tcW w:w="13984" w:type="dxa"/>
            <w:gridSpan w:val="4"/>
            <w:shd w:val="clear" w:color="auto" w:fill="EEECE1" w:themeFill="background2"/>
          </w:tcPr>
          <w:p w14:paraId="03671A69" w14:textId="77777777" w:rsidR="00775CF5" w:rsidRPr="00777586" w:rsidRDefault="00775CF5" w:rsidP="00EA4FB2">
            <w:pPr>
              <w:rPr>
                <w:b/>
              </w:rPr>
            </w:pPr>
            <w:r w:rsidRPr="008D35C7">
              <w:rPr>
                <w:b/>
              </w:rPr>
              <w:t>1.a. Needs S</w:t>
            </w:r>
            <w:r w:rsidRPr="00365DBA">
              <w:rPr>
                <w:b/>
              </w:rPr>
              <w:t>tatement:</w:t>
            </w:r>
            <w:r w:rsidRPr="00E15334">
              <w:t xml:space="preserve"> </w:t>
            </w:r>
            <w:r w:rsidRPr="00594AE4">
              <w:t>After conducting a need</w:t>
            </w:r>
            <w:r>
              <w:t>s</w:t>
            </w:r>
            <w:r w:rsidRPr="00594AE4">
              <w:t xml:space="preserve"> assessment</w:t>
            </w:r>
            <w:r w:rsidRPr="00594AE4">
              <w:rPr>
                <w:color w:val="000000"/>
              </w:rPr>
              <w:t xml:space="preserve"> to determine the population’s needs regarding academic achievement (in the core subjects, particularly reading and math), school attendance, behavior </w:t>
            </w:r>
            <w:r>
              <w:rPr>
                <w:color w:val="000000"/>
              </w:rPr>
              <w:t>during the</w:t>
            </w:r>
            <w:r w:rsidRPr="00594AE4">
              <w:rPr>
                <w:color w:val="000000"/>
              </w:rPr>
              <w:t xml:space="preserve"> school day, and family literacy that the proposed project will address, the applicant must </w:t>
            </w:r>
            <w:r w:rsidRPr="00594AE4">
              <w:t>explain the needs assessment process and its findings, including</w:t>
            </w:r>
            <w:r>
              <w:t xml:space="preserve"> involvement of the collaborative partners in the needs assessment process,</w:t>
            </w:r>
            <w:r w:rsidRPr="00594AE4">
              <w:t xml:space="preserve"> needs of the community</w:t>
            </w:r>
            <w:r>
              <w:t>, and needs of the school(s).</w:t>
            </w:r>
          </w:p>
        </w:tc>
      </w:tr>
      <w:tr w:rsidR="00775CF5" w14:paraId="760B5A21" w14:textId="77777777" w:rsidTr="00994DFE">
        <w:trPr>
          <w:trHeight w:val="935"/>
        </w:trPr>
        <w:tc>
          <w:tcPr>
            <w:tcW w:w="8568" w:type="dxa"/>
            <w:vMerge w:val="restart"/>
          </w:tcPr>
          <w:p w14:paraId="5AE4FBC8" w14:textId="77777777" w:rsidR="00775CF5" w:rsidRDefault="00775CF5" w:rsidP="00EA4FB2"/>
          <w:p w14:paraId="1D9C0325" w14:textId="77777777" w:rsidR="00775CF5" w:rsidRPr="008D35C7" w:rsidRDefault="00775CF5" w:rsidP="00EA4FB2">
            <w:r w:rsidRPr="0029459A">
              <w:t xml:space="preserve">The applicant must </w:t>
            </w:r>
            <w:r w:rsidRPr="008D35C7">
              <w:t xml:space="preserve">provide a narrative that fully explains the needs assessment process, and its findings, including all </w:t>
            </w:r>
            <w:r>
              <w:t>three of the following:</w:t>
            </w:r>
          </w:p>
          <w:p w14:paraId="053173F8" w14:textId="77777777" w:rsidR="00775CF5" w:rsidRPr="008D35C7" w:rsidRDefault="00775CF5" w:rsidP="00A020B8">
            <w:pPr>
              <w:pStyle w:val="ListParagraph"/>
              <w:numPr>
                <w:ilvl w:val="0"/>
                <w:numId w:val="82"/>
              </w:numPr>
            </w:pPr>
            <w:r w:rsidRPr="008D35C7">
              <w:t>involvement of the collaborative partners</w:t>
            </w:r>
            <w:r>
              <w:t xml:space="preserve"> in the needs assessment process,</w:t>
            </w:r>
          </w:p>
          <w:p w14:paraId="553A962F" w14:textId="77777777" w:rsidR="00775CF5" w:rsidRPr="008D35C7" w:rsidRDefault="00775CF5" w:rsidP="00A020B8">
            <w:pPr>
              <w:pStyle w:val="ListParagraph"/>
              <w:numPr>
                <w:ilvl w:val="0"/>
                <w:numId w:val="82"/>
              </w:numPr>
            </w:pPr>
            <w:r w:rsidRPr="008D35C7">
              <w:t>needs of the community</w:t>
            </w:r>
            <w:r>
              <w:t>, and</w:t>
            </w:r>
          </w:p>
          <w:p w14:paraId="43A05F8B" w14:textId="77777777" w:rsidR="00A55641" w:rsidRPr="00BB23C8" w:rsidRDefault="00775CF5" w:rsidP="00A55641">
            <w:pPr>
              <w:pStyle w:val="ListParagraph"/>
              <w:numPr>
                <w:ilvl w:val="0"/>
                <w:numId w:val="82"/>
              </w:numPr>
            </w:pPr>
            <w:proofErr w:type="gramStart"/>
            <w:r w:rsidRPr="008D35C7">
              <w:t>needs</w:t>
            </w:r>
            <w:proofErr w:type="gramEnd"/>
            <w:r w:rsidRPr="008D35C7">
              <w:t xml:space="preserve"> of the school(s)</w:t>
            </w:r>
            <w:r>
              <w:t>.</w:t>
            </w:r>
          </w:p>
        </w:tc>
        <w:tc>
          <w:tcPr>
            <w:tcW w:w="698" w:type="dxa"/>
            <w:vMerge w:val="restart"/>
            <w:shd w:val="clear" w:color="auto" w:fill="EEECE1" w:themeFill="background2"/>
            <w:textDirection w:val="btLr"/>
            <w:vAlign w:val="center"/>
          </w:tcPr>
          <w:p w14:paraId="7A7E227F" w14:textId="77777777" w:rsidR="00775CF5" w:rsidRPr="00017ADA" w:rsidRDefault="00775CF5">
            <w:pPr>
              <w:ind w:left="113" w:right="113"/>
              <w:jc w:val="center"/>
              <w:rPr>
                <w:b/>
              </w:rPr>
            </w:pPr>
            <w:r w:rsidRPr="00017ADA">
              <w:rPr>
                <w:b/>
              </w:rPr>
              <w:t>Acceptable</w:t>
            </w:r>
          </w:p>
        </w:tc>
        <w:tc>
          <w:tcPr>
            <w:tcW w:w="4718" w:type="dxa"/>
            <w:gridSpan w:val="2"/>
          </w:tcPr>
          <w:p w14:paraId="53FE5B85" w14:textId="77777777" w:rsidR="00775CF5" w:rsidRPr="00044098" w:rsidRDefault="00775CF5" w:rsidP="00EA4FB2">
            <w:r w:rsidRPr="00044098">
              <w:rPr>
                <w:b/>
              </w:rPr>
              <w:t>Fully Meets—9–10 points</w:t>
            </w:r>
          </w:p>
          <w:p w14:paraId="6009E10B" w14:textId="77777777" w:rsidR="00775CF5" w:rsidRPr="00044098" w:rsidRDefault="00775CF5" w:rsidP="00EC26CC">
            <w:r w:rsidRPr="00044098">
              <w:t xml:space="preserve">Applicant provides a narrative that fully </w:t>
            </w:r>
            <w:r w:rsidR="00EC26CC">
              <w:t>explains</w:t>
            </w:r>
            <w:r w:rsidRPr="00044098">
              <w:t xml:space="preserve"> all required items</w:t>
            </w:r>
            <w:r w:rsidR="00794ABB">
              <w:t>.</w:t>
            </w:r>
          </w:p>
        </w:tc>
      </w:tr>
      <w:tr w:rsidR="00775CF5" w14:paraId="2D60EFBF" w14:textId="77777777" w:rsidTr="00994DFE">
        <w:trPr>
          <w:trHeight w:val="800"/>
        </w:trPr>
        <w:tc>
          <w:tcPr>
            <w:tcW w:w="8568" w:type="dxa"/>
            <w:vMerge/>
          </w:tcPr>
          <w:p w14:paraId="2C8D9CD9" w14:textId="77777777" w:rsidR="00775CF5" w:rsidRPr="00777586" w:rsidRDefault="00775CF5" w:rsidP="00EA4FB2">
            <w:pPr>
              <w:rPr>
                <w:b/>
              </w:rPr>
            </w:pPr>
          </w:p>
        </w:tc>
        <w:tc>
          <w:tcPr>
            <w:tcW w:w="698" w:type="dxa"/>
            <w:vMerge/>
            <w:shd w:val="clear" w:color="auto" w:fill="EEECE1" w:themeFill="background2"/>
            <w:vAlign w:val="center"/>
          </w:tcPr>
          <w:p w14:paraId="4FC70A39" w14:textId="77777777" w:rsidR="00775CF5" w:rsidRPr="00777586" w:rsidRDefault="00775CF5" w:rsidP="00994DFE">
            <w:pPr>
              <w:jc w:val="center"/>
              <w:rPr>
                <w:b/>
              </w:rPr>
            </w:pPr>
          </w:p>
        </w:tc>
        <w:tc>
          <w:tcPr>
            <w:tcW w:w="4718" w:type="dxa"/>
            <w:gridSpan w:val="2"/>
          </w:tcPr>
          <w:p w14:paraId="21DFFAEF" w14:textId="77777777" w:rsidR="00775CF5" w:rsidRPr="00044098" w:rsidRDefault="00775CF5" w:rsidP="00EA4FB2">
            <w:r w:rsidRPr="00044098">
              <w:rPr>
                <w:b/>
              </w:rPr>
              <w:t>Adequate/Meets—7–8 points</w:t>
            </w:r>
          </w:p>
          <w:p w14:paraId="28AA6E94" w14:textId="77777777" w:rsidR="00775CF5" w:rsidRPr="00044098" w:rsidRDefault="00775CF5" w:rsidP="00EA4FB2">
            <w:r w:rsidRPr="00044098">
              <w:t xml:space="preserve">Applicant provides a narrative that moderately </w:t>
            </w:r>
            <w:r w:rsidR="00EC26CC">
              <w:t>explains</w:t>
            </w:r>
            <w:r w:rsidRPr="00044098">
              <w:t xml:space="preserve"> all required items</w:t>
            </w:r>
            <w:r w:rsidR="00794ABB">
              <w:t>.</w:t>
            </w:r>
          </w:p>
        </w:tc>
      </w:tr>
      <w:tr w:rsidR="00775CF5" w14:paraId="02D837D0" w14:textId="77777777" w:rsidTr="00994DFE">
        <w:tc>
          <w:tcPr>
            <w:tcW w:w="8568" w:type="dxa"/>
            <w:vMerge/>
          </w:tcPr>
          <w:p w14:paraId="7ADA2CE7" w14:textId="77777777" w:rsidR="00775CF5" w:rsidRPr="00777586" w:rsidRDefault="00775CF5" w:rsidP="00EA4FB2">
            <w:pPr>
              <w:rPr>
                <w:b/>
              </w:rPr>
            </w:pPr>
          </w:p>
        </w:tc>
        <w:tc>
          <w:tcPr>
            <w:tcW w:w="698" w:type="dxa"/>
            <w:vMerge w:val="restart"/>
            <w:shd w:val="clear" w:color="auto" w:fill="EEECE1" w:themeFill="background2"/>
            <w:textDirection w:val="btLr"/>
            <w:vAlign w:val="center"/>
          </w:tcPr>
          <w:p w14:paraId="1EF994CD" w14:textId="77777777" w:rsidR="00775CF5" w:rsidRDefault="00775CF5">
            <w:pPr>
              <w:ind w:left="113" w:right="113"/>
              <w:jc w:val="center"/>
            </w:pPr>
            <w:r w:rsidRPr="00777586">
              <w:rPr>
                <w:b/>
              </w:rPr>
              <w:t>Not Acceptable</w:t>
            </w:r>
          </w:p>
        </w:tc>
        <w:tc>
          <w:tcPr>
            <w:tcW w:w="4718" w:type="dxa"/>
            <w:gridSpan w:val="2"/>
          </w:tcPr>
          <w:p w14:paraId="67CE521D" w14:textId="77777777" w:rsidR="00775CF5" w:rsidRPr="00044098" w:rsidRDefault="00775CF5" w:rsidP="00EA4FB2">
            <w:pPr>
              <w:rPr>
                <w:b/>
              </w:rPr>
            </w:pPr>
            <w:r w:rsidRPr="00044098">
              <w:rPr>
                <w:b/>
              </w:rPr>
              <w:t>Limited/Approaches—2–6 points</w:t>
            </w:r>
          </w:p>
          <w:p w14:paraId="713113F9" w14:textId="77777777" w:rsidR="00775CF5" w:rsidRPr="00044098" w:rsidRDefault="00775CF5" w:rsidP="00EC26CC">
            <w:r w:rsidRPr="00044098">
              <w:t xml:space="preserve">Applicant provides a narrative that is limited or unclear in </w:t>
            </w:r>
            <w:r w:rsidR="00EC26CC">
              <w:t>explain</w:t>
            </w:r>
            <w:r w:rsidRPr="00044098">
              <w:t>ing all required items</w:t>
            </w:r>
            <w:r w:rsidR="00794ABB">
              <w:t>.</w:t>
            </w:r>
          </w:p>
        </w:tc>
      </w:tr>
      <w:tr w:rsidR="00775CF5" w14:paraId="5C23F213" w14:textId="77777777" w:rsidTr="00CA30FB">
        <w:tc>
          <w:tcPr>
            <w:tcW w:w="8568" w:type="dxa"/>
            <w:vMerge/>
          </w:tcPr>
          <w:p w14:paraId="3BE1DFE2" w14:textId="77777777" w:rsidR="00775CF5" w:rsidRPr="00777586" w:rsidRDefault="00775CF5" w:rsidP="00EA4FB2">
            <w:pPr>
              <w:rPr>
                <w:b/>
              </w:rPr>
            </w:pPr>
          </w:p>
        </w:tc>
        <w:tc>
          <w:tcPr>
            <w:tcW w:w="698" w:type="dxa"/>
            <w:vMerge/>
            <w:shd w:val="clear" w:color="auto" w:fill="EEECE1" w:themeFill="background2"/>
          </w:tcPr>
          <w:p w14:paraId="6356B938" w14:textId="77777777" w:rsidR="00775CF5" w:rsidRPr="00777586" w:rsidRDefault="00775CF5" w:rsidP="00EA4FB2">
            <w:pPr>
              <w:rPr>
                <w:b/>
              </w:rPr>
            </w:pPr>
          </w:p>
        </w:tc>
        <w:tc>
          <w:tcPr>
            <w:tcW w:w="4718" w:type="dxa"/>
            <w:gridSpan w:val="2"/>
          </w:tcPr>
          <w:p w14:paraId="110C7B34" w14:textId="77777777" w:rsidR="00775CF5" w:rsidRPr="00044098" w:rsidRDefault="00775CF5" w:rsidP="00EA4FB2">
            <w:pPr>
              <w:rPr>
                <w:b/>
              </w:rPr>
            </w:pPr>
            <w:r w:rsidRPr="00044098">
              <w:rPr>
                <w:b/>
              </w:rPr>
              <w:t>Inadequate—0–1 points</w:t>
            </w:r>
          </w:p>
          <w:p w14:paraId="26DF35E9" w14:textId="77777777" w:rsidR="00775CF5" w:rsidRPr="00044098" w:rsidRDefault="00775CF5" w:rsidP="00EC26CC">
            <w:r w:rsidRPr="00044098">
              <w:t xml:space="preserve">Applicant provides a narrative that does not adequately </w:t>
            </w:r>
            <w:r w:rsidR="00EC26CC">
              <w:t>explain</w:t>
            </w:r>
            <w:r w:rsidRPr="00044098">
              <w:t xml:space="preserve"> all required items.</w:t>
            </w:r>
          </w:p>
        </w:tc>
      </w:tr>
      <w:tr w:rsidR="00775CF5" w14:paraId="3870458D" w14:textId="77777777" w:rsidTr="00994DFE">
        <w:trPr>
          <w:trHeight w:val="458"/>
        </w:trPr>
        <w:tc>
          <w:tcPr>
            <w:tcW w:w="13984" w:type="dxa"/>
            <w:gridSpan w:val="4"/>
          </w:tcPr>
          <w:p w14:paraId="6A0AB936" w14:textId="77777777" w:rsidR="00A55641" w:rsidRPr="00777586" w:rsidRDefault="00794ABB" w:rsidP="00794ABB">
            <w:pPr>
              <w:rPr>
                <w:b/>
              </w:rPr>
            </w:pPr>
            <w:r>
              <w:rPr>
                <w:b/>
              </w:rPr>
              <w:t>Reviewer’s Comments</w:t>
            </w:r>
          </w:p>
        </w:tc>
      </w:tr>
      <w:tr w:rsidR="00775CF5" w14:paraId="30B7C85D" w14:textId="77777777" w:rsidTr="00CA30FB">
        <w:trPr>
          <w:trHeight w:val="800"/>
        </w:trPr>
        <w:tc>
          <w:tcPr>
            <w:tcW w:w="13984" w:type="dxa"/>
            <w:gridSpan w:val="4"/>
            <w:shd w:val="clear" w:color="auto" w:fill="EEECE1" w:themeFill="background2"/>
            <w:vAlign w:val="center"/>
          </w:tcPr>
          <w:p w14:paraId="46291281" w14:textId="77777777" w:rsidR="00775CF5" w:rsidRPr="00777586" w:rsidRDefault="00775CF5" w:rsidP="00195D44">
            <w:pPr>
              <w:rPr>
                <w:b/>
              </w:rPr>
            </w:pPr>
            <w:r w:rsidRPr="008D35C7">
              <w:rPr>
                <w:b/>
              </w:rPr>
              <w:lastRenderedPageBreak/>
              <w:t>1.</w:t>
            </w:r>
            <w:r>
              <w:rPr>
                <w:b/>
              </w:rPr>
              <w:t>b</w:t>
            </w:r>
            <w:r w:rsidRPr="008D35C7">
              <w:rPr>
                <w:b/>
              </w:rPr>
              <w:t>. Needs S</w:t>
            </w:r>
            <w:r w:rsidRPr="00365DBA">
              <w:rPr>
                <w:b/>
              </w:rPr>
              <w:t>tatement:</w:t>
            </w:r>
            <w:r w:rsidRPr="00E15334">
              <w:t xml:space="preserve"> </w:t>
            </w:r>
            <w:r w:rsidRPr="00594AE4">
              <w:t>After conducting a need</w:t>
            </w:r>
            <w:r>
              <w:t>s</w:t>
            </w:r>
            <w:r w:rsidRPr="00594AE4">
              <w:t xml:space="preserve"> assessment</w:t>
            </w:r>
            <w:r w:rsidRPr="00594AE4">
              <w:rPr>
                <w:color w:val="000000"/>
              </w:rPr>
              <w:t xml:space="preserve"> to determine the population’s needs regarding academic achievement (in the core subjects, particularly reading and math), school attendance, behavior </w:t>
            </w:r>
            <w:r>
              <w:rPr>
                <w:color w:val="000000"/>
              </w:rPr>
              <w:t>during the</w:t>
            </w:r>
            <w:r w:rsidRPr="00594AE4">
              <w:rPr>
                <w:color w:val="000000"/>
              </w:rPr>
              <w:t xml:space="preserve"> school day, and family literacy that the proposed project will address, the applicant must </w:t>
            </w:r>
            <w:r w:rsidRPr="00594AE4">
              <w:t xml:space="preserve">explain the needs assessment process and its findings, </w:t>
            </w:r>
            <w:r>
              <w:t xml:space="preserve">including the </w:t>
            </w:r>
            <w:r w:rsidRPr="00594AE4">
              <w:t>needs of the stude</w:t>
            </w:r>
            <w:r>
              <w:t>nts to be served (along with any student data pertaining to the needs to be addressed)</w:t>
            </w:r>
            <w:r w:rsidR="00195D44">
              <w:t xml:space="preserve">; </w:t>
            </w:r>
            <w:r>
              <w:t>the needs of the students’ f</w:t>
            </w:r>
            <w:r w:rsidR="00195D44">
              <w:t>amilies to be served; an</w:t>
            </w:r>
            <w:r w:rsidR="00195D44" w:rsidRPr="00195D44">
              <w:t>d</w:t>
            </w:r>
            <w:r w:rsidR="00BC0AE1" w:rsidRPr="00195D44">
              <w:t xml:space="preserve"> the needs related to a summer program if such a program is proposed.</w:t>
            </w:r>
          </w:p>
        </w:tc>
      </w:tr>
      <w:tr w:rsidR="00775CF5" w14:paraId="5EAC53ED" w14:textId="77777777" w:rsidTr="00994DFE">
        <w:trPr>
          <w:trHeight w:val="881"/>
        </w:trPr>
        <w:tc>
          <w:tcPr>
            <w:tcW w:w="8568" w:type="dxa"/>
            <w:vMerge w:val="restart"/>
          </w:tcPr>
          <w:p w14:paraId="158E6809" w14:textId="77777777" w:rsidR="00775CF5" w:rsidRDefault="00775CF5" w:rsidP="00EA4FB2"/>
          <w:p w14:paraId="1339E95B" w14:textId="77777777" w:rsidR="00775CF5" w:rsidRPr="008D35C7" w:rsidRDefault="00775CF5" w:rsidP="00EA4FB2">
            <w:r w:rsidRPr="0029459A">
              <w:t xml:space="preserve">The applicant must </w:t>
            </w:r>
            <w:r>
              <w:t>full</w:t>
            </w:r>
            <w:r w:rsidRPr="008D35C7">
              <w:t xml:space="preserve">y explain the needs assessment process and its findings, including </w:t>
            </w:r>
            <w:r>
              <w:t>both of the following:</w:t>
            </w:r>
          </w:p>
          <w:p w14:paraId="2FB9F17F" w14:textId="77777777" w:rsidR="00775CF5" w:rsidRDefault="00775CF5" w:rsidP="00A020B8">
            <w:pPr>
              <w:pStyle w:val="ListParagraph"/>
              <w:numPr>
                <w:ilvl w:val="0"/>
                <w:numId w:val="83"/>
              </w:numPr>
            </w:pPr>
            <w:r w:rsidRPr="008D35C7">
              <w:t>needs of the students to be served (including any student data pertaining to the needs to be addressed)</w:t>
            </w:r>
            <w:r w:rsidR="00195D44">
              <w:t>;</w:t>
            </w:r>
            <w:r>
              <w:t xml:space="preserve"> </w:t>
            </w:r>
          </w:p>
          <w:p w14:paraId="0B7259C6" w14:textId="77777777" w:rsidR="00775CF5" w:rsidRDefault="00775CF5" w:rsidP="00A020B8">
            <w:pPr>
              <w:pStyle w:val="ListParagraph"/>
              <w:numPr>
                <w:ilvl w:val="0"/>
                <w:numId w:val="83"/>
              </w:numPr>
            </w:pPr>
            <w:r w:rsidRPr="008D35C7">
              <w:t xml:space="preserve">needs of the </w:t>
            </w:r>
            <w:r w:rsidR="00195D44">
              <w:t>students’ families to be served; and</w:t>
            </w:r>
            <w:r w:rsidRPr="00996B60">
              <w:t xml:space="preserve"> </w:t>
            </w:r>
          </w:p>
          <w:p w14:paraId="3CEAC318" w14:textId="77777777" w:rsidR="00775CF5" w:rsidRPr="00994DFE" w:rsidRDefault="00E04D84" w:rsidP="00994DFE">
            <w:pPr>
              <w:pStyle w:val="ListParagraph"/>
              <w:numPr>
                <w:ilvl w:val="0"/>
                <w:numId w:val="83"/>
              </w:numPr>
              <w:rPr>
                <w:b/>
              </w:rPr>
            </w:pPr>
            <w:proofErr w:type="gramStart"/>
            <w:r>
              <w:t>needs</w:t>
            </w:r>
            <w:proofErr w:type="gramEnd"/>
            <w:r>
              <w:t xml:space="preserve"> related to a summer program if such a program is proposed.</w:t>
            </w:r>
          </w:p>
        </w:tc>
        <w:tc>
          <w:tcPr>
            <w:tcW w:w="698" w:type="dxa"/>
            <w:vMerge w:val="restart"/>
            <w:shd w:val="clear" w:color="auto" w:fill="EEECE1" w:themeFill="background2"/>
            <w:textDirection w:val="btLr"/>
            <w:vAlign w:val="center"/>
          </w:tcPr>
          <w:p w14:paraId="154B321C" w14:textId="77777777" w:rsidR="00775CF5" w:rsidRPr="00017ADA" w:rsidRDefault="00775CF5">
            <w:pPr>
              <w:ind w:left="113" w:right="113"/>
              <w:jc w:val="center"/>
              <w:rPr>
                <w:b/>
              </w:rPr>
            </w:pPr>
            <w:r w:rsidRPr="00017ADA">
              <w:rPr>
                <w:b/>
              </w:rPr>
              <w:t>Acceptable</w:t>
            </w:r>
          </w:p>
        </w:tc>
        <w:tc>
          <w:tcPr>
            <w:tcW w:w="4718" w:type="dxa"/>
            <w:gridSpan w:val="2"/>
          </w:tcPr>
          <w:p w14:paraId="00CE0D1B" w14:textId="77777777" w:rsidR="00775CF5" w:rsidRPr="00044098" w:rsidRDefault="00775CF5" w:rsidP="00EA4FB2">
            <w:r w:rsidRPr="00044098">
              <w:rPr>
                <w:b/>
              </w:rPr>
              <w:t>Fully Meets—9–10 points</w:t>
            </w:r>
          </w:p>
          <w:p w14:paraId="7BD9695F" w14:textId="77777777" w:rsidR="00775CF5" w:rsidRPr="00044098" w:rsidRDefault="00775CF5" w:rsidP="00EA4FB2">
            <w:r w:rsidRPr="00044098">
              <w:t xml:space="preserve">Applicant provides a narrative that fully </w:t>
            </w:r>
            <w:r w:rsidR="002E5E46">
              <w:t>explains</w:t>
            </w:r>
            <w:r w:rsidRPr="00044098">
              <w:t xml:space="preserve"> all required items.</w:t>
            </w:r>
          </w:p>
        </w:tc>
      </w:tr>
      <w:tr w:rsidR="00775CF5" w14:paraId="75F91ED4" w14:textId="77777777" w:rsidTr="00994DFE">
        <w:trPr>
          <w:trHeight w:val="890"/>
        </w:trPr>
        <w:tc>
          <w:tcPr>
            <w:tcW w:w="8568" w:type="dxa"/>
            <w:vMerge/>
          </w:tcPr>
          <w:p w14:paraId="141C9E91" w14:textId="77777777" w:rsidR="00775CF5" w:rsidRPr="00777586" w:rsidRDefault="00775CF5" w:rsidP="00EA4FB2">
            <w:pPr>
              <w:rPr>
                <w:b/>
              </w:rPr>
            </w:pPr>
          </w:p>
        </w:tc>
        <w:tc>
          <w:tcPr>
            <w:tcW w:w="698" w:type="dxa"/>
            <w:vMerge/>
            <w:shd w:val="clear" w:color="auto" w:fill="EEECE1" w:themeFill="background2"/>
            <w:vAlign w:val="center"/>
          </w:tcPr>
          <w:p w14:paraId="28FBD0A2" w14:textId="77777777" w:rsidR="00775CF5" w:rsidRPr="00777586" w:rsidRDefault="00775CF5" w:rsidP="00994DFE">
            <w:pPr>
              <w:jc w:val="center"/>
              <w:rPr>
                <w:b/>
              </w:rPr>
            </w:pPr>
          </w:p>
        </w:tc>
        <w:tc>
          <w:tcPr>
            <w:tcW w:w="4718" w:type="dxa"/>
            <w:gridSpan w:val="2"/>
          </w:tcPr>
          <w:p w14:paraId="5F7F93EB" w14:textId="77777777" w:rsidR="00775CF5" w:rsidRPr="00044098" w:rsidRDefault="00775CF5" w:rsidP="00EA4FB2">
            <w:r w:rsidRPr="00044098">
              <w:rPr>
                <w:b/>
              </w:rPr>
              <w:t>Adequate/Meets—7–8 points</w:t>
            </w:r>
          </w:p>
          <w:p w14:paraId="3C5A79A2" w14:textId="77777777" w:rsidR="00775CF5" w:rsidRPr="00044098" w:rsidRDefault="00775CF5" w:rsidP="00EA4FB2">
            <w:r w:rsidRPr="00044098">
              <w:t xml:space="preserve">Applicant provides a narrative that moderately </w:t>
            </w:r>
            <w:r w:rsidR="002E5E46">
              <w:t>explains</w:t>
            </w:r>
            <w:r w:rsidRPr="00044098">
              <w:t xml:space="preserve"> all required items.</w:t>
            </w:r>
          </w:p>
        </w:tc>
      </w:tr>
      <w:tr w:rsidR="00775CF5" w14:paraId="1F33527F" w14:textId="77777777" w:rsidTr="00994DFE">
        <w:tc>
          <w:tcPr>
            <w:tcW w:w="8568" w:type="dxa"/>
            <w:vMerge/>
          </w:tcPr>
          <w:p w14:paraId="7120A931" w14:textId="77777777" w:rsidR="00775CF5" w:rsidRPr="00777586" w:rsidRDefault="00775CF5" w:rsidP="00EA4FB2">
            <w:pPr>
              <w:rPr>
                <w:b/>
              </w:rPr>
            </w:pPr>
          </w:p>
        </w:tc>
        <w:tc>
          <w:tcPr>
            <w:tcW w:w="698" w:type="dxa"/>
            <w:vMerge w:val="restart"/>
            <w:shd w:val="clear" w:color="auto" w:fill="EEECE1" w:themeFill="background2"/>
            <w:textDirection w:val="btLr"/>
            <w:vAlign w:val="center"/>
          </w:tcPr>
          <w:p w14:paraId="0D07B883" w14:textId="77777777" w:rsidR="00775CF5" w:rsidRDefault="00775CF5">
            <w:pPr>
              <w:ind w:left="113" w:right="113"/>
              <w:jc w:val="center"/>
            </w:pPr>
            <w:r w:rsidRPr="00777586">
              <w:rPr>
                <w:b/>
              </w:rPr>
              <w:t>Not Acceptable</w:t>
            </w:r>
          </w:p>
        </w:tc>
        <w:tc>
          <w:tcPr>
            <w:tcW w:w="4718" w:type="dxa"/>
            <w:gridSpan w:val="2"/>
          </w:tcPr>
          <w:p w14:paraId="7C3E28DE" w14:textId="77777777" w:rsidR="00775CF5" w:rsidRPr="00044098" w:rsidRDefault="00775CF5" w:rsidP="00EA4FB2">
            <w:pPr>
              <w:rPr>
                <w:b/>
              </w:rPr>
            </w:pPr>
            <w:r w:rsidRPr="00044098">
              <w:rPr>
                <w:b/>
              </w:rPr>
              <w:t>Limited/Approaches—2–6 points</w:t>
            </w:r>
          </w:p>
          <w:p w14:paraId="77B2BE16" w14:textId="77777777" w:rsidR="00775CF5" w:rsidRPr="00044098" w:rsidRDefault="00775CF5" w:rsidP="002E5E46">
            <w:r w:rsidRPr="00044098">
              <w:t xml:space="preserve">Applicant provides a narrative that is limited or unclear in </w:t>
            </w:r>
            <w:r w:rsidR="002E5E46">
              <w:t>explain</w:t>
            </w:r>
            <w:r w:rsidRPr="00044098">
              <w:t>ing all required items.</w:t>
            </w:r>
          </w:p>
        </w:tc>
      </w:tr>
      <w:tr w:rsidR="00775CF5" w14:paraId="2871A84A" w14:textId="77777777" w:rsidTr="00CA30FB">
        <w:tc>
          <w:tcPr>
            <w:tcW w:w="8568" w:type="dxa"/>
            <w:vMerge/>
          </w:tcPr>
          <w:p w14:paraId="0EF09966" w14:textId="77777777" w:rsidR="00775CF5" w:rsidRPr="00777586" w:rsidRDefault="00775CF5" w:rsidP="00EA4FB2">
            <w:pPr>
              <w:rPr>
                <w:b/>
              </w:rPr>
            </w:pPr>
          </w:p>
        </w:tc>
        <w:tc>
          <w:tcPr>
            <w:tcW w:w="698" w:type="dxa"/>
            <w:vMerge/>
            <w:shd w:val="clear" w:color="auto" w:fill="EEECE1" w:themeFill="background2"/>
          </w:tcPr>
          <w:p w14:paraId="3F398791" w14:textId="77777777" w:rsidR="00775CF5" w:rsidRPr="00777586" w:rsidRDefault="00775CF5" w:rsidP="00EA4FB2">
            <w:pPr>
              <w:rPr>
                <w:b/>
              </w:rPr>
            </w:pPr>
          </w:p>
        </w:tc>
        <w:tc>
          <w:tcPr>
            <w:tcW w:w="4718" w:type="dxa"/>
            <w:gridSpan w:val="2"/>
          </w:tcPr>
          <w:p w14:paraId="1D129148" w14:textId="77777777" w:rsidR="00775CF5" w:rsidRPr="00044098" w:rsidRDefault="00775CF5" w:rsidP="00EA4FB2">
            <w:pPr>
              <w:rPr>
                <w:b/>
              </w:rPr>
            </w:pPr>
            <w:r w:rsidRPr="00044098">
              <w:rPr>
                <w:b/>
              </w:rPr>
              <w:t>Inadequate—0–1 points</w:t>
            </w:r>
          </w:p>
          <w:p w14:paraId="6C5C3532" w14:textId="77777777" w:rsidR="00775CF5" w:rsidRPr="00044098" w:rsidRDefault="00775CF5" w:rsidP="00EA4FB2">
            <w:r w:rsidRPr="00044098">
              <w:t xml:space="preserve">Applicant provides a narrative that does not adequately </w:t>
            </w:r>
            <w:r w:rsidR="002E5E46">
              <w:t>explain</w:t>
            </w:r>
            <w:r w:rsidRPr="00044098">
              <w:t xml:space="preserve"> </w:t>
            </w:r>
            <w:r w:rsidR="0093758A">
              <w:t xml:space="preserve">all </w:t>
            </w:r>
            <w:r w:rsidRPr="00044098">
              <w:t>required items.</w:t>
            </w:r>
          </w:p>
        </w:tc>
      </w:tr>
      <w:tr w:rsidR="00775CF5" w14:paraId="01D9AD3B" w14:textId="77777777" w:rsidTr="00994DFE">
        <w:trPr>
          <w:trHeight w:val="1142"/>
        </w:trPr>
        <w:tc>
          <w:tcPr>
            <w:tcW w:w="13984" w:type="dxa"/>
            <w:gridSpan w:val="4"/>
          </w:tcPr>
          <w:p w14:paraId="2B51F2BB" w14:textId="77777777" w:rsidR="00D94DEF" w:rsidRPr="00777586" w:rsidRDefault="00775CF5" w:rsidP="00EA4FB2">
            <w:pPr>
              <w:rPr>
                <w:b/>
              </w:rPr>
            </w:pPr>
            <w:r w:rsidRPr="00777586">
              <w:rPr>
                <w:b/>
              </w:rPr>
              <w:t>Reviewer’s Comments</w:t>
            </w:r>
          </w:p>
        </w:tc>
      </w:tr>
      <w:tr w:rsidR="00775CF5" w14:paraId="5DB98EFE" w14:textId="77777777" w:rsidTr="00CA30FB">
        <w:trPr>
          <w:trHeight w:val="1295"/>
        </w:trPr>
        <w:tc>
          <w:tcPr>
            <w:tcW w:w="13984" w:type="dxa"/>
            <w:gridSpan w:val="4"/>
            <w:shd w:val="clear" w:color="auto" w:fill="EEECE1" w:themeFill="background2"/>
            <w:vAlign w:val="center"/>
          </w:tcPr>
          <w:p w14:paraId="16D753E1" w14:textId="77777777" w:rsidR="00775CF5" w:rsidRPr="008F744E" w:rsidRDefault="00775CF5" w:rsidP="00EA4FB2">
            <w:pPr>
              <w:rPr>
                <w:highlight w:val="green"/>
              </w:rPr>
            </w:pPr>
            <w:proofErr w:type="gramStart"/>
            <w:r>
              <w:rPr>
                <w:b/>
              </w:rPr>
              <w:t>1.c</w:t>
            </w:r>
            <w:proofErr w:type="gramEnd"/>
            <w:r>
              <w:rPr>
                <w:b/>
              </w:rPr>
              <w:t>. Needs Statement:</w:t>
            </w:r>
            <w:r w:rsidRPr="001A35BF">
              <w:t xml:space="preserve"> </w:t>
            </w:r>
            <w:r w:rsidRPr="0027446F">
              <w:rPr>
                <w:i/>
              </w:rPr>
              <w:t>If an after</w:t>
            </w:r>
            <w:r>
              <w:rPr>
                <w:i/>
              </w:rPr>
              <w:t>-</w:t>
            </w:r>
            <w:r w:rsidRPr="0027446F">
              <w:rPr>
                <w:i/>
              </w:rPr>
              <w:t>school program</w:t>
            </w:r>
            <w:r w:rsidR="00BC0AE1">
              <w:rPr>
                <w:i/>
              </w:rPr>
              <w:t xml:space="preserve"> or </w:t>
            </w:r>
            <w:r w:rsidR="00BC0AE1" w:rsidRPr="00E04D84">
              <w:rPr>
                <w:i/>
              </w:rPr>
              <w:t>summer program (if applicable)</w:t>
            </w:r>
            <w:r w:rsidRPr="00E04D84">
              <w:t>—</w:t>
            </w:r>
            <w:r w:rsidRPr="008D35C7">
              <w:t>other than a 21st CCLC (ineligible to apply)—</w:t>
            </w:r>
            <w:r w:rsidRPr="0027446F">
              <w:rPr>
                <w:i/>
              </w:rPr>
              <w:t>is currently operating at the proposed site</w:t>
            </w:r>
            <w:r w:rsidRPr="0027446F">
              <w:t>,</w:t>
            </w:r>
            <w:r w:rsidRPr="008D35C7">
              <w:rPr>
                <w:b/>
              </w:rPr>
              <w:t xml:space="preserve"> </w:t>
            </w:r>
            <w:r w:rsidRPr="008D35C7">
              <w:t>the applicant must describe the current program and include the number of students being served, the number of paid staff, the source of funding, and how many days/hours per week th</w:t>
            </w:r>
            <w:r>
              <w:t xml:space="preserve">e program is operating.  The applicant must also explain how the proposed 21st CCLC will operate in conjunction with the existing program and consider the impact of the proposed project on </w:t>
            </w:r>
            <w:r w:rsidR="00054C43" w:rsidRPr="00054C43">
              <w:t xml:space="preserve">the existing program in terms of  </w:t>
            </w:r>
            <w:r>
              <w:t>days/hours of operation, number of students served, services/activities provided,</w:t>
            </w:r>
            <w:r w:rsidR="00054C43">
              <w:t xml:space="preserve"> </w:t>
            </w:r>
            <w:r w:rsidR="00054C43" w:rsidRPr="00054C43">
              <w:t>participation fees (if applicable),</w:t>
            </w:r>
            <w:r>
              <w:t xml:space="preserve"> etc.</w:t>
            </w:r>
          </w:p>
        </w:tc>
      </w:tr>
    </w:tbl>
    <w:p w14:paraId="32AF9638" w14:textId="77777777" w:rsidR="007C4546" w:rsidRDefault="007C4546"/>
    <w:p w14:paraId="1522A40F" w14:textId="77777777" w:rsidR="007C4546" w:rsidRDefault="007C4546">
      <w:r>
        <w:br w:type="page"/>
      </w:r>
    </w:p>
    <w:tbl>
      <w:tblPr>
        <w:tblStyle w:val="TableGrid"/>
        <w:tblW w:w="14045" w:type="dxa"/>
        <w:tblInd w:w="-5" w:type="dxa"/>
        <w:tblLayout w:type="fixed"/>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388"/>
        <w:gridCol w:w="90"/>
        <w:gridCol w:w="90"/>
        <w:gridCol w:w="540"/>
        <w:gridCol w:w="11"/>
        <w:gridCol w:w="79"/>
        <w:gridCol w:w="68"/>
        <w:gridCol w:w="22"/>
        <w:gridCol w:w="13"/>
        <w:gridCol w:w="4683"/>
        <w:gridCol w:w="61"/>
      </w:tblGrid>
      <w:tr w:rsidR="007C4546" w14:paraId="3088CFFC" w14:textId="77777777" w:rsidTr="007C4546">
        <w:trPr>
          <w:gridAfter w:val="1"/>
          <w:wAfter w:w="61" w:type="dxa"/>
          <w:trHeight w:val="251"/>
          <w:tblHeader/>
        </w:trPr>
        <w:tc>
          <w:tcPr>
            <w:tcW w:w="13984" w:type="dxa"/>
            <w:gridSpan w:val="10"/>
            <w:tcBorders>
              <w:top w:val="nil"/>
              <w:left w:val="nil"/>
              <w:right w:val="nil"/>
            </w:tcBorders>
          </w:tcPr>
          <w:p w14:paraId="6CFC9263" w14:textId="77777777" w:rsidR="007C4546" w:rsidRPr="00B71CA3" w:rsidRDefault="007C4546" w:rsidP="009B5584">
            <w:pPr>
              <w:rPr>
                <w:b/>
              </w:rPr>
            </w:pPr>
          </w:p>
        </w:tc>
      </w:tr>
      <w:tr w:rsidR="00044098" w14:paraId="597D6B03" w14:textId="77777777" w:rsidTr="00994DFE">
        <w:trPr>
          <w:gridAfter w:val="1"/>
          <w:wAfter w:w="61" w:type="dxa"/>
          <w:trHeight w:val="1700"/>
        </w:trPr>
        <w:tc>
          <w:tcPr>
            <w:tcW w:w="8568" w:type="dxa"/>
            <w:gridSpan w:val="3"/>
            <w:vMerge w:val="restart"/>
          </w:tcPr>
          <w:p w14:paraId="0B9FBF4E" w14:textId="77777777" w:rsidR="00044098" w:rsidRDefault="00044098" w:rsidP="00044098">
            <w:pPr>
              <w:widowControl w:val="0"/>
            </w:pPr>
          </w:p>
          <w:p w14:paraId="0A7AD520" w14:textId="77777777" w:rsidR="00044098" w:rsidRDefault="00044098" w:rsidP="00044098">
            <w:pPr>
              <w:widowControl w:val="0"/>
            </w:pPr>
            <w:r>
              <w:t xml:space="preserve">The applicant must, </w:t>
            </w:r>
            <w:r w:rsidRPr="009B5584">
              <w:rPr>
                <w:i/>
              </w:rPr>
              <w:t>i</w:t>
            </w:r>
            <w:r w:rsidRPr="00B765A5">
              <w:rPr>
                <w:i/>
              </w:rPr>
              <w:t xml:space="preserve">f an after-school </w:t>
            </w:r>
            <w:r w:rsidRPr="00E04D84">
              <w:rPr>
                <w:i/>
              </w:rPr>
              <w:t>program</w:t>
            </w:r>
            <w:r w:rsidR="00BC0AE1" w:rsidRPr="00E04D84">
              <w:rPr>
                <w:i/>
              </w:rPr>
              <w:t xml:space="preserve"> or summer program</w:t>
            </w:r>
            <w:r w:rsidRPr="00E04D84">
              <w:t>—other</w:t>
            </w:r>
            <w:r w:rsidRPr="008D35C7">
              <w:t xml:space="preserve"> than a 21st CCLC (ineligible to apply)—</w:t>
            </w:r>
            <w:r w:rsidRPr="00B765A5">
              <w:rPr>
                <w:i/>
              </w:rPr>
              <w:t>is currently operating at the proposed site</w:t>
            </w:r>
            <w:r w:rsidRPr="0027446F">
              <w:t>,</w:t>
            </w:r>
            <w:r w:rsidRPr="00B765A5">
              <w:rPr>
                <w:b/>
              </w:rPr>
              <w:t xml:space="preserve"> </w:t>
            </w:r>
            <w:r w:rsidRPr="008D35C7">
              <w:t>describe</w:t>
            </w:r>
          </w:p>
          <w:p w14:paraId="254EF289" w14:textId="77777777" w:rsidR="00044098" w:rsidRDefault="00044098" w:rsidP="00A020B8">
            <w:pPr>
              <w:pStyle w:val="ListParagraph"/>
              <w:widowControl w:val="0"/>
              <w:numPr>
                <w:ilvl w:val="0"/>
                <w:numId w:val="84"/>
              </w:numPr>
              <w:ind w:left="720"/>
            </w:pPr>
            <w:r w:rsidRPr="008D35C7">
              <w:t xml:space="preserve">the current program and include </w:t>
            </w:r>
          </w:p>
          <w:p w14:paraId="60BB374D" w14:textId="77777777" w:rsidR="00044098" w:rsidRDefault="00044098" w:rsidP="00A020B8">
            <w:pPr>
              <w:pStyle w:val="ListParagraph"/>
              <w:widowControl w:val="0"/>
              <w:numPr>
                <w:ilvl w:val="0"/>
                <w:numId w:val="85"/>
              </w:numPr>
              <w:ind w:left="1080"/>
            </w:pPr>
            <w:r w:rsidRPr="008D35C7">
              <w:t xml:space="preserve">the number of students being served, </w:t>
            </w:r>
          </w:p>
          <w:p w14:paraId="09457465" w14:textId="77777777" w:rsidR="00044098" w:rsidRDefault="00044098" w:rsidP="00A020B8">
            <w:pPr>
              <w:pStyle w:val="ListParagraph"/>
              <w:widowControl w:val="0"/>
              <w:numPr>
                <w:ilvl w:val="0"/>
                <w:numId w:val="85"/>
              </w:numPr>
              <w:ind w:left="1080"/>
            </w:pPr>
            <w:r w:rsidRPr="008D35C7">
              <w:t xml:space="preserve">the number of paid staff, </w:t>
            </w:r>
          </w:p>
          <w:p w14:paraId="488EFDFD" w14:textId="77777777" w:rsidR="00044098" w:rsidRDefault="00044098" w:rsidP="00A020B8">
            <w:pPr>
              <w:pStyle w:val="ListParagraph"/>
              <w:widowControl w:val="0"/>
              <w:numPr>
                <w:ilvl w:val="0"/>
                <w:numId w:val="85"/>
              </w:numPr>
              <w:ind w:left="1080"/>
            </w:pPr>
            <w:r w:rsidRPr="008D35C7">
              <w:t xml:space="preserve">the source of funding, and </w:t>
            </w:r>
          </w:p>
          <w:p w14:paraId="30B2AEB3" w14:textId="77777777" w:rsidR="00044098" w:rsidRDefault="00044098" w:rsidP="00A020B8">
            <w:pPr>
              <w:pStyle w:val="ListParagraph"/>
              <w:widowControl w:val="0"/>
              <w:numPr>
                <w:ilvl w:val="0"/>
                <w:numId w:val="85"/>
              </w:numPr>
              <w:ind w:left="1080"/>
            </w:pPr>
            <w:r w:rsidRPr="008D35C7">
              <w:t>how many days/hours per week th</w:t>
            </w:r>
            <w:r>
              <w:t>e program is operating;</w:t>
            </w:r>
          </w:p>
          <w:p w14:paraId="51E4D00F" w14:textId="77777777" w:rsidR="00A4038D" w:rsidRDefault="00044098" w:rsidP="00A020B8">
            <w:pPr>
              <w:pStyle w:val="ListParagraph"/>
              <w:widowControl w:val="0"/>
              <w:numPr>
                <w:ilvl w:val="0"/>
                <w:numId w:val="84"/>
              </w:numPr>
              <w:ind w:left="720"/>
            </w:pPr>
            <w:r>
              <w:t xml:space="preserve">how the proposed 21st CCLC will operate in conjunction with the existing program and </w:t>
            </w:r>
          </w:p>
          <w:p w14:paraId="520EB0C8" w14:textId="77777777" w:rsidR="00044098" w:rsidRPr="00A4038D" w:rsidRDefault="00044098" w:rsidP="00A020B8">
            <w:pPr>
              <w:pStyle w:val="ListParagraph"/>
              <w:widowControl w:val="0"/>
              <w:numPr>
                <w:ilvl w:val="0"/>
                <w:numId w:val="84"/>
              </w:numPr>
              <w:ind w:left="720"/>
            </w:pPr>
            <w:r>
              <w:t>the impact of the proposed project on</w:t>
            </w:r>
            <w:r w:rsidR="00054C43">
              <w:t xml:space="preserve"> the existing program in terms of </w:t>
            </w:r>
            <w:r>
              <w:t xml:space="preserve"> days/hours of operation, number of students served, services/activities provided, </w:t>
            </w:r>
            <w:r w:rsidR="00054C43">
              <w:t xml:space="preserve">participation fees (if applicable), </w:t>
            </w:r>
            <w:r>
              <w:t>etc.</w:t>
            </w:r>
          </w:p>
        </w:tc>
        <w:tc>
          <w:tcPr>
            <w:tcW w:w="698" w:type="dxa"/>
            <w:gridSpan w:val="4"/>
            <w:shd w:val="clear" w:color="auto" w:fill="EEECE1" w:themeFill="background2"/>
            <w:textDirection w:val="btLr"/>
            <w:vAlign w:val="center"/>
          </w:tcPr>
          <w:p w14:paraId="18A0C0A0" w14:textId="77777777" w:rsidR="00DD3E5B" w:rsidRPr="00B71CA3" w:rsidRDefault="009B5584">
            <w:pPr>
              <w:ind w:left="113" w:right="113"/>
              <w:jc w:val="center"/>
              <w:rPr>
                <w:b/>
              </w:rPr>
            </w:pPr>
            <w:r>
              <w:rPr>
                <w:b/>
              </w:rPr>
              <w:t>Ac</w:t>
            </w:r>
            <w:r w:rsidR="00450BA1">
              <w:rPr>
                <w:b/>
              </w:rPr>
              <w:t>ceptab</w:t>
            </w:r>
            <w:r w:rsidR="00DD3E5B">
              <w:rPr>
                <w:b/>
              </w:rPr>
              <w:t>le</w:t>
            </w:r>
          </w:p>
        </w:tc>
        <w:tc>
          <w:tcPr>
            <w:tcW w:w="4718" w:type="dxa"/>
            <w:gridSpan w:val="3"/>
            <w:vAlign w:val="center"/>
          </w:tcPr>
          <w:p w14:paraId="6A0A770A" w14:textId="77777777" w:rsidR="00044098" w:rsidRPr="00B71CA3" w:rsidRDefault="00044098" w:rsidP="009B5584">
            <w:r w:rsidRPr="00B71CA3">
              <w:rPr>
                <w:b/>
              </w:rPr>
              <w:t>Adequate/Meets—0 points</w:t>
            </w:r>
          </w:p>
          <w:p w14:paraId="2E85AE53" w14:textId="77777777" w:rsidR="00044098" w:rsidRPr="00B71CA3" w:rsidRDefault="00054C43" w:rsidP="009B5584">
            <w:r>
              <w:t>A</w:t>
            </w:r>
            <w:r w:rsidR="00044098" w:rsidRPr="00B71CA3">
              <w:t>pplicant provides a narrative that fully addresses all required items.</w:t>
            </w:r>
          </w:p>
        </w:tc>
      </w:tr>
      <w:tr w:rsidR="00044098" w14:paraId="29599CAD" w14:textId="77777777" w:rsidTr="00994DFE">
        <w:trPr>
          <w:gridAfter w:val="1"/>
          <w:wAfter w:w="61" w:type="dxa"/>
          <w:trHeight w:val="1430"/>
        </w:trPr>
        <w:tc>
          <w:tcPr>
            <w:tcW w:w="8568" w:type="dxa"/>
            <w:gridSpan w:val="3"/>
            <w:vMerge/>
          </w:tcPr>
          <w:p w14:paraId="3B7F2928" w14:textId="77777777" w:rsidR="00044098" w:rsidRPr="00777586" w:rsidRDefault="00044098" w:rsidP="00EA4FB2">
            <w:pPr>
              <w:rPr>
                <w:b/>
              </w:rPr>
            </w:pPr>
          </w:p>
        </w:tc>
        <w:tc>
          <w:tcPr>
            <w:tcW w:w="698" w:type="dxa"/>
            <w:gridSpan w:val="4"/>
            <w:shd w:val="clear" w:color="auto" w:fill="EEECE1" w:themeFill="background2"/>
            <w:textDirection w:val="btLr"/>
            <w:vAlign w:val="center"/>
          </w:tcPr>
          <w:p w14:paraId="185ABFEC" w14:textId="77777777" w:rsidR="00044098" w:rsidRPr="00B71CA3" w:rsidRDefault="00044098">
            <w:pPr>
              <w:ind w:left="113" w:right="113"/>
              <w:jc w:val="center"/>
            </w:pPr>
            <w:r w:rsidRPr="00B71CA3">
              <w:rPr>
                <w:b/>
              </w:rPr>
              <w:t>Not Acceptable</w:t>
            </w:r>
          </w:p>
        </w:tc>
        <w:tc>
          <w:tcPr>
            <w:tcW w:w="4718" w:type="dxa"/>
            <w:gridSpan w:val="3"/>
          </w:tcPr>
          <w:p w14:paraId="6C8172C9" w14:textId="77777777" w:rsidR="00AC4DD8" w:rsidRDefault="00AC4DD8" w:rsidP="00EA4FB2">
            <w:pPr>
              <w:rPr>
                <w:b/>
              </w:rPr>
            </w:pPr>
          </w:p>
          <w:p w14:paraId="3D1D6FBF" w14:textId="77777777" w:rsidR="00044098" w:rsidRPr="00B71CA3" w:rsidRDefault="00044098" w:rsidP="00EA4FB2">
            <w:pPr>
              <w:rPr>
                <w:b/>
              </w:rPr>
            </w:pPr>
            <w:r w:rsidRPr="00B71CA3">
              <w:rPr>
                <w:b/>
              </w:rPr>
              <w:t>Inadequate—Deduct 5 points</w:t>
            </w:r>
          </w:p>
          <w:p w14:paraId="2D54CD6D" w14:textId="77777777" w:rsidR="00044098" w:rsidRPr="00B71CA3" w:rsidRDefault="00044098" w:rsidP="00C471E3">
            <w:pPr>
              <w:rPr>
                <w:highlight w:val="green"/>
              </w:rPr>
            </w:pPr>
            <w:r w:rsidRPr="00B71CA3">
              <w:t>Applicant provides a narrative t</w:t>
            </w:r>
            <w:r w:rsidR="00C471E3">
              <w:t>hat does not adequately address</w:t>
            </w:r>
            <w:r w:rsidRPr="00B71CA3">
              <w:t xml:space="preserve"> all required items.</w:t>
            </w:r>
          </w:p>
        </w:tc>
      </w:tr>
      <w:tr w:rsidR="00044098" w14:paraId="02781C63" w14:textId="77777777" w:rsidTr="00994DFE">
        <w:trPr>
          <w:gridAfter w:val="1"/>
          <w:wAfter w:w="61" w:type="dxa"/>
          <w:trHeight w:val="1340"/>
        </w:trPr>
        <w:tc>
          <w:tcPr>
            <w:tcW w:w="8568" w:type="dxa"/>
            <w:gridSpan w:val="3"/>
            <w:vMerge/>
          </w:tcPr>
          <w:p w14:paraId="6DDC56A9" w14:textId="77777777" w:rsidR="00044098" w:rsidRPr="00777586" w:rsidRDefault="00044098" w:rsidP="00EA4FB2">
            <w:pPr>
              <w:rPr>
                <w:b/>
              </w:rPr>
            </w:pPr>
          </w:p>
        </w:tc>
        <w:tc>
          <w:tcPr>
            <w:tcW w:w="698" w:type="dxa"/>
            <w:gridSpan w:val="4"/>
            <w:shd w:val="clear" w:color="auto" w:fill="EEECE1" w:themeFill="background2"/>
            <w:textDirection w:val="btLr"/>
            <w:vAlign w:val="center"/>
          </w:tcPr>
          <w:p w14:paraId="38F58BFA" w14:textId="77777777" w:rsidR="00044098" w:rsidRPr="00B71CA3" w:rsidRDefault="00044098">
            <w:pPr>
              <w:ind w:left="113" w:right="113"/>
              <w:jc w:val="center"/>
              <w:rPr>
                <w:b/>
              </w:rPr>
            </w:pPr>
            <w:r w:rsidRPr="00B71CA3">
              <w:rPr>
                <w:b/>
              </w:rPr>
              <w:t>Not Applicable</w:t>
            </w:r>
          </w:p>
        </w:tc>
        <w:tc>
          <w:tcPr>
            <w:tcW w:w="4718" w:type="dxa"/>
            <w:gridSpan w:val="3"/>
          </w:tcPr>
          <w:p w14:paraId="3F07D5F4" w14:textId="77777777" w:rsidR="00044098" w:rsidRDefault="00044098" w:rsidP="00EA4FB2"/>
          <w:p w14:paraId="2AA7CD34" w14:textId="77777777" w:rsidR="00044098" w:rsidRPr="00B71CA3" w:rsidRDefault="00054C43" w:rsidP="00EA4FB2">
            <w:pPr>
              <w:rPr>
                <w:b/>
                <w:highlight w:val="green"/>
              </w:rPr>
            </w:pPr>
            <w:r>
              <w:t>No after-school program</w:t>
            </w:r>
            <w:r w:rsidR="00AC4DD8">
              <w:t xml:space="preserve"> or summer program</w:t>
            </w:r>
            <w:r>
              <w:t xml:space="preserve"> is currently operating at the proposed site</w:t>
            </w:r>
            <w:r w:rsidR="00044098">
              <w:t>.</w:t>
            </w:r>
          </w:p>
        </w:tc>
      </w:tr>
      <w:tr w:rsidR="00044098" w14:paraId="08A881AC" w14:textId="77777777" w:rsidTr="00100AEA">
        <w:trPr>
          <w:gridAfter w:val="1"/>
          <w:wAfter w:w="61" w:type="dxa"/>
          <w:trHeight w:val="728"/>
        </w:trPr>
        <w:tc>
          <w:tcPr>
            <w:tcW w:w="13984" w:type="dxa"/>
            <w:gridSpan w:val="10"/>
          </w:tcPr>
          <w:p w14:paraId="54E5A2EF" w14:textId="77777777" w:rsidR="00044098" w:rsidRPr="00C471E3" w:rsidRDefault="00044098" w:rsidP="00EA4FB2">
            <w:pPr>
              <w:rPr>
                <w:b/>
              </w:rPr>
            </w:pPr>
            <w:r w:rsidRPr="00777586">
              <w:rPr>
                <w:b/>
              </w:rPr>
              <w:t>Reviewer’s Comments</w:t>
            </w:r>
          </w:p>
        </w:tc>
      </w:tr>
      <w:tr w:rsidR="00775CF5" w14:paraId="23F69F5C" w14:textId="77777777" w:rsidTr="00100AEA">
        <w:trPr>
          <w:gridAfter w:val="1"/>
          <w:wAfter w:w="61" w:type="dxa"/>
          <w:trHeight w:val="2424"/>
        </w:trPr>
        <w:tc>
          <w:tcPr>
            <w:tcW w:w="13984" w:type="dxa"/>
            <w:gridSpan w:val="10"/>
            <w:shd w:val="clear" w:color="auto" w:fill="EEECE1" w:themeFill="background2"/>
            <w:vAlign w:val="center"/>
          </w:tcPr>
          <w:p w14:paraId="43835B9B" w14:textId="77777777" w:rsidR="00775CF5" w:rsidRDefault="00775CF5" w:rsidP="00EA4FB2">
            <w:pPr>
              <w:autoSpaceDE w:val="0"/>
              <w:autoSpaceDN w:val="0"/>
              <w:adjustRightInd w:val="0"/>
            </w:pPr>
            <w:proofErr w:type="gramStart"/>
            <w:r w:rsidRPr="001A35BF">
              <w:rPr>
                <w:b/>
              </w:rPr>
              <w:t>2.a.i</w:t>
            </w:r>
            <w:proofErr w:type="gramEnd"/>
            <w:r w:rsidRPr="001A35BF">
              <w:rPr>
                <w:b/>
              </w:rPr>
              <w:t>.-ii. Project Design—P</w:t>
            </w:r>
            <w:r>
              <w:rPr>
                <w:b/>
              </w:rPr>
              <w:t>erformance</w:t>
            </w:r>
            <w:r w:rsidRPr="001A35BF">
              <w:rPr>
                <w:b/>
              </w:rPr>
              <w:t xml:space="preserve"> Goals and Objectives</w:t>
            </w:r>
            <w:r>
              <w:rPr>
                <w:b/>
              </w:rPr>
              <w:t xml:space="preserve"> (Performance Measures)</w:t>
            </w:r>
            <w:r w:rsidRPr="001A35BF">
              <w:rPr>
                <w:b/>
              </w:rPr>
              <w:t>:</w:t>
            </w:r>
            <w:r w:rsidRPr="001A35BF">
              <w:t xml:space="preserve"> </w:t>
            </w:r>
            <w:r>
              <w:t>Th</w:t>
            </w:r>
            <w:r w:rsidRPr="008D35C7">
              <w:t>e applicant must</w:t>
            </w:r>
            <w:r>
              <w:t xml:space="preserve"> clearly state the following performance goals for the project:</w:t>
            </w:r>
          </w:p>
          <w:p w14:paraId="215E2506" w14:textId="77777777" w:rsidR="00775CF5" w:rsidRDefault="00775CF5" w:rsidP="00A020B8">
            <w:pPr>
              <w:pStyle w:val="ListParagraph"/>
              <w:numPr>
                <w:ilvl w:val="0"/>
                <w:numId w:val="63"/>
              </w:numPr>
              <w:autoSpaceDE w:val="0"/>
              <w:autoSpaceDN w:val="0"/>
              <w:adjustRightInd w:val="0"/>
            </w:pPr>
            <w:r w:rsidRPr="00017734">
              <w:t xml:space="preserve">Students regularly participating in the program will meet or exceed state and local academic achievement standards in </w:t>
            </w:r>
            <w:r>
              <w:t>English language arts (ELA)/</w:t>
            </w:r>
            <w:r w:rsidRPr="00017734">
              <w:t>reading and math.</w:t>
            </w:r>
          </w:p>
          <w:p w14:paraId="33BF173F" w14:textId="77777777" w:rsidR="00775CF5" w:rsidRDefault="00775CF5" w:rsidP="00A020B8">
            <w:pPr>
              <w:pStyle w:val="ListParagraph"/>
              <w:numPr>
                <w:ilvl w:val="0"/>
                <w:numId w:val="63"/>
              </w:numPr>
              <w:autoSpaceDE w:val="0"/>
              <w:autoSpaceDN w:val="0"/>
              <w:adjustRightInd w:val="0"/>
            </w:pPr>
            <w:r w:rsidRPr="00017734">
              <w:t>Students regularly participating in the program will show improvement in the performance measures of school attendance, classroom performance</w:t>
            </w:r>
            <w:r>
              <w:t>,</w:t>
            </w:r>
            <w:r w:rsidRPr="00017734">
              <w:t xml:space="preserve"> and reduced disciplinary referrals.</w:t>
            </w:r>
          </w:p>
          <w:p w14:paraId="44EB8AFA" w14:textId="77777777" w:rsidR="00775CF5" w:rsidRDefault="00775CF5" w:rsidP="00EA4FB2">
            <w:pPr>
              <w:autoSpaceDE w:val="0"/>
              <w:autoSpaceDN w:val="0"/>
              <w:adjustRightInd w:val="0"/>
            </w:pPr>
          </w:p>
          <w:p w14:paraId="1B3F706A" w14:textId="77777777" w:rsidR="00775CF5" w:rsidRDefault="00775CF5" w:rsidP="00EA4FB2">
            <w:pPr>
              <w:autoSpaceDE w:val="0"/>
              <w:autoSpaceDN w:val="0"/>
              <w:adjustRightInd w:val="0"/>
            </w:pPr>
            <w:r>
              <w:t xml:space="preserve">The applicant must also state the required objectives (performance measures) to be attained under performance goals </w:t>
            </w:r>
            <w:proofErr w:type="spellStart"/>
            <w:r>
              <w:t>i</w:t>
            </w:r>
            <w:proofErr w:type="spellEnd"/>
            <w:r>
              <w:t xml:space="preserve"> and ii:</w:t>
            </w:r>
          </w:p>
          <w:p w14:paraId="6BC852F2" w14:textId="77777777" w:rsidR="00775CF5" w:rsidRDefault="00775CF5" w:rsidP="00A020B8">
            <w:pPr>
              <w:pStyle w:val="ListParagraph"/>
              <w:numPr>
                <w:ilvl w:val="0"/>
                <w:numId w:val="64"/>
              </w:numPr>
              <w:autoSpaceDE w:val="0"/>
              <w:autoSpaceDN w:val="0"/>
              <w:adjustRightInd w:val="0"/>
              <w:ind w:left="720"/>
              <w:rPr>
                <w:rFonts w:eastAsia="Calibri"/>
                <w:color w:val="000000"/>
              </w:rPr>
            </w:pPr>
            <w:r w:rsidRPr="00BC1095">
              <w:rPr>
                <w:rFonts w:eastAsia="Calibri"/>
                <w:color w:val="000000"/>
              </w:rPr>
              <w:t>Fifty (50) percent of regular program participants will increase their math grade by a half letter grade or five (5) percentage points from the first marking period to the last marking period of each academic year.</w:t>
            </w:r>
          </w:p>
          <w:p w14:paraId="7F22EFD8" w14:textId="77777777" w:rsidR="00775CF5" w:rsidRDefault="00775CF5" w:rsidP="00A020B8">
            <w:pPr>
              <w:pStyle w:val="ListParagraph"/>
              <w:numPr>
                <w:ilvl w:val="0"/>
                <w:numId w:val="64"/>
              </w:numPr>
              <w:autoSpaceDE w:val="0"/>
              <w:autoSpaceDN w:val="0"/>
              <w:adjustRightInd w:val="0"/>
              <w:ind w:left="720"/>
              <w:rPr>
                <w:rFonts w:eastAsia="Calibri"/>
                <w:color w:val="000000"/>
              </w:rPr>
            </w:pPr>
            <w:r w:rsidRPr="00BC1095">
              <w:rPr>
                <w:rFonts w:eastAsia="Calibri"/>
                <w:color w:val="000000"/>
              </w:rPr>
              <w:t>Forty-five (45) percent of regular program participants will improve their mathematics performance level on the state standardized assessment from the prior year to the current year.</w:t>
            </w:r>
          </w:p>
          <w:p w14:paraId="7A581AE4" w14:textId="77777777" w:rsidR="00775CF5" w:rsidRDefault="00775CF5" w:rsidP="00A020B8">
            <w:pPr>
              <w:pStyle w:val="ListParagraph"/>
              <w:numPr>
                <w:ilvl w:val="0"/>
                <w:numId w:val="64"/>
              </w:numPr>
              <w:autoSpaceDE w:val="0"/>
              <w:autoSpaceDN w:val="0"/>
              <w:adjustRightInd w:val="0"/>
              <w:ind w:left="720"/>
              <w:rPr>
                <w:rFonts w:eastAsia="Calibri"/>
                <w:color w:val="000000"/>
              </w:rPr>
            </w:pPr>
            <w:r w:rsidRPr="00BC1095">
              <w:rPr>
                <w:rFonts w:eastAsia="Calibri"/>
                <w:color w:val="000000"/>
              </w:rPr>
              <w:t>Fifty (50) percent of regular program participants will increase their English language arts (ELA)/reading grade by a half letter grade or five (5) percentage points from the first marking period to the last marking period of each academic year.</w:t>
            </w:r>
          </w:p>
          <w:p w14:paraId="210C8C8C" w14:textId="77777777" w:rsidR="00775CF5" w:rsidRDefault="00775CF5" w:rsidP="00A020B8">
            <w:pPr>
              <w:pStyle w:val="ListParagraph"/>
              <w:numPr>
                <w:ilvl w:val="0"/>
                <w:numId w:val="64"/>
              </w:numPr>
              <w:autoSpaceDE w:val="0"/>
              <w:autoSpaceDN w:val="0"/>
              <w:adjustRightInd w:val="0"/>
              <w:ind w:left="720"/>
              <w:rPr>
                <w:rFonts w:eastAsia="Calibri"/>
                <w:color w:val="000000"/>
              </w:rPr>
            </w:pPr>
            <w:r w:rsidRPr="00BC1095">
              <w:rPr>
                <w:rFonts w:eastAsia="Calibri"/>
                <w:color w:val="000000"/>
              </w:rPr>
              <w:lastRenderedPageBreak/>
              <w:t>Forty-five (45) percent of regular program participants will improve their reading performance level on the state standardized assessment from the prior year to the current year.</w:t>
            </w:r>
          </w:p>
          <w:p w14:paraId="7978AA1A" w14:textId="77777777" w:rsidR="00775CF5" w:rsidRDefault="00775CF5" w:rsidP="00A020B8">
            <w:pPr>
              <w:pStyle w:val="ListParagraph"/>
              <w:numPr>
                <w:ilvl w:val="0"/>
                <w:numId w:val="64"/>
              </w:numPr>
              <w:autoSpaceDE w:val="0"/>
              <w:autoSpaceDN w:val="0"/>
              <w:adjustRightInd w:val="0"/>
              <w:ind w:left="720"/>
              <w:rPr>
                <w:rFonts w:eastAsia="Calibri"/>
                <w:color w:val="000000"/>
              </w:rPr>
            </w:pPr>
            <w:r w:rsidRPr="00BC1095">
              <w:rPr>
                <w:rFonts w:eastAsia="Calibri"/>
                <w:color w:val="000000"/>
              </w:rPr>
              <w:t>Ninety-two (92) percent of regular program participants will show improvement in school attendance by reducing their number of days absent from the prior year to the current year.</w:t>
            </w:r>
          </w:p>
          <w:p w14:paraId="2522A015" w14:textId="77777777" w:rsidR="00775CF5" w:rsidRPr="00BC1095" w:rsidRDefault="00775CF5" w:rsidP="00A020B8">
            <w:pPr>
              <w:pStyle w:val="ListParagraph"/>
              <w:numPr>
                <w:ilvl w:val="0"/>
                <w:numId w:val="64"/>
              </w:numPr>
              <w:autoSpaceDE w:val="0"/>
              <w:autoSpaceDN w:val="0"/>
              <w:adjustRightInd w:val="0"/>
              <w:ind w:left="720"/>
              <w:rPr>
                <w:rFonts w:eastAsia="Calibri"/>
                <w:color w:val="000000"/>
              </w:rPr>
            </w:pPr>
            <w:r w:rsidRPr="00BC1095">
              <w:rPr>
                <w:rFonts w:eastAsia="Calibri"/>
                <w:color w:val="000000"/>
              </w:rPr>
              <w:t xml:space="preserve">Eighty (80) percent of regular program participants will show improvement in </w:t>
            </w:r>
            <w:r w:rsidRPr="00017734">
              <w:t>their school behavior by reducing their number of discipline incidents from the prior year to the current year.</w:t>
            </w:r>
          </w:p>
          <w:p w14:paraId="3C640A30" w14:textId="77777777" w:rsidR="00775CF5" w:rsidRDefault="00775CF5" w:rsidP="00A020B8">
            <w:pPr>
              <w:pStyle w:val="ListParagraph"/>
              <w:numPr>
                <w:ilvl w:val="0"/>
                <w:numId w:val="64"/>
              </w:numPr>
              <w:autoSpaceDE w:val="0"/>
              <w:autoSpaceDN w:val="0"/>
              <w:adjustRightInd w:val="0"/>
              <w:ind w:left="720"/>
              <w:rPr>
                <w:rFonts w:eastAsia="Calibri"/>
                <w:color w:val="000000"/>
              </w:rPr>
            </w:pPr>
            <w:r w:rsidRPr="00BC1095">
              <w:rPr>
                <w:rFonts w:eastAsia="Calibri"/>
                <w:color w:val="000000"/>
              </w:rPr>
              <w:t>Ninety-two (92) percent of regular program participants will show improvement in classroom performance, including homework completion and class participation, from the first marking period to the last marking period of each academic year as reported by teachers.</w:t>
            </w:r>
          </w:p>
          <w:p w14:paraId="64E7B4FE" w14:textId="77777777" w:rsidR="00775CF5" w:rsidRPr="00BC1095" w:rsidRDefault="00775CF5" w:rsidP="00EA4FB2">
            <w:pPr>
              <w:autoSpaceDE w:val="0"/>
              <w:autoSpaceDN w:val="0"/>
              <w:adjustRightInd w:val="0"/>
              <w:rPr>
                <w:rFonts w:eastAsia="Calibri"/>
                <w:color w:val="000000"/>
              </w:rPr>
            </w:pPr>
          </w:p>
          <w:p w14:paraId="28176125" w14:textId="77777777" w:rsidR="00775CF5" w:rsidRPr="00733E5C" w:rsidRDefault="00775CF5" w:rsidP="00EA4FB2">
            <w:pPr>
              <w:autoSpaceDE w:val="0"/>
              <w:autoSpaceDN w:val="0"/>
              <w:adjustRightInd w:val="0"/>
            </w:pPr>
            <w:r>
              <w:t>I</w:t>
            </w:r>
            <w:r w:rsidRPr="008D35C7">
              <w:t>f applicable,</w:t>
            </w:r>
            <w:r>
              <w:t xml:space="preserve"> the applicant must state</w:t>
            </w:r>
            <w:r w:rsidRPr="008D35C7">
              <w:t xml:space="preserve"> additional </w:t>
            </w:r>
            <w:r>
              <w:t xml:space="preserve">objectives (performance measures) that </w:t>
            </w:r>
            <w:r w:rsidRPr="008D35C7">
              <w:t xml:space="preserve">reflect </w:t>
            </w:r>
            <w:r>
              <w:t xml:space="preserve">additional </w:t>
            </w:r>
            <w:r w:rsidRPr="008D35C7">
              <w:t>needs identified through their needs assessment</w:t>
            </w:r>
            <w:r>
              <w:t>, an</w:t>
            </w:r>
            <w:r w:rsidRPr="00BC1095">
              <w:t>d these objectives must be specific, measurable, achievable, relevant, and time-specific (SMART).</w:t>
            </w:r>
          </w:p>
        </w:tc>
      </w:tr>
      <w:tr w:rsidR="00775CF5" w14:paraId="34C6F8E5" w14:textId="77777777" w:rsidTr="001800F7">
        <w:trPr>
          <w:gridAfter w:val="1"/>
          <w:wAfter w:w="61" w:type="dxa"/>
          <w:trHeight w:val="1007"/>
        </w:trPr>
        <w:tc>
          <w:tcPr>
            <w:tcW w:w="8568" w:type="dxa"/>
            <w:gridSpan w:val="3"/>
            <w:vMerge w:val="restart"/>
          </w:tcPr>
          <w:p w14:paraId="474C5ADF" w14:textId="77777777" w:rsidR="00775CF5" w:rsidRPr="00B71CA3" w:rsidRDefault="00775CF5" w:rsidP="00EA4FB2"/>
          <w:p w14:paraId="5746FDAB" w14:textId="77777777" w:rsidR="00775CF5" w:rsidRPr="00B71CA3" w:rsidRDefault="00C471E3" w:rsidP="00EA4FB2">
            <w:pPr>
              <w:pStyle w:val="ListParagraph"/>
              <w:ind w:left="0"/>
            </w:pPr>
            <w:r>
              <w:t>The a</w:t>
            </w:r>
            <w:r w:rsidR="00775CF5" w:rsidRPr="00B71CA3">
              <w:t xml:space="preserve">pplicant </w:t>
            </w:r>
            <w:r>
              <w:t xml:space="preserve">must </w:t>
            </w:r>
            <w:r w:rsidR="00775CF5" w:rsidRPr="00B71CA3">
              <w:t>provide a narrative that fully addresses all of the following as applicable to their proposed project:</w:t>
            </w:r>
          </w:p>
          <w:p w14:paraId="597E6F19" w14:textId="77777777" w:rsidR="00775CF5" w:rsidRPr="00B71CA3" w:rsidRDefault="00775CF5" w:rsidP="00A020B8">
            <w:pPr>
              <w:pStyle w:val="ListParagraph"/>
              <w:numPr>
                <w:ilvl w:val="0"/>
                <w:numId w:val="82"/>
              </w:numPr>
            </w:pPr>
            <w:r w:rsidRPr="00B71CA3">
              <w:t>the performance goals stating that students regularly participating in the program will</w:t>
            </w:r>
          </w:p>
          <w:p w14:paraId="6278F416" w14:textId="77777777" w:rsidR="00775CF5" w:rsidRPr="00B71CA3" w:rsidRDefault="00775CF5" w:rsidP="00A020B8">
            <w:pPr>
              <w:pStyle w:val="ListParagraph"/>
              <w:numPr>
                <w:ilvl w:val="1"/>
                <w:numId w:val="82"/>
              </w:numPr>
            </w:pPr>
            <w:r w:rsidRPr="00B71CA3">
              <w:t>meet or exceed state and local academic achievement standards in ELA/reading and math; and</w:t>
            </w:r>
          </w:p>
          <w:p w14:paraId="5538E04F" w14:textId="77777777" w:rsidR="00775CF5" w:rsidRPr="00B71CA3" w:rsidRDefault="00775CF5" w:rsidP="00A020B8">
            <w:pPr>
              <w:pStyle w:val="ListParagraph"/>
              <w:numPr>
                <w:ilvl w:val="1"/>
                <w:numId w:val="82"/>
              </w:numPr>
            </w:pPr>
            <w:r w:rsidRPr="00B71CA3">
              <w:t>show improvement in the performance measures of school attendance, classroom performance, and reduced disciplinary referrals;</w:t>
            </w:r>
          </w:p>
          <w:p w14:paraId="02021B42" w14:textId="77777777" w:rsidR="00775CF5" w:rsidRPr="00B71CA3" w:rsidRDefault="00775CF5" w:rsidP="00A020B8">
            <w:pPr>
              <w:pStyle w:val="ListParagraph"/>
              <w:numPr>
                <w:ilvl w:val="0"/>
                <w:numId w:val="82"/>
              </w:numPr>
            </w:pPr>
            <w:r w:rsidRPr="00B71CA3">
              <w:t xml:space="preserve">the required objectives (performance measures) to be attained under performance goals </w:t>
            </w:r>
            <w:proofErr w:type="spellStart"/>
            <w:r w:rsidRPr="00B71CA3">
              <w:t>i</w:t>
            </w:r>
            <w:proofErr w:type="spellEnd"/>
            <w:r w:rsidRPr="00B71CA3">
              <w:t xml:space="preserve"> and ii; and</w:t>
            </w:r>
          </w:p>
          <w:p w14:paraId="25DC5D50" w14:textId="77777777" w:rsidR="00775CF5" w:rsidRPr="00B71CA3" w:rsidRDefault="00775CF5" w:rsidP="00A020B8">
            <w:pPr>
              <w:pStyle w:val="ListParagraph"/>
              <w:numPr>
                <w:ilvl w:val="0"/>
                <w:numId w:val="82"/>
              </w:numPr>
            </w:pPr>
            <w:proofErr w:type="gramStart"/>
            <w:r w:rsidRPr="00B71CA3">
              <w:t>if</w:t>
            </w:r>
            <w:proofErr w:type="gramEnd"/>
            <w:r w:rsidRPr="00B71CA3">
              <w:t xml:space="preserve"> applicable to meet their other identified needs, additional objectives to be attained under performance goals </w:t>
            </w:r>
            <w:proofErr w:type="spellStart"/>
            <w:r w:rsidRPr="00B71CA3">
              <w:t>i</w:t>
            </w:r>
            <w:proofErr w:type="spellEnd"/>
            <w:r w:rsidRPr="00B71CA3">
              <w:t xml:space="preserve"> and ii that are specific, measurable, achievable, relevant, and time-specific (SMART).</w:t>
            </w:r>
          </w:p>
        </w:tc>
        <w:tc>
          <w:tcPr>
            <w:tcW w:w="698" w:type="dxa"/>
            <w:gridSpan w:val="4"/>
            <w:vMerge w:val="restart"/>
            <w:shd w:val="clear" w:color="auto" w:fill="EEECE1" w:themeFill="background2"/>
            <w:textDirection w:val="btLr"/>
            <w:vAlign w:val="center"/>
          </w:tcPr>
          <w:p w14:paraId="11F49198" w14:textId="77777777" w:rsidR="00775CF5" w:rsidRPr="00A55D5B" w:rsidRDefault="00775CF5" w:rsidP="001800F7">
            <w:pPr>
              <w:ind w:left="113" w:right="113"/>
              <w:jc w:val="center"/>
              <w:rPr>
                <w:b/>
              </w:rPr>
            </w:pPr>
            <w:r w:rsidRPr="00A55D5B">
              <w:rPr>
                <w:b/>
              </w:rPr>
              <w:t>Acceptable</w:t>
            </w:r>
          </w:p>
        </w:tc>
        <w:tc>
          <w:tcPr>
            <w:tcW w:w="4718" w:type="dxa"/>
            <w:gridSpan w:val="3"/>
          </w:tcPr>
          <w:p w14:paraId="6E82424B" w14:textId="77777777" w:rsidR="00775CF5" w:rsidRPr="0093758A" w:rsidRDefault="00775CF5" w:rsidP="00EA4FB2">
            <w:r w:rsidRPr="0093758A">
              <w:rPr>
                <w:b/>
              </w:rPr>
              <w:t>Fully Meets—4–5 points</w:t>
            </w:r>
          </w:p>
          <w:p w14:paraId="16361B6E" w14:textId="77777777" w:rsidR="00775CF5" w:rsidRPr="0093758A" w:rsidRDefault="00775CF5" w:rsidP="00EA4FB2">
            <w:r w:rsidRPr="0093758A">
              <w:t xml:space="preserve">Applicant provides </w:t>
            </w:r>
            <w:r w:rsidR="00C471E3">
              <w:t>a narrative that fully addresses</w:t>
            </w:r>
            <w:r w:rsidRPr="0093758A">
              <w:t xml:space="preserve"> all required items</w:t>
            </w:r>
            <w:r w:rsidR="00794ABB">
              <w:t>.</w:t>
            </w:r>
          </w:p>
        </w:tc>
      </w:tr>
      <w:tr w:rsidR="00775CF5" w14:paraId="4F006B9D" w14:textId="77777777" w:rsidTr="001800F7">
        <w:trPr>
          <w:gridAfter w:val="1"/>
          <w:wAfter w:w="61" w:type="dxa"/>
          <w:trHeight w:val="1008"/>
        </w:trPr>
        <w:tc>
          <w:tcPr>
            <w:tcW w:w="8568" w:type="dxa"/>
            <w:gridSpan w:val="3"/>
            <w:vMerge/>
          </w:tcPr>
          <w:p w14:paraId="504729EE" w14:textId="77777777" w:rsidR="00775CF5" w:rsidRPr="00B71CA3" w:rsidRDefault="00775CF5" w:rsidP="00EA4FB2">
            <w:pPr>
              <w:rPr>
                <w:b/>
              </w:rPr>
            </w:pPr>
          </w:p>
        </w:tc>
        <w:tc>
          <w:tcPr>
            <w:tcW w:w="698" w:type="dxa"/>
            <w:gridSpan w:val="4"/>
            <w:vMerge/>
            <w:shd w:val="clear" w:color="auto" w:fill="EEECE1" w:themeFill="background2"/>
            <w:vAlign w:val="center"/>
          </w:tcPr>
          <w:p w14:paraId="552066E7" w14:textId="77777777" w:rsidR="00775CF5" w:rsidRPr="00A55D5B" w:rsidRDefault="00775CF5" w:rsidP="001800F7">
            <w:pPr>
              <w:jc w:val="center"/>
              <w:rPr>
                <w:b/>
              </w:rPr>
            </w:pPr>
          </w:p>
        </w:tc>
        <w:tc>
          <w:tcPr>
            <w:tcW w:w="4718" w:type="dxa"/>
            <w:gridSpan w:val="3"/>
          </w:tcPr>
          <w:p w14:paraId="571884C8" w14:textId="77777777" w:rsidR="00775CF5" w:rsidRPr="0093758A" w:rsidRDefault="00775CF5" w:rsidP="00EA4FB2">
            <w:r w:rsidRPr="0093758A">
              <w:rPr>
                <w:b/>
              </w:rPr>
              <w:t>Adequate/Meets—3 points</w:t>
            </w:r>
          </w:p>
          <w:p w14:paraId="62AAD6D4" w14:textId="77777777" w:rsidR="00775CF5" w:rsidRPr="0093758A" w:rsidRDefault="00775CF5" w:rsidP="00EA4FB2">
            <w:r w:rsidRPr="0093758A">
              <w:t xml:space="preserve">Applicant provides a narrative that moderately </w:t>
            </w:r>
            <w:r w:rsidR="00C471E3">
              <w:t>addresses</w:t>
            </w:r>
            <w:r w:rsidRPr="0093758A">
              <w:t xml:space="preserve"> all required items</w:t>
            </w:r>
            <w:r w:rsidR="00794ABB">
              <w:t>.</w:t>
            </w:r>
          </w:p>
        </w:tc>
      </w:tr>
      <w:tr w:rsidR="00775CF5" w14:paraId="336E3C52" w14:textId="77777777" w:rsidTr="001800F7">
        <w:trPr>
          <w:gridAfter w:val="1"/>
          <w:wAfter w:w="61" w:type="dxa"/>
          <w:trHeight w:val="1133"/>
        </w:trPr>
        <w:tc>
          <w:tcPr>
            <w:tcW w:w="8568" w:type="dxa"/>
            <w:gridSpan w:val="3"/>
            <w:vMerge/>
          </w:tcPr>
          <w:p w14:paraId="5E2D55C0" w14:textId="77777777" w:rsidR="00775CF5" w:rsidRPr="00B71CA3" w:rsidRDefault="00775CF5" w:rsidP="00EA4FB2">
            <w:pPr>
              <w:rPr>
                <w:b/>
              </w:rPr>
            </w:pPr>
          </w:p>
        </w:tc>
        <w:tc>
          <w:tcPr>
            <w:tcW w:w="698" w:type="dxa"/>
            <w:gridSpan w:val="4"/>
            <w:vMerge w:val="restart"/>
            <w:shd w:val="clear" w:color="auto" w:fill="EEECE1" w:themeFill="background2"/>
            <w:textDirection w:val="btLr"/>
            <w:vAlign w:val="center"/>
          </w:tcPr>
          <w:p w14:paraId="0C3FA04A" w14:textId="77777777" w:rsidR="00775CF5" w:rsidRPr="00A55D5B" w:rsidRDefault="00775CF5" w:rsidP="001800F7">
            <w:pPr>
              <w:ind w:left="113" w:right="113"/>
              <w:jc w:val="center"/>
            </w:pPr>
            <w:r w:rsidRPr="00A55D5B">
              <w:rPr>
                <w:b/>
              </w:rPr>
              <w:t>Not Acceptable</w:t>
            </w:r>
          </w:p>
        </w:tc>
        <w:tc>
          <w:tcPr>
            <w:tcW w:w="4718" w:type="dxa"/>
            <w:gridSpan w:val="3"/>
          </w:tcPr>
          <w:p w14:paraId="7FF4DBD2" w14:textId="77777777" w:rsidR="00775CF5" w:rsidRPr="0093758A" w:rsidRDefault="00775CF5" w:rsidP="00EA4FB2">
            <w:pPr>
              <w:rPr>
                <w:b/>
              </w:rPr>
            </w:pPr>
            <w:r w:rsidRPr="0093758A">
              <w:rPr>
                <w:b/>
              </w:rPr>
              <w:t>Limited/Approaches—1–2 points</w:t>
            </w:r>
          </w:p>
          <w:p w14:paraId="6FA1F62E" w14:textId="77777777" w:rsidR="00775CF5" w:rsidRPr="0093758A" w:rsidRDefault="00775CF5" w:rsidP="00C471E3">
            <w:r w:rsidRPr="0093758A">
              <w:t xml:space="preserve">Applicant provides a narrative that is limited or unclear in </w:t>
            </w:r>
            <w:r w:rsidR="00C471E3">
              <w:t>address</w:t>
            </w:r>
            <w:r w:rsidRPr="0093758A">
              <w:t>ing all required items</w:t>
            </w:r>
            <w:r w:rsidR="00794ABB">
              <w:t>.</w:t>
            </w:r>
          </w:p>
        </w:tc>
      </w:tr>
      <w:tr w:rsidR="00775CF5" w14:paraId="7C19973C" w14:textId="77777777" w:rsidTr="00100AEA">
        <w:trPr>
          <w:gridAfter w:val="1"/>
          <w:wAfter w:w="61" w:type="dxa"/>
        </w:trPr>
        <w:tc>
          <w:tcPr>
            <w:tcW w:w="8568" w:type="dxa"/>
            <w:gridSpan w:val="3"/>
            <w:vMerge/>
          </w:tcPr>
          <w:p w14:paraId="270CE823" w14:textId="77777777" w:rsidR="00775CF5" w:rsidRPr="00B71CA3" w:rsidRDefault="00775CF5" w:rsidP="00EA4FB2">
            <w:pPr>
              <w:rPr>
                <w:b/>
              </w:rPr>
            </w:pPr>
          </w:p>
        </w:tc>
        <w:tc>
          <w:tcPr>
            <w:tcW w:w="698" w:type="dxa"/>
            <w:gridSpan w:val="4"/>
            <w:vMerge/>
            <w:shd w:val="clear" w:color="auto" w:fill="EEECE1" w:themeFill="background2"/>
          </w:tcPr>
          <w:p w14:paraId="35325218" w14:textId="77777777" w:rsidR="00775CF5" w:rsidRPr="00B71CA3" w:rsidRDefault="00775CF5" w:rsidP="00EA4FB2">
            <w:pPr>
              <w:rPr>
                <w:b/>
                <w:highlight w:val="green"/>
              </w:rPr>
            </w:pPr>
          </w:p>
        </w:tc>
        <w:tc>
          <w:tcPr>
            <w:tcW w:w="4718" w:type="dxa"/>
            <w:gridSpan w:val="3"/>
          </w:tcPr>
          <w:p w14:paraId="66843237" w14:textId="77777777" w:rsidR="00775CF5" w:rsidRPr="0093758A" w:rsidRDefault="00775CF5" w:rsidP="00EA4FB2">
            <w:pPr>
              <w:rPr>
                <w:b/>
              </w:rPr>
            </w:pPr>
            <w:r w:rsidRPr="0093758A">
              <w:rPr>
                <w:b/>
              </w:rPr>
              <w:t>Inadequate—0 points</w:t>
            </w:r>
          </w:p>
          <w:p w14:paraId="78875D77" w14:textId="77777777" w:rsidR="00775CF5" w:rsidRPr="0093758A" w:rsidRDefault="00775CF5" w:rsidP="00C471E3">
            <w:r w:rsidRPr="0093758A">
              <w:t xml:space="preserve">Applicant provides a narrative that does not adequately </w:t>
            </w:r>
            <w:r w:rsidR="00C471E3">
              <w:t>address</w:t>
            </w:r>
            <w:r w:rsidRPr="0093758A">
              <w:t xml:space="preserve"> all required items.</w:t>
            </w:r>
          </w:p>
        </w:tc>
      </w:tr>
      <w:tr w:rsidR="00775CF5" w14:paraId="35560F78" w14:textId="77777777" w:rsidTr="00100AEA">
        <w:trPr>
          <w:gridAfter w:val="1"/>
          <w:wAfter w:w="61" w:type="dxa"/>
          <w:trHeight w:val="764"/>
        </w:trPr>
        <w:tc>
          <w:tcPr>
            <w:tcW w:w="13984" w:type="dxa"/>
            <w:gridSpan w:val="10"/>
          </w:tcPr>
          <w:p w14:paraId="7CCBE67C" w14:textId="77777777" w:rsidR="00775CF5" w:rsidRPr="00B71CA3" w:rsidRDefault="00775CF5" w:rsidP="00EA4FB2">
            <w:pPr>
              <w:rPr>
                <w:b/>
              </w:rPr>
            </w:pPr>
            <w:r w:rsidRPr="00B71CA3">
              <w:rPr>
                <w:b/>
              </w:rPr>
              <w:t>Reviewer’s Comments</w:t>
            </w:r>
          </w:p>
        </w:tc>
      </w:tr>
      <w:tr w:rsidR="00775CF5" w14:paraId="092093A1" w14:textId="77777777" w:rsidTr="00100AEA">
        <w:trPr>
          <w:gridAfter w:val="1"/>
          <w:wAfter w:w="61" w:type="dxa"/>
          <w:trHeight w:val="602"/>
        </w:trPr>
        <w:tc>
          <w:tcPr>
            <w:tcW w:w="13984" w:type="dxa"/>
            <w:gridSpan w:val="10"/>
            <w:shd w:val="clear" w:color="auto" w:fill="EEECE1" w:themeFill="background2"/>
            <w:vAlign w:val="center"/>
          </w:tcPr>
          <w:p w14:paraId="419C4224" w14:textId="77777777" w:rsidR="00E04D84" w:rsidRDefault="00775CF5" w:rsidP="00E04D84">
            <w:pPr>
              <w:autoSpaceDE w:val="0"/>
              <w:autoSpaceDN w:val="0"/>
              <w:adjustRightInd w:val="0"/>
            </w:pPr>
            <w:r w:rsidRPr="00A55D5B">
              <w:rPr>
                <w:b/>
              </w:rPr>
              <w:t>2.a.iii.–v. Project Design—Performance Goals and Objectives (Performance Measures):</w:t>
            </w:r>
            <w:r w:rsidRPr="00A55D5B">
              <w:t xml:space="preserve"> The applicant must clearly state SMART objectives (performance measures) related to the following required performance goals for social and behavioral change (iii), family literacy (iv),and sustainability (v):</w:t>
            </w:r>
          </w:p>
          <w:p w14:paraId="22A226DD" w14:textId="77777777" w:rsidR="00E04D84" w:rsidRDefault="00775CF5" w:rsidP="00A020B8">
            <w:pPr>
              <w:pStyle w:val="ListParagraph"/>
              <w:numPr>
                <w:ilvl w:val="0"/>
                <w:numId w:val="63"/>
              </w:numPr>
              <w:autoSpaceDE w:val="0"/>
              <w:autoSpaceDN w:val="0"/>
              <w:adjustRightInd w:val="0"/>
            </w:pPr>
            <w:r w:rsidRPr="00A55D5B">
              <w:t>Students regularly participating in the program will demonstrate additional positive social and behavioral changes.</w:t>
            </w:r>
          </w:p>
          <w:p w14:paraId="41B9A036" w14:textId="77777777" w:rsidR="00E04D84" w:rsidRPr="00E04D84" w:rsidRDefault="00775CF5" w:rsidP="00A020B8">
            <w:pPr>
              <w:pStyle w:val="ListParagraph"/>
              <w:numPr>
                <w:ilvl w:val="0"/>
                <w:numId w:val="63"/>
              </w:numPr>
              <w:autoSpaceDE w:val="0"/>
              <w:autoSpaceDN w:val="0"/>
              <w:adjustRightInd w:val="0"/>
            </w:pPr>
            <w:r w:rsidRPr="00E04D84">
              <w:rPr>
                <w:bCs/>
                <w:szCs w:val="20"/>
              </w:rPr>
              <w:t>Families of students regularly participating in the program will be afforded opportunities for family literacy activities and services.</w:t>
            </w:r>
          </w:p>
          <w:p w14:paraId="09440CBD" w14:textId="77777777" w:rsidR="00775CF5" w:rsidRPr="00A55D5B" w:rsidRDefault="00775CF5" w:rsidP="00A020B8">
            <w:pPr>
              <w:pStyle w:val="ListParagraph"/>
              <w:numPr>
                <w:ilvl w:val="0"/>
                <w:numId w:val="63"/>
              </w:numPr>
              <w:autoSpaceDE w:val="0"/>
              <w:autoSpaceDN w:val="0"/>
              <w:adjustRightInd w:val="0"/>
            </w:pPr>
            <w:proofErr w:type="spellStart"/>
            <w:r w:rsidRPr="00E04D84">
              <w:rPr>
                <w:bCs/>
                <w:szCs w:val="20"/>
              </w:rPr>
              <w:lastRenderedPageBreak/>
              <w:t>Subgrantees</w:t>
            </w:r>
            <w:proofErr w:type="spellEnd"/>
            <w:r w:rsidRPr="00E04D84">
              <w:rPr>
                <w:bCs/>
                <w:szCs w:val="20"/>
              </w:rPr>
              <w:t xml:space="preserve"> will have a strategy in place to support program sustainability.</w:t>
            </w:r>
          </w:p>
          <w:p w14:paraId="12A96F54" w14:textId="77777777" w:rsidR="00775CF5" w:rsidRPr="00A55D5B" w:rsidRDefault="00775CF5" w:rsidP="00EA4FB2">
            <w:pPr>
              <w:rPr>
                <w:b/>
              </w:rPr>
            </w:pPr>
            <w:r w:rsidRPr="00A55D5B">
              <w:t>The applicant must include all objectives (performance measures) in their Multi-Year Program Design and Performance Form (required appendix item).</w:t>
            </w:r>
          </w:p>
        </w:tc>
      </w:tr>
      <w:tr w:rsidR="00775CF5" w14:paraId="3AC0D99B" w14:textId="77777777" w:rsidTr="001800F7">
        <w:trPr>
          <w:gridAfter w:val="1"/>
          <w:wAfter w:w="61" w:type="dxa"/>
          <w:trHeight w:val="1008"/>
        </w:trPr>
        <w:tc>
          <w:tcPr>
            <w:tcW w:w="8568" w:type="dxa"/>
            <w:gridSpan w:val="3"/>
            <w:vMerge w:val="restart"/>
          </w:tcPr>
          <w:p w14:paraId="41CC3E1C" w14:textId="77777777" w:rsidR="00775CF5" w:rsidRPr="00A55D5B" w:rsidRDefault="00775CF5" w:rsidP="00EA4FB2"/>
          <w:p w14:paraId="5377A1F8" w14:textId="77777777" w:rsidR="00775CF5" w:rsidRPr="00A55D5B" w:rsidRDefault="00775CF5" w:rsidP="00EA4FB2">
            <w:pPr>
              <w:pStyle w:val="ListParagraph"/>
              <w:ind w:left="0"/>
            </w:pPr>
            <w:r w:rsidRPr="00A55D5B">
              <w:t>The applicant must</w:t>
            </w:r>
          </w:p>
          <w:p w14:paraId="2F8D9337" w14:textId="77777777" w:rsidR="00775CF5" w:rsidRPr="00A55D5B" w:rsidRDefault="00775CF5" w:rsidP="00A020B8">
            <w:pPr>
              <w:pStyle w:val="ListParagraph"/>
              <w:numPr>
                <w:ilvl w:val="0"/>
                <w:numId w:val="87"/>
              </w:numPr>
            </w:pPr>
            <w:r w:rsidRPr="00A55D5B">
              <w:t>provide SMART objectives (performance measures) that fully address the following three performance goals:</w:t>
            </w:r>
          </w:p>
          <w:p w14:paraId="655582F0" w14:textId="77777777" w:rsidR="00E04D84" w:rsidRDefault="00775CF5" w:rsidP="001800F7">
            <w:pPr>
              <w:pStyle w:val="ListParagraph"/>
              <w:numPr>
                <w:ilvl w:val="0"/>
                <w:numId w:val="96"/>
              </w:numPr>
              <w:ind w:left="1425"/>
            </w:pPr>
            <w:r w:rsidRPr="00A55D5B">
              <w:t>Students regularly participating in the program will demonstrate additional positive social and behavioral changes.</w:t>
            </w:r>
          </w:p>
          <w:p w14:paraId="1C8D28DA" w14:textId="77777777" w:rsidR="00E04D84" w:rsidRPr="00E04D84" w:rsidRDefault="00775CF5" w:rsidP="001800F7">
            <w:pPr>
              <w:pStyle w:val="ListParagraph"/>
              <w:numPr>
                <w:ilvl w:val="0"/>
                <w:numId w:val="96"/>
              </w:numPr>
              <w:ind w:left="1425"/>
            </w:pPr>
            <w:r w:rsidRPr="00E04D84">
              <w:rPr>
                <w:bCs/>
              </w:rPr>
              <w:t>Families of students regularly participating in the program will be afforded opportunities for family literacy activities and services.</w:t>
            </w:r>
          </w:p>
          <w:p w14:paraId="6E64E9BE" w14:textId="77777777" w:rsidR="00775CF5" w:rsidRPr="00A55D5B" w:rsidRDefault="00775CF5" w:rsidP="001800F7">
            <w:pPr>
              <w:pStyle w:val="ListParagraph"/>
              <w:numPr>
                <w:ilvl w:val="0"/>
                <w:numId w:val="96"/>
              </w:numPr>
              <w:ind w:left="1425"/>
            </w:pPr>
            <w:proofErr w:type="spellStart"/>
            <w:r w:rsidRPr="00E04D84">
              <w:rPr>
                <w:bCs/>
              </w:rPr>
              <w:t>Subgrantees</w:t>
            </w:r>
            <w:proofErr w:type="spellEnd"/>
            <w:r w:rsidRPr="00E04D84">
              <w:rPr>
                <w:bCs/>
              </w:rPr>
              <w:t xml:space="preserve"> will have a strategy in place to support program sustainability.</w:t>
            </w:r>
          </w:p>
          <w:p w14:paraId="306800DB" w14:textId="77777777" w:rsidR="00775CF5" w:rsidRPr="00A55D5B" w:rsidRDefault="00775CF5" w:rsidP="00A020B8">
            <w:pPr>
              <w:pStyle w:val="ListParagraph"/>
              <w:numPr>
                <w:ilvl w:val="0"/>
                <w:numId w:val="87"/>
              </w:numPr>
              <w:rPr>
                <w:b/>
              </w:rPr>
            </w:pPr>
            <w:proofErr w:type="gramStart"/>
            <w:r w:rsidRPr="00A55D5B">
              <w:t>include</w:t>
            </w:r>
            <w:proofErr w:type="gramEnd"/>
            <w:r w:rsidRPr="00A55D5B">
              <w:t xml:space="preserve"> all objectives (performance measures) in their Multi-Year Program Design and Performance Form (required appendix item).</w:t>
            </w:r>
          </w:p>
        </w:tc>
        <w:tc>
          <w:tcPr>
            <w:tcW w:w="551" w:type="dxa"/>
            <w:gridSpan w:val="2"/>
            <w:vMerge w:val="restart"/>
            <w:shd w:val="clear" w:color="auto" w:fill="EEECE1" w:themeFill="background2"/>
            <w:textDirection w:val="btLr"/>
            <w:vAlign w:val="center"/>
          </w:tcPr>
          <w:p w14:paraId="20F59B84" w14:textId="77777777" w:rsidR="00775CF5" w:rsidRPr="00A55D5B" w:rsidRDefault="00775CF5" w:rsidP="001800F7">
            <w:pPr>
              <w:ind w:left="113" w:right="113"/>
              <w:jc w:val="center"/>
              <w:rPr>
                <w:b/>
              </w:rPr>
            </w:pPr>
            <w:r w:rsidRPr="00A55D5B">
              <w:rPr>
                <w:b/>
              </w:rPr>
              <w:t>Acceptable</w:t>
            </w:r>
          </w:p>
        </w:tc>
        <w:tc>
          <w:tcPr>
            <w:tcW w:w="4865" w:type="dxa"/>
            <w:gridSpan w:val="5"/>
            <w:vAlign w:val="center"/>
          </w:tcPr>
          <w:p w14:paraId="095BD526" w14:textId="77777777" w:rsidR="00775CF5" w:rsidRPr="0093758A" w:rsidRDefault="00775CF5" w:rsidP="001800F7">
            <w:r w:rsidRPr="0093758A">
              <w:rPr>
                <w:b/>
              </w:rPr>
              <w:t>Fully Meets—4–5 points</w:t>
            </w:r>
          </w:p>
          <w:p w14:paraId="230CBD24" w14:textId="77777777" w:rsidR="00775CF5" w:rsidRPr="0093758A" w:rsidRDefault="00775CF5" w:rsidP="001800F7">
            <w:r w:rsidRPr="0093758A">
              <w:t xml:space="preserve">Applicant provides a narrative that fully </w:t>
            </w:r>
            <w:r w:rsidR="00C471E3">
              <w:t>addresses</w:t>
            </w:r>
            <w:r w:rsidRPr="0093758A">
              <w:t xml:space="preserve"> all required items and includes all objectives in the required appendix item.</w:t>
            </w:r>
          </w:p>
        </w:tc>
      </w:tr>
      <w:tr w:rsidR="00775CF5" w14:paraId="34B1526F" w14:textId="77777777" w:rsidTr="001800F7">
        <w:trPr>
          <w:gridAfter w:val="1"/>
          <w:wAfter w:w="61" w:type="dxa"/>
          <w:trHeight w:val="1008"/>
        </w:trPr>
        <w:tc>
          <w:tcPr>
            <w:tcW w:w="8568" w:type="dxa"/>
            <w:gridSpan w:val="3"/>
            <w:vMerge/>
          </w:tcPr>
          <w:p w14:paraId="1368ECBF" w14:textId="77777777" w:rsidR="00775CF5" w:rsidRPr="00A55D5B" w:rsidRDefault="00775CF5" w:rsidP="00EA4FB2">
            <w:pPr>
              <w:rPr>
                <w:b/>
              </w:rPr>
            </w:pPr>
          </w:p>
        </w:tc>
        <w:tc>
          <w:tcPr>
            <w:tcW w:w="551" w:type="dxa"/>
            <w:gridSpan w:val="2"/>
            <w:vMerge/>
            <w:shd w:val="clear" w:color="auto" w:fill="EEECE1" w:themeFill="background2"/>
            <w:vAlign w:val="center"/>
          </w:tcPr>
          <w:p w14:paraId="3B4F2245" w14:textId="77777777" w:rsidR="00775CF5" w:rsidRPr="00A55D5B" w:rsidRDefault="00775CF5" w:rsidP="001800F7">
            <w:pPr>
              <w:jc w:val="center"/>
              <w:rPr>
                <w:b/>
              </w:rPr>
            </w:pPr>
          </w:p>
        </w:tc>
        <w:tc>
          <w:tcPr>
            <w:tcW w:w="4865" w:type="dxa"/>
            <w:gridSpan w:val="5"/>
            <w:vAlign w:val="center"/>
          </w:tcPr>
          <w:p w14:paraId="65E28476" w14:textId="77777777" w:rsidR="00775CF5" w:rsidRPr="0093758A" w:rsidRDefault="00775CF5" w:rsidP="001800F7">
            <w:r w:rsidRPr="0093758A">
              <w:rPr>
                <w:b/>
              </w:rPr>
              <w:t>Adequate/Meets—3 points</w:t>
            </w:r>
          </w:p>
          <w:p w14:paraId="3E008313" w14:textId="77777777" w:rsidR="00775CF5" w:rsidRPr="0093758A" w:rsidRDefault="00775CF5" w:rsidP="001800F7">
            <w:r w:rsidRPr="0093758A">
              <w:t xml:space="preserve">Applicant provides a narrative that moderately </w:t>
            </w:r>
            <w:r w:rsidR="00C471E3">
              <w:t>addresses</w:t>
            </w:r>
            <w:r w:rsidRPr="0093758A">
              <w:t xml:space="preserve"> all required items and includes all objectives</w:t>
            </w:r>
            <w:r w:rsidR="00C471E3">
              <w:t xml:space="preserve"> in the required appendix item.</w:t>
            </w:r>
          </w:p>
        </w:tc>
      </w:tr>
      <w:tr w:rsidR="00775CF5" w14:paraId="031F130E" w14:textId="77777777" w:rsidTr="001800F7">
        <w:trPr>
          <w:gridAfter w:val="1"/>
          <w:wAfter w:w="61" w:type="dxa"/>
        </w:trPr>
        <w:tc>
          <w:tcPr>
            <w:tcW w:w="8568" w:type="dxa"/>
            <w:gridSpan w:val="3"/>
            <w:vMerge/>
          </w:tcPr>
          <w:p w14:paraId="11B440B2" w14:textId="77777777" w:rsidR="00775CF5" w:rsidRPr="00A55D5B" w:rsidRDefault="00775CF5" w:rsidP="00EA4FB2">
            <w:pPr>
              <w:rPr>
                <w:b/>
              </w:rPr>
            </w:pPr>
          </w:p>
        </w:tc>
        <w:tc>
          <w:tcPr>
            <w:tcW w:w="551" w:type="dxa"/>
            <w:gridSpan w:val="2"/>
            <w:vMerge w:val="restart"/>
            <w:shd w:val="clear" w:color="auto" w:fill="EEECE1" w:themeFill="background2"/>
            <w:textDirection w:val="btLr"/>
            <w:vAlign w:val="center"/>
          </w:tcPr>
          <w:p w14:paraId="4B22B45F" w14:textId="77777777" w:rsidR="00775CF5" w:rsidRPr="00A55D5B" w:rsidRDefault="00775CF5" w:rsidP="001800F7">
            <w:pPr>
              <w:ind w:left="113" w:right="113"/>
              <w:jc w:val="center"/>
            </w:pPr>
            <w:r w:rsidRPr="00A55D5B">
              <w:rPr>
                <w:b/>
              </w:rPr>
              <w:t>Not Acceptable</w:t>
            </w:r>
          </w:p>
        </w:tc>
        <w:tc>
          <w:tcPr>
            <w:tcW w:w="4865" w:type="dxa"/>
            <w:gridSpan w:val="5"/>
            <w:vAlign w:val="center"/>
          </w:tcPr>
          <w:p w14:paraId="0D6E73D6" w14:textId="77777777" w:rsidR="00775CF5" w:rsidRPr="0093758A" w:rsidRDefault="00775CF5" w:rsidP="001800F7">
            <w:pPr>
              <w:rPr>
                <w:b/>
              </w:rPr>
            </w:pPr>
            <w:r w:rsidRPr="0093758A">
              <w:rPr>
                <w:b/>
              </w:rPr>
              <w:t>Limited/Approaches—1–2 points</w:t>
            </w:r>
          </w:p>
          <w:p w14:paraId="615E8B9E" w14:textId="77777777" w:rsidR="00775CF5" w:rsidRPr="0093758A" w:rsidRDefault="00775CF5" w:rsidP="001800F7">
            <w:r w:rsidRPr="0093758A">
              <w:t xml:space="preserve">Applicant provides a narrative that is limited or unclear in </w:t>
            </w:r>
            <w:r w:rsidR="00C471E3">
              <w:t>address</w:t>
            </w:r>
            <w:r w:rsidRPr="0093758A">
              <w:t>ing all required items and/or all objectives in the required appendix item.</w:t>
            </w:r>
          </w:p>
        </w:tc>
      </w:tr>
      <w:tr w:rsidR="00775CF5" w14:paraId="5EDF34E9" w14:textId="77777777" w:rsidTr="001800F7">
        <w:trPr>
          <w:gridAfter w:val="1"/>
          <w:wAfter w:w="61" w:type="dxa"/>
        </w:trPr>
        <w:tc>
          <w:tcPr>
            <w:tcW w:w="8568" w:type="dxa"/>
            <w:gridSpan w:val="3"/>
            <w:vMerge/>
          </w:tcPr>
          <w:p w14:paraId="5A2AADB7" w14:textId="77777777" w:rsidR="00775CF5" w:rsidRPr="00A55D5B" w:rsidRDefault="00775CF5" w:rsidP="00EA4FB2">
            <w:pPr>
              <w:rPr>
                <w:b/>
              </w:rPr>
            </w:pPr>
          </w:p>
        </w:tc>
        <w:tc>
          <w:tcPr>
            <w:tcW w:w="551" w:type="dxa"/>
            <w:gridSpan w:val="2"/>
            <w:vMerge/>
            <w:shd w:val="clear" w:color="auto" w:fill="EEECE1" w:themeFill="background2"/>
          </w:tcPr>
          <w:p w14:paraId="32573713" w14:textId="77777777" w:rsidR="00775CF5" w:rsidRPr="00A55D5B" w:rsidRDefault="00775CF5" w:rsidP="00EA4FB2">
            <w:pPr>
              <w:rPr>
                <w:b/>
              </w:rPr>
            </w:pPr>
          </w:p>
        </w:tc>
        <w:tc>
          <w:tcPr>
            <w:tcW w:w="4865" w:type="dxa"/>
            <w:gridSpan w:val="5"/>
            <w:vAlign w:val="center"/>
          </w:tcPr>
          <w:p w14:paraId="56E8AC77" w14:textId="77777777" w:rsidR="00775CF5" w:rsidRPr="0093758A" w:rsidRDefault="00775CF5" w:rsidP="001800F7">
            <w:pPr>
              <w:rPr>
                <w:b/>
              </w:rPr>
            </w:pPr>
            <w:r w:rsidRPr="0093758A">
              <w:rPr>
                <w:b/>
              </w:rPr>
              <w:t>Inadequate—0 points</w:t>
            </w:r>
          </w:p>
          <w:p w14:paraId="372D45E5" w14:textId="77777777" w:rsidR="00775CF5" w:rsidRPr="0093758A" w:rsidRDefault="00775CF5" w:rsidP="001800F7">
            <w:r w:rsidRPr="0093758A">
              <w:t xml:space="preserve">Applicant provides a narrative that does not adequately </w:t>
            </w:r>
            <w:r w:rsidR="00C471E3">
              <w:t>address</w:t>
            </w:r>
            <w:r w:rsidRPr="0093758A">
              <w:t xml:space="preserve"> all the required items or does not include all objectives in the required appendix item.</w:t>
            </w:r>
          </w:p>
        </w:tc>
      </w:tr>
      <w:tr w:rsidR="00775CF5" w14:paraId="28434B8B" w14:textId="77777777" w:rsidTr="00994DFE">
        <w:trPr>
          <w:gridAfter w:val="1"/>
          <w:wAfter w:w="61" w:type="dxa"/>
          <w:trHeight w:val="1268"/>
        </w:trPr>
        <w:tc>
          <w:tcPr>
            <w:tcW w:w="13984" w:type="dxa"/>
            <w:gridSpan w:val="10"/>
          </w:tcPr>
          <w:p w14:paraId="33FDBCDD" w14:textId="77777777" w:rsidR="00775CF5" w:rsidRPr="00A55D5B" w:rsidRDefault="00775CF5" w:rsidP="00EA4FB2">
            <w:pPr>
              <w:rPr>
                <w:b/>
              </w:rPr>
            </w:pPr>
            <w:r w:rsidRPr="00A55D5B">
              <w:rPr>
                <w:b/>
              </w:rPr>
              <w:t>Reviewer’s Comments</w:t>
            </w:r>
          </w:p>
        </w:tc>
      </w:tr>
      <w:tr w:rsidR="00775CF5" w14:paraId="33DB165B" w14:textId="77777777" w:rsidTr="00100AEA">
        <w:trPr>
          <w:gridAfter w:val="1"/>
          <w:wAfter w:w="61" w:type="dxa"/>
          <w:trHeight w:val="1295"/>
        </w:trPr>
        <w:tc>
          <w:tcPr>
            <w:tcW w:w="13984" w:type="dxa"/>
            <w:gridSpan w:val="10"/>
            <w:shd w:val="clear" w:color="auto" w:fill="EEECE1" w:themeFill="background2"/>
            <w:vAlign w:val="center"/>
          </w:tcPr>
          <w:p w14:paraId="38B5E47F" w14:textId="77777777" w:rsidR="00775CF5" w:rsidRPr="00476E4E" w:rsidRDefault="00775CF5" w:rsidP="00EA4FB2">
            <w:proofErr w:type="gramStart"/>
            <w:r w:rsidRPr="00476E4E">
              <w:rPr>
                <w:b/>
              </w:rPr>
              <w:t>2.b</w:t>
            </w:r>
            <w:proofErr w:type="gramEnd"/>
            <w:r w:rsidRPr="00476E4E">
              <w:rPr>
                <w:b/>
              </w:rPr>
              <w:t xml:space="preserve">. Project Design—Description of </w:t>
            </w:r>
            <w:r>
              <w:rPr>
                <w:b/>
              </w:rPr>
              <w:t>Strategies</w:t>
            </w:r>
            <w:r w:rsidRPr="00476E4E">
              <w:rPr>
                <w:b/>
              </w:rPr>
              <w:t xml:space="preserve"> </w:t>
            </w:r>
            <w:r>
              <w:rPr>
                <w:b/>
              </w:rPr>
              <w:t xml:space="preserve">and </w:t>
            </w:r>
            <w:r w:rsidRPr="00476E4E">
              <w:rPr>
                <w:b/>
              </w:rPr>
              <w:t>Activities:</w:t>
            </w:r>
            <w:r w:rsidRPr="001A35BF">
              <w:t xml:space="preserve"> </w:t>
            </w:r>
            <w:r w:rsidRPr="00476E4E">
              <w:t xml:space="preserve">The applicant must address the following </w:t>
            </w:r>
            <w:r>
              <w:t>items in order</w:t>
            </w:r>
            <w:r w:rsidR="00BC0AE1">
              <w:t>.</w:t>
            </w:r>
            <w:r w:rsidR="00BC0AE1" w:rsidRPr="00BC0AE1">
              <w:t xml:space="preserve"> </w:t>
            </w:r>
          </w:p>
          <w:p w14:paraId="350B9D2D" w14:textId="77777777" w:rsidR="00147DC5" w:rsidRPr="004228A2" w:rsidRDefault="00775CF5" w:rsidP="00A020B8">
            <w:pPr>
              <w:pStyle w:val="ListParagraph"/>
              <w:numPr>
                <w:ilvl w:val="0"/>
                <w:numId w:val="60"/>
              </w:numPr>
              <w:rPr>
                <w:color w:val="000000"/>
                <w:szCs w:val="23"/>
              </w:rPr>
            </w:pPr>
            <w:r w:rsidRPr="004228A2">
              <w:rPr>
                <w:color w:val="000000"/>
                <w:szCs w:val="23"/>
              </w:rPr>
              <w:t>Describe the specific activities for students that will be undertaken to meet each project objective; include the number of hours per week, days of the week, and number of weeks per year that the site will provide services, along with the service provider or collaborative partner for each activity.</w:t>
            </w:r>
            <w:r w:rsidR="00BC0AE1" w:rsidRPr="004228A2">
              <w:rPr>
                <w:color w:val="000000"/>
                <w:szCs w:val="23"/>
              </w:rPr>
              <w:t xml:space="preserve"> </w:t>
            </w:r>
            <w:r w:rsidR="004228A2" w:rsidRPr="000C41F7">
              <w:rPr>
                <w:color w:val="000000"/>
                <w:szCs w:val="23"/>
              </w:rPr>
              <w:t>Describe the specific activities that will be undertaken if a summer program will be operating.</w:t>
            </w:r>
          </w:p>
          <w:p w14:paraId="1999944D" w14:textId="77777777" w:rsidR="006B4A28" w:rsidRPr="006B4A28" w:rsidRDefault="00775CF5" w:rsidP="00A43E9D">
            <w:pPr>
              <w:pStyle w:val="ListParagraph"/>
              <w:numPr>
                <w:ilvl w:val="0"/>
                <w:numId w:val="60"/>
              </w:numPr>
            </w:pPr>
            <w:r w:rsidRPr="00994DFE">
              <w:rPr>
                <w:color w:val="000000"/>
                <w:szCs w:val="23"/>
              </w:rPr>
              <w:t>Describe how the proposed academic and enrichment activities are based upon the components of the measures of effectiveness regarding evidence-based research and best practices (citing sources of research), and discuss how the instructional activities and teaching strategies are designed to be innovative and engaging and will be coordinated with activities that occur during the regular school day.</w:t>
            </w:r>
            <w:r w:rsidR="00BC0AE1" w:rsidRPr="000C41F7">
              <w:t xml:space="preserve"> If a summer program will be operating, discuss how the instructional activities and teaching strategies are designed to be innovative and engaging and will be coordinated with activities that occur during the upcoming academic year.</w:t>
            </w:r>
          </w:p>
        </w:tc>
      </w:tr>
      <w:tr w:rsidR="00775CF5" w14:paraId="54B5E416" w14:textId="77777777" w:rsidTr="001800F7">
        <w:trPr>
          <w:trHeight w:val="1250"/>
        </w:trPr>
        <w:tc>
          <w:tcPr>
            <w:tcW w:w="8568" w:type="dxa"/>
            <w:gridSpan w:val="3"/>
            <w:vMerge w:val="restart"/>
          </w:tcPr>
          <w:p w14:paraId="76F5665D" w14:textId="77777777" w:rsidR="00775CF5" w:rsidRPr="00A55D5B" w:rsidRDefault="00775CF5" w:rsidP="00EA4FB2">
            <w:pPr>
              <w:widowControl w:val="0"/>
            </w:pPr>
          </w:p>
          <w:p w14:paraId="3F64FEAA" w14:textId="15A532A0" w:rsidR="00775CF5" w:rsidRPr="00A55D5B" w:rsidRDefault="00C471E3" w:rsidP="00EA4FB2">
            <w:r>
              <w:t>The a</w:t>
            </w:r>
            <w:r w:rsidR="00775CF5" w:rsidRPr="00A55D5B">
              <w:t>pplicant must provide a narrative that f</w:t>
            </w:r>
            <w:r w:rsidR="001800F7">
              <w:t>ully describes the following</w:t>
            </w:r>
            <w:r w:rsidR="00775CF5" w:rsidRPr="00A55D5B">
              <w:t xml:space="preserve"> items in order:</w:t>
            </w:r>
          </w:p>
          <w:p w14:paraId="208A836C" w14:textId="77777777" w:rsidR="00775CF5" w:rsidRDefault="00775CF5" w:rsidP="00A020B8">
            <w:pPr>
              <w:numPr>
                <w:ilvl w:val="0"/>
                <w:numId w:val="84"/>
              </w:numPr>
              <w:autoSpaceDE w:val="0"/>
              <w:autoSpaceDN w:val="0"/>
              <w:adjustRightInd w:val="0"/>
              <w:spacing w:after="27"/>
              <w:rPr>
                <w:color w:val="000000"/>
                <w:szCs w:val="23"/>
              </w:rPr>
            </w:pPr>
            <w:r w:rsidRPr="00A55D5B">
              <w:rPr>
                <w:color w:val="000000"/>
                <w:szCs w:val="23"/>
              </w:rPr>
              <w:t>specific activities for students that will be undertaken to meet each project objective, including the number of hours per week, days of the week, and number of weeks per year that the site will provide services, and the service provider or collaborative partner for each activity, and</w:t>
            </w:r>
          </w:p>
          <w:p w14:paraId="7CE07A88" w14:textId="77777777" w:rsidR="000C41F7" w:rsidRPr="00A55D5B" w:rsidRDefault="000C41F7" w:rsidP="00A020B8">
            <w:pPr>
              <w:numPr>
                <w:ilvl w:val="0"/>
                <w:numId w:val="84"/>
              </w:numPr>
              <w:autoSpaceDE w:val="0"/>
              <w:autoSpaceDN w:val="0"/>
              <w:adjustRightInd w:val="0"/>
              <w:spacing w:after="27"/>
              <w:rPr>
                <w:color w:val="000000"/>
                <w:szCs w:val="23"/>
              </w:rPr>
            </w:pPr>
            <w:proofErr w:type="gramStart"/>
            <w:r>
              <w:rPr>
                <w:color w:val="000000"/>
                <w:szCs w:val="23"/>
              </w:rPr>
              <w:t>d</w:t>
            </w:r>
            <w:r w:rsidRPr="000C41F7">
              <w:rPr>
                <w:color w:val="000000"/>
                <w:szCs w:val="23"/>
              </w:rPr>
              <w:t>escribe</w:t>
            </w:r>
            <w:proofErr w:type="gramEnd"/>
            <w:r w:rsidRPr="000C41F7">
              <w:rPr>
                <w:color w:val="000000"/>
                <w:szCs w:val="23"/>
              </w:rPr>
              <w:t xml:space="preserve"> the specific activities that will be undertaken if a summer program will be operating.</w:t>
            </w:r>
          </w:p>
          <w:p w14:paraId="4AC9AB5E" w14:textId="77777777" w:rsidR="000C41F7" w:rsidRDefault="00775CF5" w:rsidP="00A020B8">
            <w:pPr>
              <w:pStyle w:val="ListParagraph"/>
              <w:widowControl w:val="0"/>
              <w:numPr>
                <w:ilvl w:val="0"/>
                <w:numId w:val="84"/>
              </w:numPr>
            </w:pPr>
            <w:r w:rsidRPr="00A55D5B">
              <w:rPr>
                <w:color w:val="000000"/>
                <w:szCs w:val="23"/>
              </w:rPr>
              <w:t>how the proposed academic and enrichment activities are based upon the components of the measures of effectiveness regarding evidence-based research and best practices (citing sources of research), and how the instructional activities and teaching strategies are designed to be innovative and engaging and will be coordinated with activities that occur during the regular school day</w:t>
            </w:r>
            <w:r w:rsidR="000C41F7">
              <w:rPr>
                <w:color w:val="000000"/>
                <w:szCs w:val="23"/>
              </w:rPr>
              <w:t>, and</w:t>
            </w:r>
            <w:r w:rsidR="000C41F7" w:rsidRPr="000C41F7">
              <w:t xml:space="preserve"> </w:t>
            </w:r>
          </w:p>
          <w:p w14:paraId="35C007A5" w14:textId="77777777" w:rsidR="00775CF5" w:rsidRPr="00A55D5B" w:rsidRDefault="000C41F7" w:rsidP="00A020B8">
            <w:pPr>
              <w:pStyle w:val="ListParagraph"/>
              <w:widowControl w:val="0"/>
              <w:numPr>
                <w:ilvl w:val="0"/>
                <w:numId w:val="84"/>
              </w:numPr>
            </w:pPr>
            <w:proofErr w:type="gramStart"/>
            <w:r>
              <w:t>i</w:t>
            </w:r>
            <w:r w:rsidRPr="000C41F7">
              <w:t>f</w:t>
            </w:r>
            <w:proofErr w:type="gramEnd"/>
            <w:r w:rsidRPr="000C41F7">
              <w:t xml:space="preserve"> a summer program will be operating, discuss how the instructional activities and teaching strategies are designed to be innovative and engaging and will be coordinated with activities that occur during the upcoming academic year.</w:t>
            </w:r>
          </w:p>
        </w:tc>
        <w:tc>
          <w:tcPr>
            <w:tcW w:w="720" w:type="dxa"/>
            <w:gridSpan w:val="5"/>
            <w:vMerge w:val="restart"/>
            <w:shd w:val="clear" w:color="auto" w:fill="EEECE1" w:themeFill="background2"/>
            <w:textDirection w:val="btLr"/>
            <w:vAlign w:val="center"/>
          </w:tcPr>
          <w:p w14:paraId="22F21E42" w14:textId="77777777" w:rsidR="00775CF5" w:rsidRPr="00A55D5B" w:rsidRDefault="00775CF5" w:rsidP="00794ABB">
            <w:pPr>
              <w:ind w:left="113" w:right="113"/>
              <w:jc w:val="center"/>
              <w:rPr>
                <w:b/>
              </w:rPr>
            </w:pPr>
            <w:r w:rsidRPr="00A55D5B">
              <w:rPr>
                <w:b/>
              </w:rPr>
              <w:t>Acceptable</w:t>
            </w:r>
          </w:p>
        </w:tc>
        <w:tc>
          <w:tcPr>
            <w:tcW w:w="4757" w:type="dxa"/>
            <w:gridSpan w:val="3"/>
            <w:vAlign w:val="center"/>
          </w:tcPr>
          <w:p w14:paraId="3D7F913C" w14:textId="77777777" w:rsidR="00775CF5" w:rsidRPr="0093758A" w:rsidRDefault="00775CF5" w:rsidP="001800F7">
            <w:r w:rsidRPr="0093758A">
              <w:rPr>
                <w:b/>
              </w:rPr>
              <w:t>Fully Meets—9–10 points</w:t>
            </w:r>
          </w:p>
          <w:p w14:paraId="61F37AAB" w14:textId="50426639" w:rsidR="00775CF5" w:rsidRPr="0093758A" w:rsidRDefault="00775CF5" w:rsidP="001800F7">
            <w:r w:rsidRPr="0093758A">
              <w:t xml:space="preserve">Applicant provides a narrative that fully describes </w:t>
            </w:r>
            <w:r w:rsidR="001800F7">
              <w:t>all</w:t>
            </w:r>
            <w:r w:rsidRPr="0093758A">
              <w:t xml:space="preserve"> required items in order.</w:t>
            </w:r>
          </w:p>
        </w:tc>
      </w:tr>
      <w:tr w:rsidR="00775CF5" w14:paraId="7346979E" w14:textId="77777777" w:rsidTr="001800F7">
        <w:trPr>
          <w:trHeight w:val="1250"/>
        </w:trPr>
        <w:tc>
          <w:tcPr>
            <w:tcW w:w="8568" w:type="dxa"/>
            <w:gridSpan w:val="3"/>
            <w:vMerge/>
          </w:tcPr>
          <w:p w14:paraId="60FC0465" w14:textId="77777777" w:rsidR="00775CF5" w:rsidRPr="00A55D5B" w:rsidRDefault="00775CF5" w:rsidP="00EA4FB2">
            <w:pPr>
              <w:rPr>
                <w:b/>
              </w:rPr>
            </w:pPr>
          </w:p>
        </w:tc>
        <w:tc>
          <w:tcPr>
            <w:tcW w:w="720" w:type="dxa"/>
            <w:gridSpan w:val="5"/>
            <w:vMerge/>
            <w:shd w:val="clear" w:color="auto" w:fill="EEECE1" w:themeFill="background2"/>
          </w:tcPr>
          <w:p w14:paraId="3F417FD1" w14:textId="77777777" w:rsidR="00775CF5" w:rsidRPr="00A55D5B" w:rsidRDefault="00775CF5" w:rsidP="00EA4FB2">
            <w:pPr>
              <w:rPr>
                <w:b/>
              </w:rPr>
            </w:pPr>
          </w:p>
        </w:tc>
        <w:tc>
          <w:tcPr>
            <w:tcW w:w="4757" w:type="dxa"/>
            <w:gridSpan w:val="3"/>
            <w:vAlign w:val="center"/>
          </w:tcPr>
          <w:p w14:paraId="4ED148B2" w14:textId="77777777" w:rsidR="00775CF5" w:rsidRPr="0093758A" w:rsidRDefault="00775CF5" w:rsidP="001800F7">
            <w:r w:rsidRPr="0093758A">
              <w:rPr>
                <w:b/>
              </w:rPr>
              <w:t>Adequate/Meets—6–8 points</w:t>
            </w:r>
          </w:p>
          <w:p w14:paraId="4DDEB15A" w14:textId="6634514D" w:rsidR="00775CF5" w:rsidRPr="0093758A" w:rsidRDefault="00775CF5" w:rsidP="001800F7">
            <w:r w:rsidRPr="0093758A">
              <w:t xml:space="preserve">Applicant provides a narrative that moderately describes </w:t>
            </w:r>
            <w:r w:rsidR="001800F7">
              <w:t>all</w:t>
            </w:r>
            <w:r w:rsidRPr="0093758A">
              <w:t xml:space="preserve"> required items in order.</w:t>
            </w:r>
          </w:p>
        </w:tc>
      </w:tr>
      <w:tr w:rsidR="00775CF5" w14:paraId="600722F4" w14:textId="77777777" w:rsidTr="001800F7">
        <w:trPr>
          <w:trHeight w:val="1277"/>
        </w:trPr>
        <w:tc>
          <w:tcPr>
            <w:tcW w:w="8568" w:type="dxa"/>
            <w:gridSpan w:val="3"/>
            <w:vMerge/>
          </w:tcPr>
          <w:p w14:paraId="76338500" w14:textId="77777777" w:rsidR="00775CF5" w:rsidRPr="00A55D5B" w:rsidRDefault="00775CF5" w:rsidP="00EA4FB2">
            <w:pPr>
              <w:rPr>
                <w:b/>
              </w:rPr>
            </w:pPr>
          </w:p>
        </w:tc>
        <w:tc>
          <w:tcPr>
            <w:tcW w:w="720" w:type="dxa"/>
            <w:gridSpan w:val="5"/>
            <w:vMerge w:val="restart"/>
            <w:shd w:val="clear" w:color="auto" w:fill="EEECE1" w:themeFill="background2"/>
            <w:textDirection w:val="btLr"/>
            <w:vAlign w:val="center"/>
          </w:tcPr>
          <w:p w14:paraId="318253E7" w14:textId="77777777" w:rsidR="00775CF5" w:rsidRPr="00A55D5B" w:rsidRDefault="00775CF5" w:rsidP="00794ABB">
            <w:pPr>
              <w:ind w:left="113" w:right="113"/>
              <w:jc w:val="center"/>
              <w:rPr>
                <w:b/>
              </w:rPr>
            </w:pPr>
            <w:r w:rsidRPr="00A55D5B">
              <w:rPr>
                <w:b/>
              </w:rPr>
              <w:t>Not Acceptable</w:t>
            </w:r>
          </w:p>
        </w:tc>
        <w:tc>
          <w:tcPr>
            <w:tcW w:w="4757" w:type="dxa"/>
            <w:gridSpan w:val="3"/>
            <w:vAlign w:val="center"/>
          </w:tcPr>
          <w:p w14:paraId="6FD984FB" w14:textId="77777777" w:rsidR="00775CF5" w:rsidRPr="0093758A" w:rsidRDefault="00775CF5" w:rsidP="001800F7">
            <w:pPr>
              <w:rPr>
                <w:b/>
              </w:rPr>
            </w:pPr>
            <w:r w:rsidRPr="0093758A">
              <w:rPr>
                <w:b/>
              </w:rPr>
              <w:t>Limited/Approaches—2–5 points</w:t>
            </w:r>
          </w:p>
          <w:p w14:paraId="06CF76A4" w14:textId="6A90E9E2" w:rsidR="002651DA" w:rsidRPr="0093758A" w:rsidRDefault="00775CF5" w:rsidP="001800F7">
            <w:r w:rsidRPr="0093758A">
              <w:t xml:space="preserve">Applicant provides a narrative that is limited or unclear in describing </w:t>
            </w:r>
            <w:r w:rsidR="001800F7">
              <w:t>all</w:t>
            </w:r>
            <w:r w:rsidRPr="0093758A">
              <w:t xml:space="preserve"> required items in order.</w:t>
            </w:r>
          </w:p>
        </w:tc>
      </w:tr>
      <w:tr w:rsidR="00775CF5" w14:paraId="55843996" w14:textId="77777777" w:rsidTr="001800F7">
        <w:tc>
          <w:tcPr>
            <w:tcW w:w="8568" w:type="dxa"/>
            <w:gridSpan w:val="3"/>
            <w:vMerge/>
          </w:tcPr>
          <w:p w14:paraId="0CD4DF62" w14:textId="77777777" w:rsidR="00775CF5" w:rsidRPr="00A55D5B" w:rsidRDefault="00775CF5" w:rsidP="00EA4FB2">
            <w:pPr>
              <w:rPr>
                <w:b/>
              </w:rPr>
            </w:pPr>
          </w:p>
        </w:tc>
        <w:tc>
          <w:tcPr>
            <w:tcW w:w="720" w:type="dxa"/>
            <w:gridSpan w:val="5"/>
            <w:vMerge/>
            <w:shd w:val="clear" w:color="auto" w:fill="EEECE1" w:themeFill="background2"/>
          </w:tcPr>
          <w:p w14:paraId="5D8A65ED" w14:textId="77777777" w:rsidR="00775CF5" w:rsidRPr="00A55D5B" w:rsidRDefault="00775CF5" w:rsidP="00EA4FB2">
            <w:pPr>
              <w:rPr>
                <w:b/>
              </w:rPr>
            </w:pPr>
          </w:p>
        </w:tc>
        <w:tc>
          <w:tcPr>
            <w:tcW w:w="4757" w:type="dxa"/>
            <w:gridSpan w:val="3"/>
            <w:vAlign w:val="center"/>
          </w:tcPr>
          <w:p w14:paraId="21751F33" w14:textId="77777777" w:rsidR="00775CF5" w:rsidRPr="0093758A" w:rsidRDefault="00775CF5" w:rsidP="001800F7">
            <w:pPr>
              <w:rPr>
                <w:b/>
              </w:rPr>
            </w:pPr>
            <w:r w:rsidRPr="0093758A">
              <w:rPr>
                <w:b/>
              </w:rPr>
              <w:t>Inadequate—0–1 points</w:t>
            </w:r>
          </w:p>
          <w:p w14:paraId="253AA2CC" w14:textId="3E9B6176" w:rsidR="00775CF5" w:rsidRPr="0093758A" w:rsidRDefault="00775CF5" w:rsidP="001800F7">
            <w:r w:rsidRPr="0093758A">
              <w:t xml:space="preserve">Applicant provides a narrative that does not adequately describe </w:t>
            </w:r>
            <w:r w:rsidR="001800F7">
              <w:t>all</w:t>
            </w:r>
            <w:r w:rsidRPr="0093758A">
              <w:t xml:space="preserve"> required items in order.</w:t>
            </w:r>
          </w:p>
        </w:tc>
      </w:tr>
      <w:tr w:rsidR="00775CF5" w14:paraId="7E3E9FB4" w14:textId="77777777" w:rsidTr="00994DFE">
        <w:trPr>
          <w:gridAfter w:val="1"/>
          <w:wAfter w:w="61" w:type="dxa"/>
          <w:trHeight w:val="1097"/>
        </w:trPr>
        <w:tc>
          <w:tcPr>
            <w:tcW w:w="13984" w:type="dxa"/>
            <w:gridSpan w:val="10"/>
          </w:tcPr>
          <w:p w14:paraId="4CA2024A" w14:textId="77777777" w:rsidR="00775CF5" w:rsidRPr="00A55D5B" w:rsidRDefault="00775CF5" w:rsidP="00EA4FB2">
            <w:pPr>
              <w:rPr>
                <w:b/>
              </w:rPr>
            </w:pPr>
            <w:r w:rsidRPr="00A55D5B">
              <w:rPr>
                <w:b/>
              </w:rPr>
              <w:t>Reviewer’s Comments</w:t>
            </w:r>
          </w:p>
        </w:tc>
      </w:tr>
      <w:tr w:rsidR="00775CF5" w14:paraId="627B84F9" w14:textId="77777777" w:rsidTr="00100AEA">
        <w:trPr>
          <w:gridAfter w:val="1"/>
          <w:wAfter w:w="61" w:type="dxa"/>
          <w:trHeight w:val="710"/>
        </w:trPr>
        <w:tc>
          <w:tcPr>
            <w:tcW w:w="13984" w:type="dxa"/>
            <w:gridSpan w:val="10"/>
            <w:shd w:val="clear" w:color="auto" w:fill="EEECE1" w:themeFill="background2"/>
          </w:tcPr>
          <w:p w14:paraId="4381BFE4" w14:textId="77777777" w:rsidR="00775CF5" w:rsidRDefault="00775CF5" w:rsidP="00EA4FB2">
            <w:pPr>
              <w:rPr>
                <w:color w:val="000000"/>
                <w:szCs w:val="23"/>
              </w:rPr>
            </w:pPr>
            <w:r w:rsidRPr="00476E4E">
              <w:rPr>
                <w:b/>
              </w:rPr>
              <w:t>2.c. Project Design—S</w:t>
            </w:r>
            <w:r>
              <w:rPr>
                <w:b/>
              </w:rPr>
              <w:t>tudent and Family Support</w:t>
            </w:r>
            <w:r w:rsidRPr="00476E4E">
              <w:rPr>
                <w:b/>
              </w:rPr>
              <w:t>:</w:t>
            </w:r>
            <w:r w:rsidRPr="001A35BF">
              <w:t xml:space="preserve"> </w:t>
            </w:r>
            <w:r>
              <w:t xml:space="preserve"> </w:t>
            </w:r>
            <w:r w:rsidRPr="00476E4E">
              <w:t xml:space="preserve">The applicant must </w:t>
            </w:r>
            <w:r>
              <w:t>provide a clear description of the project services, including meals and activities to be provided to support students (public and private) and their families (including how many</w:t>
            </w:r>
            <w:r w:rsidR="000C41F7">
              <w:t xml:space="preserve"> family members will be served), </w:t>
            </w:r>
            <w:r>
              <w:t xml:space="preserve"> including the following:</w:t>
            </w:r>
          </w:p>
          <w:p w14:paraId="63AB5F46" w14:textId="77777777" w:rsidR="00775CF5" w:rsidRDefault="00775CF5" w:rsidP="00A020B8">
            <w:pPr>
              <w:numPr>
                <w:ilvl w:val="0"/>
                <w:numId w:val="61"/>
              </w:numPr>
              <w:autoSpaceDE w:val="0"/>
              <w:autoSpaceDN w:val="0"/>
              <w:adjustRightInd w:val="0"/>
              <w:spacing w:after="27"/>
              <w:rPr>
                <w:color w:val="000000"/>
                <w:szCs w:val="23"/>
              </w:rPr>
            </w:pPr>
            <w:r>
              <w:rPr>
                <w:color w:val="000000"/>
                <w:szCs w:val="23"/>
              </w:rPr>
              <w:t>Describe additional social and/or behavioral services that will be provided to support student success.</w:t>
            </w:r>
          </w:p>
          <w:p w14:paraId="4072EB47" w14:textId="77777777" w:rsidR="00775CF5" w:rsidRDefault="00775CF5" w:rsidP="00A020B8">
            <w:pPr>
              <w:numPr>
                <w:ilvl w:val="0"/>
                <w:numId w:val="61"/>
              </w:numPr>
              <w:autoSpaceDE w:val="0"/>
              <w:autoSpaceDN w:val="0"/>
              <w:adjustRightInd w:val="0"/>
              <w:spacing w:after="27"/>
              <w:rPr>
                <w:color w:val="000000"/>
                <w:szCs w:val="23"/>
              </w:rPr>
            </w:pPr>
            <w:r w:rsidRPr="00476E4E">
              <w:rPr>
                <w:color w:val="000000"/>
                <w:szCs w:val="23"/>
              </w:rPr>
              <w:t>Describe the types of snacks/meals that will be served daily, how they will be prepared, and the source of funds.</w:t>
            </w:r>
          </w:p>
          <w:p w14:paraId="13B8DD62" w14:textId="77777777" w:rsidR="00775CF5" w:rsidRDefault="00775CF5" w:rsidP="00A020B8">
            <w:pPr>
              <w:numPr>
                <w:ilvl w:val="0"/>
                <w:numId w:val="61"/>
              </w:numPr>
              <w:autoSpaceDE w:val="0"/>
              <w:autoSpaceDN w:val="0"/>
              <w:adjustRightInd w:val="0"/>
              <w:spacing w:after="27"/>
              <w:rPr>
                <w:color w:val="000000"/>
                <w:szCs w:val="23"/>
              </w:rPr>
            </w:pPr>
            <w:r w:rsidRPr="00623805">
              <w:rPr>
                <w:color w:val="000000"/>
                <w:szCs w:val="23"/>
              </w:rPr>
              <w:t>Describe the specific activities that will be provided to address the literacy and related educational needs of the participants’ families.  Explain the involvement of the district’s Title I, family literacy, and adult education coordinators in providing services to families.</w:t>
            </w:r>
          </w:p>
          <w:p w14:paraId="3611C33B" w14:textId="77777777" w:rsidR="000C41F7" w:rsidRPr="00623805" w:rsidRDefault="000C41F7" w:rsidP="00A020B8">
            <w:pPr>
              <w:numPr>
                <w:ilvl w:val="0"/>
                <w:numId w:val="61"/>
              </w:numPr>
              <w:autoSpaceDE w:val="0"/>
              <w:autoSpaceDN w:val="0"/>
              <w:adjustRightInd w:val="0"/>
              <w:spacing w:after="27"/>
              <w:rPr>
                <w:color w:val="000000"/>
                <w:szCs w:val="23"/>
              </w:rPr>
            </w:pPr>
            <w:r>
              <w:rPr>
                <w:color w:val="000000"/>
                <w:szCs w:val="23"/>
              </w:rPr>
              <w:t>Describe services that will be provided during the summer program, if applicable.</w:t>
            </w:r>
          </w:p>
        </w:tc>
      </w:tr>
      <w:tr w:rsidR="00775CF5" w14:paraId="4ACBC766" w14:textId="77777777" w:rsidTr="001800F7">
        <w:trPr>
          <w:gridAfter w:val="1"/>
          <w:wAfter w:w="61" w:type="dxa"/>
          <w:cantSplit/>
          <w:trHeight w:val="926"/>
        </w:trPr>
        <w:tc>
          <w:tcPr>
            <w:tcW w:w="8568" w:type="dxa"/>
            <w:gridSpan w:val="3"/>
            <w:vMerge w:val="restart"/>
          </w:tcPr>
          <w:p w14:paraId="37A93CCB" w14:textId="77777777" w:rsidR="00775CF5" w:rsidRPr="00623805" w:rsidRDefault="00775CF5" w:rsidP="00EA4FB2"/>
          <w:p w14:paraId="728E06A5" w14:textId="77777777" w:rsidR="006B4A28" w:rsidRPr="00623805" w:rsidRDefault="00775CF5" w:rsidP="00EA4FB2">
            <w:r w:rsidRPr="00623805">
              <w:t xml:space="preserve">The applicant must provide a narrative that fully describes </w:t>
            </w:r>
          </w:p>
          <w:p w14:paraId="4DA1CC0C" w14:textId="77777777" w:rsidR="00775CF5" w:rsidRPr="00623805" w:rsidRDefault="00775CF5" w:rsidP="00A020B8">
            <w:pPr>
              <w:pStyle w:val="ListParagraph"/>
              <w:numPr>
                <w:ilvl w:val="0"/>
                <w:numId w:val="88"/>
              </w:numPr>
            </w:pPr>
            <w:r w:rsidRPr="00623805">
              <w:t>the project services, including meals and activities to be provided to support students (public and private) and their families (including how many family members will be served);</w:t>
            </w:r>
          </w:p>
          <w:p w14:paraId="531DB59C" w14:textId="77777777" w:rsidR="00775CF5" w:rsidRPr="00623805" w:rsidRDefault="00775CF5" w:rsidP="00A020B8">
            <w:pPr>
              <w:numPr>
                <w:ilvl w:val="0"/>
                <w:numId w:val="62"/>
              </w:numPr>
              <w:autoSpaceDE w:val="0"/>
              <w:autoSpaceDN w:val="0"/>
              <w:adjustRightInd w:val="0"/>
              <w:spacing w:after="27"/>
              <w:contextualSpacing/>
              <w:rPr>
                <w:color w:val="000000"/>
                <w:szCs w:val="23"/>
              </w:rPr>
            </w:pPr>
            <w:r w:rsidRPr="00623805">
              <w:rPr>
                <w:color w:val="000000"/>
                <w:szCs w:val="23"/>
              </w:rPr>
              <w:t>additional social and/or behavioral services that will be provided to support student success;</w:t>
            </w:r>
          </w:p>
          <w:p w14:paraId="35CD05ED" w14:textId="77777777" w:rsidR="00775CF5" w:rsidRPr="00623805" w:rsidRDefault="00775CF5" w:rsidP="00A020B8">
            <w:pPr>
              <w:numPr>
                <w:ilvl w:val="0"/>
                <w:numId w:val="62"/>
              </w:numPr>
              <w:autoSpaceDE w:val="0"/>
              <w:autoSpaceDN w:val="0"/>
              <w:adjustRightInd w:val="0"/>
              <w:spacing w:after="27"/>
              <w:contextualSpacing/>
              <w:rPr>
                <w:color w:val="000000"/>
                <w:szCs w:val="23"/>
              </w:rPr>
            </w:pPr>
            <w:r w:rsidRPr="00623805">
              <w:rPr>
                <w:color w:val="000000"/>
                <w:szCs w:val="23"/>
              </w:rPr>
              <w:t>types of snacks/meals that will be served daily, how they will be prepared, and the source of funds; and</w:t>
            </w:r>
          </w:p>
          <w:p w14:paraId="1569304A" w14:textId="77777777" w:rsidR="00775CF5" w:rsidRDefault="00775CF5" w:rsidP="00A020B8">
            <w:pPr>
              <w:numPr>
                <w:ilvl w:val="0"/>
                <w:numId w:val="62"/>
              </w:numPr>
              <w:autoSpaceDE w:val="0"/>
              <w:autoSpaceDN w:val="0"/>
              <w:adjustRightInd w:val="0"/>
              <w:spacing w:after="27"/>
              <w:contextualSpacing/>
              <w:rPr>
                <w:color w:val="000000"/>
                <w:szCs w:val="23"/>
              </w:rPr>
            </w:pPr>
            <w:r w:rsidRPr="00623805">
              <w:rPr>
                <w:color w:val="000000"/>
                <w:szCs w:val="23"/>
              </w:rPr>
              <w:t>specific activities that will be provided to address the literacy and related educational needs of the participants’ families, including the involvement of the district’s Title I, family literacy, and adult education coordinators in providing services to families.</w:t>
            </w:r>
          </w:p>
          <w:p w14:paraId="7F6E3C87" w14:textId="77777777" w:rsidR="000C41F7" w:rsidRPr="00623805" w:rsidRDefault="000C41F7" w:rsidP="00A020B8">
            <w:pPr>
              <w:numPr>
                <w:ilvl w:val="0"/>
                <w:numId w:val="62"/>
              </w:numPr>
              <w:autoSpaceDE w:val="0"/>
              <w:autoSpaceDN w:val="0"/>
              <w:adjustRightInd w:val="0"/>
              <w:spacing w:after="27"/>
              <w:contextualSpacing/>
              <w:rPr>
                <w:color w:val="000000"/>
                <w:szCs w:val="23"/>
              </w:rPr>
            </w:pPr>
            <w:proofErr w:type="gramStart"/>
            <w:r>
              <w:rPr>
                <w:color w:val="000000"/>
                <w:szCs w:val="23"/>
              </w:rPr>
              <w:t>services</w:t>
            </w:r>
            <w:proofErr w:type="gramEnd"/>
            <w:r>
              <w:rPr>
                <w:color w:val="000000"/>
                <w:szCs w:val="23"/>
              </w:rPr>
              <w:t xml:space="preserve"> that will be provided during the summer program, if applicable.</w:t>
            </w:r>
          </w:p>
        </w:tc>
        <w:tc>
          <w:tcPr>
            <w:tcW w:w="733" w:type="dxa"/>
            <w:gridSpan w:val="6"/>
            <w:vMerge w:val="restart"/>
            <w:shd w:val="clear" w:color="auto" w:fill="EEECE1" w:themeFill="background2"/>
            <w:textDirection w:val="btLr"/>
            <w:vAlign w:val="center"/>
          </w:tcPr>
          <w:p w14:paraId="43150958" w14:textId="77777777" w:rsidR="00775CF5" w:rsidRPr="00623805" w:rsidRDefault="00775CF5" w:rsidP="00794ABB">
            <w:pPr>
              <w:ind w:left="113" w:right="113"/>
              <w:jc w:val="center"/>
              <w:rPr>
                <w:b/>
                <w:highlight w:val="green"/>
              </w:rPr>
            </w:pPr>
            <w:r w:rsidRPr="00623805">
              <w:rPr>
                <w:b/>
              </w:rPr>
              <w:t>Acceptabl</w:t>
            </w:r>
            <w:r w:rsidR="006D28F0">
              <w:rPr>
                <w:b/>
              </w:rPr>
              <w:t>e</w:t>
            </w:r>
          </w:p>
        </w:tc>
        <w:tc>
          <w:tcPr>
            <w:tcW w:w="4683" w:type="dxa"/>
            <w:vAlign w:val="center"/>
          </w:tcPr>
          <w:p w14:paraId="19144A04" w14:textId="77777777" w:rsidR="00775CF5" w:rsidRPr="00EA4FB2" w:rsidRDefault="00775CF5" w:rsidP="001800F7">
            <w:r w:rsidRPr="00EA4FB2">
              <w:rPr>
                <w:b/>
              </w:rPr>
              <w:t>Fully Meets—9–10 points</w:t>
            </w:r>
          </w:p>
          <w:p w14:paraId="3A683526" w14:textId="77777777" w:rsidR="006B4A28" w:rsidRPr="00EA4FB2" w:rsidRDefault="00775CF5" w:rsidP="001800F7">
            <w:r w:rsidRPr="00EA4FB2">
              <w:t>Applicant provides a narrative that fully describes all required items.</w:t>
            </w:r>
          </w:p>
        </w:tc>
      </w:tr>
      <w:tr w:rsidR="00775CF5" w14:paraId="77814A4E" w14:textId="77777777" w:rsidTr="001800F7">
        <w:trPr>
          <w:gridAfter w:val="1"/>
          <w:wAfter w:w="61" w:type="dxa"/>
          <w:cantSplit/>
          <w:trHeight w:val="727"/>
        </w:trPr>
        <w:tc>
          <w:tcPr>
            <w:tcW w:w="8568" w:type="dxa"/>
            <w:gridSpan w:val="3"/>
            <w:vMerge/>
          </w:tcPr>
          <w:p w14:paraId="06AD70AB" w14:textId="77777777" w:rsidR="00775CF5" w:rsidRPr="00623805" w:rsidRDefault="00775CF5" w:rsidP="00EA4FB2"/>
        </w:tc>
        <w:tc>
          <w:tcPr>
            <w:tcW w:w="733" w:type="dxa"/>
            <w:gridSpan w:val="6"/>
            <w:vMerge/>
            <w:shd w:val="clear" w:color="auto" w:fill="EEECE1" w:themeFill="background2"/>
            <w:textDirection w:val="btLr"/>
            <w:vAlign w:val="bottom"/>
          </w:tcPr>
          <w:p w14:paraId="46C81714" w14:textId="77777777" w:rsidR="00775CF5" w:rsidRPr="00623805" w:rsidRDefault="00775CF5" w:rsidP="00EA4FB2">
            <w:pPr>
              <w:ind w:left="113" w:right="113"/>
              <w:jc w:val="center"/>
              <w:rPr>
                <w:b/>
                <w:highlight w:val="green"/>
              </w:rPr>
            </w:pPr>
          </w:p>
        </w:tc>
        <w:tc>
          <w:tcPr>
            <w:tcW w:w="4683" w:type="dxa"/>
            <w:vAlign w:val="center"/>
          </w:tcPr>
          <w:p w14:paraId="052A34A2" w14:textId="77777777" w:rsidR="00775CF5" w:rsidRPr="00EA4FB2" w:rsidRDefault="00775CF5" w:rsidP="001800F7">
            <w:r w:rsidRPr="00EA4FB2">
              <w:rPr>
                <w:b/>
              </w:rPr>
              <w:t>Adequate/Meets—6–8 points</w:t>
            </w:r>
          </w:p>
          <w:p w14:paraId="3F31E093" w14:textId="77777777" w:rsidR="00EF2CCC" w:rsidRPr="00EA4FB2" w:rsidRDefault="00775CF5" w:rsidP="001800F7">
            <w:pPr>
              <w:rPr>
                <w:b/>
              </w:rPr>
            </w:pPr>
            <w:r w:rsidRPr="00EA4FB2">
              <w:t>Applicant provides a narrative that moderately</w:t>
            </w:r>
            <w:r w:rsidR="00C471E3">
              <w:t xml:space="preserve"> </w:t>
            </w:r>
            <w:r w:rsidR="00C471E3" w:rsidRPr="00EA4FB2">
              <w:t>describes</w:t>
            </w:r>
            <w:r w:rsidRPr="00EA4FB2">
              <w:t xml:space="preserve"> all required items.</w:t>
            </w:r>
          </w:p>
        </w:tc>
      </w:tr>
      <w:tr w:rsidR="00775CF5" w14:paraId="3DB4D349" w14:textId="77777777" w:rsidTr="001800F7">
        <w:trPr>
          <w:gridAfter w:val="1"/>
          <w:wAfter w:w="61" w:type="dxa"/>
          <w:cantSplit/>
          <w:trHeight w:val="953"/>
        </w:trPr>
        <w:tc>
          <w:tcPr>
            <w:tcW w:w="8568" w:type="dxa"/>
            <w:gridSpan w:val="3"/>
            <w:vMerge/>
          </w:tcPr>
          <w:p w14:paraId="360C898C" w14:textId="77777777" w:rsidR="00775CF5" w:rsidRPr="00623805" w:rsidRDefault="00775CF5" w:rsidP="00EA4FB2"/>
        </w:tc>
        <w:tc>
          <w:tcPr>
            <w:tcW w:w="733" w:type="dxa"/>
            <w:gridSpan w:val="6"/>
            <w:vMerge w:val="restart"/>
            <w:shd w:val="clear" w:color="auto" w:fill="EEECE1" w:themeFill="background2"/>
            <w:textDirection w:val="btLr"/>
            <w:vAlign w:val="center"/>
          </w:tcPr>
          <w:p w14:paraId="1A059967" w14:textId="77777777" w:rsidR="00775CF5" w:rsidRPr="00623805" w:rsidRDefault="00775CF5" w:rsidP="00794ABB">
            <w:pPr>
              <w:ind w:left="113" w:right="113"/>
              <w:jc w:val="center"/>
              <w:rPr>
                <w:highlight w:val="green"/>
              </w:rPr>
            </w:pPr>
            <w:r w:rsidRPr="00623805">
              <w:rPr>
                <w:b/>
              </w:rPr>
              <w:t>Not Acceptable</w:t>
            </w:r>
          </w:p>
        </w:tc>
        <w:tc>
          <w:tcPr>
            <w:tcW w:w="4683" w:type="dxa"/>
            <w:vAlign w:val="center"/>
          </w:tcPr>
          <w:p w14:paraId="63DABA37" w14:textId="77777777" w:rsidR="00775CF5" w:rsidRPr="00EA4FB2" w:rsidRDefault="00775CF5" w:rsidP="001800F7">
            <w:pPr>
              <w:rPr>
                <w:b/>
              </w:rPr>
            </w:pPr>
            <w:r w:rsidRPr="00EA4FB2">
              <w:rPr>
                <w:b/>
              </w:rPr>
              <w:t>Limited/Approaches—2–5 points</w:t>
            </w:r>
          </w:p>
          <w:p w14:paraId="5926B9DA" w14:textId="77777777" w:rsidR="00775CF5" w:rsidRPr="00EA4FB2" w:rsidRDefault="00775CF5" w:rsidP="001800F7">
            <w:r w:rsidRPr="00EA4FB2">
              <w:t>Applicant provides a narrative that is limited or unclear in describing all required items.</w:t>
            </w:r>
          </w:p>
        </w:tc>
      </w:tr>
      <w:tr w:rsidR="00775CF5" w14:paraId="4006DECF" w14:textId="77777777" w:rsidTr="001800F7">
        <w:trPr>
          <w:gridAfter w:val="1"/>
          <w:wAfter w:w="61" w:type="dxa"/>
          <w:cantSplit/>
          <w:trHeight w:val="432"/>
        </w:trPr>
        <w:tc>
          <w:tcPr>
            <w:tcW w:w="8568" w:type="dxa"/>
            <w:gridSpan w:val="3"/>
            <w:vMerge/>
          </w:tcPr>
          <w:p w14:paraId="5D1A715B" w14:textId="77777777" w:rsidR="00775CF5" w:rsidRPr="00623805" w:rsidRDefault="00775CF5" w:rsidP="00EA4FB2"/>
        </w:tc>
        <w:tc>
          <w:tcPr>
            <w:tcW w:w="733" w:type="dxa"/>
            <w:gridSpan w:val="6"/>
            <w:vMerge/>
            <w:shd w:val="clear" w:color="auto" w:fill="EEECE1" w:themeFill="background2"/>
            <w:textDirection w:val="btLr"/>
            <w:vAlign w:val="bottom"/>
          </w:tcPr>
          <w:p w14:paraId="5A7BA818" w14:textId="77777777" w:rsidR="00775CF5" w:rsidRPr="00623805" w:rsidRDefault="00775CF5" w:rsidP="00EA4FB2">
            <w:pPr>
              <w:ind w:left="113" w:right="113"/>
              <w:jc w:val="center"/>
              <w:rPr>
                <w:b/>
                <w:highlight w:val="green"/>
              </w:rPr>
            </w:pPr>
          </w:p>
        </w:tc>
        <w:tc>
          <w:tcPr>
            <w:tcW w:w="4683" w:type="dxa"/>
            <w:vAlign w:val="center"/>
          </w:tcPr>
          <w:p w14:paraId="54EC7A1B" w14:textId="77777777" w:rsidR="00775CF5" w:rsidRPr="00EA4FB2" w:rsidRDefault="00775CF5" w:rsidP="001800F7">
            <w:pPr>
              <w:rPr>
                <w:b/>
              </w:rPr>
            </w:pPr>
            <w:r w:rsidRPr="00EA4FB2">
              <w:rPr>
                <w:b/>
              </w:rPr>
              <w:t>Inadequate—0–1 points</w:t>
            </w:r>
          </w:p>
          <w:p w14:paraId="0F155266" w14:textId="77777777" w:rsidR="00775CF5" w:rsidRPr="00EA4FB2" w:rsidRDefault="00775CF5" w:rsidP="001800F7">
            <w:pPr>
              <w:rPr>
                <w:b/>
              </w:rPr>
            </w:pPr>
            <w:r w:rsidRPr="00EA4FB2">
              <w:t xml:space="preserve">Applicant provides a narrative that does not adequately </w:t>
            </w:r>
            <w:r w:rsidR="00C471E3">
              <w:t>describe</w:t>
            </w:r>
            <w:r w:rsidRPr="00EA4FB2">
              <w:t xml:space="preserve"> all required items.</w:t>
            </w:r>
          </w:p>
        </w:tc>
      </w:tr>
      <w:tr w:rsidR="00775CF5" w14:paraId="744EDA3A" w14:textId="77777777" w:rsidTr="00100AEA">
        <w:trPr>
          <w:gridAfter w:val="1"/>
          <w:wAfter w:w="61" w:type="dxa"/>
          <w:trHeight w:val="800"/>
        </w:trPr>
        <w:tc>
          <w:tcPr>
            <w:tcW w:w="13984" w:type="dxa"/>
            <w:gridSpan w:val="10"/>
          </w:tcPr>
          <w:p w14:paraId="629E772D" w14:textId="77777777" w:rsidR="00775CF5" w:rsidRPr="00623805" w:rsidRDefault="00775CF5" w:rsidP="00EA4FB2">
            <w:pPr>
              <w:rPr>
                <w:b/>
              </w:rPr>
            </w:pPr>
            <w:r w:rsidRPr="00623805">
              <w:rPr>
                <w:b/>
              </w:rPr>
              <w:t>Reviewer’s Comments</w:t>
            </w:r>
          </w:p>
        </w:tc>
      </w:tr>
      <w:tr w:rsidR="00775CF5" w14:paraId="584DAF48" w14:textId="77777777" w:rsidTr="00100AEA">
        <w:trPr>
          <w:gridAfter w:val="1"/>
          <w:wAfter w:w="61" w:type="dxa"/>
        </w:trPr>
        <w:tc>
          <w:tcPr>
            <w:tcW w:w="13984" w:type="dxa"/>
            <w:gridSpan w:val="10"/>
            <w:shd w:val="clear" w:color="auto" w:fill="EEECE1" w:themeFill="background2"/>
          </w:tcPr>
          <w:p w14:paraId="1016DDF5" w14:textId="77777777" w:rsidR="00775CF5" w:rsidRPr="00623805" w:rsidRDefault="00775CF5" w:rsidP="00EA4FB2">
            <w:pPr>
              <w:rPr>
                <w:b/>
                <w:highlight w:val="green"/>
              </w:rPr>
            </w:pPr>
            <w:r w:rsidRPr="008D35C7">
              <w:rPr>
                <w:b/>
              </w:rPr>
              <w:t>2.</w:t>
            </w:r>
            <w:r>
              <w:rPr>
                <w:b/>
              </w:rPr>
              <w:t>d</w:t>
            </w:r>
            <w:r w:rsidRPr="008D35C7">
              <w:rPr>
                <w:b/>
              </w:rPr>
              <w:t>. Project Design</w:t>
            </w:r>
            <w:r>
              <w:rPr>
                <w:b/>
              </w:rPr>
              <w:t>—</w:t>
            </w:r>
            <w:r w:rsidRPr="008D35C7">
              <w:rPr>
                <w:b/>
              </w:rPr>
              <w:t>Evaluation Strategies:</w:t>
            </w:r>
            <w:r w:rsidRPr="001A35BF">
              <w:t xml:space="preserve"> </w:t>
            </w:r>
            <w:r w:rsidRPr="008D35C7">
              <w:t>The applicant must describe the outcome measures that will be used to assess the impact of the proposed 21st CCLC on student learning and behavior; describe the types of data that will be collected, how and when the data will be collected and analyzed, who (identified by position) will be responsible for each data collection, and how results will be presented to demonstrate that each objective has been met; explain how the data will be analyzed, reported, and subsequently used to improve the overall quality of the pro</w:t>
            </w:r>
            <w:r>
              <w:t>ject</w:t>
            </w:r>
            <w:r w:rsidRPr="008D35C7">
              <w:t xml:space="preserve"> or activity; and identify the different audiences who will be provided with the evaluation data and reports.</w:t>
            </w:r>
          </w:p>
        </w:tc>
      </w:tr>
      <w:tr w:rsidR="00775CF5" w14:paraId="28E42B1B" w14:textId="77777777" w:rsidTr="001800F7">
        <w:trPr>
          <w:gridAfter w:val="1"/>
          <w:wAfter w:w="61" w:type="dxa"/>
          <w:trHeight w:val="980"/>
        </w:trPr>
        <w:tc>
          <w:tcPr>
            <w:tcW w:w="8478" w:type="dxa"/>
            <w:gridSpan w:val="2"/>
            <w:vMerge w:val="restart"/>
          </w:tcPr>
          <w:p w14:paraId="374A4E99" w14:textId="77777777" w:rsidR="00775CF5" w:rsidRPr="00623805" w:rsidRDefault="00775CF5" w:rsidP="00EA4FB2"/>
          <w:p w14:paraId="38B61D92" w14:textId="77777777" w:rsidR="00775CF5" w:rsidRPr="00623805" w:rsidRDefault="00775CF5" w:rsidP="00EA4FB2">
            <w:r w:rsidRPr="00623805">
              <w:t>The applicant must provide a narrative that fully</w:t>
            </w:r>
          </w:p>
          <w:p w14:paraId="3D9949A6" w14:textId="77777777" w:rsidR="00775CF5" w:rsidRPr="00623805" w:rsidRDefault="00775CF5" w:rsidP="00A020B8">
            <w:pPr>
              <w:pStyle w:val="Header"/>
              <w:numPr>
                <w:ilvl w:val="0"/>
                <w:numId w:val="82"/>
              </w:numPr>
              <w:tabs>
                <w:tab w:val="clear" w:pos="4320"/>
                <w:tab w:val="clear" w:pos="8640"/>
              </w:tabs>
            </w:pPr>
            <w:r w:rsidRPr="00623805">
              <w:t>describes the outcome measures that will be used to assess the impact of the proposed 21st CCLC on student learning and behavior;</w:t>
            </w:r>
          </w:p>
          <w:p w14:paraId="3CAB3674" w14:textId="77777777" w:rsidR="00775CF5" w:rsidRPr="00623805" w:rsidRDefault="00775CF5" w:rsidP="00A020B8">
            <w:pPr>
              <w:pStyle w:val="Header"/>
              <w:numPr>
                <w:ilvl w:val="0"/>
                <w:numId w:val="82"/>
              </w:numPr>
              <w:tabs>
                <w:tab w:val="clear" w:pos="4320"/>
                <w:tab w:val="clear" w:pos="8640"/>
              </w:tabs>
            </w:pPr>
            <w:r w:rsidRPr="00623805">
              <w:t xml:space="preserve">describes the types of data that will be collected, how and when the data will be collected and analyzed, who (identified by position) will be responsible for each data collection, and how results will be presented to demonstrate that each objective has been met; </w:t>
            </w:r>
          </w:p>
          <w:p w14:paraId="0F54CF1E" w14:textId="77777777" w:rsidR="00775CF5" w:rsidRPr="00623805" w:rsidRDefault="00775CF5" w:rsidP="00A020B8">
            <w:pPr>
              <w:pStyle w:val="Header"/>
              <w:numPr>
                <w:ilvl w:val="0"/>
                <w:numId w:val="82"/>
              </w:numPr>
              <w:tabs>
                <w:tab w:val="clear" w:pos="4320"/>
                <w:tab w:val="clear" w:pos="8640"/>
              </w:tabs>
            </w:pPr>
            <w:r w:rsidRPr="00623805">
              <w:t>explains how the data will be analyzed, reported, and subsequently used to improve the overall quality of the project or activity; and</w:t>
            </w:r>
          </w:p>
          <w:p w14:paraId="439A769C" w14:textId="77777777" w:rsidR="00775CF5" w:rsidRPr="00623805" w:rsidRDefault="00775CF5" w:rsidP="00A020B8">
            <w:pPr>
              <w:pStyle w:val="ListParagraph"/>
              <w:numPr>
                <w:ilvl w:val="0"/>
                <w:numId w:val="82"/>
              </w:numPr>
            </w:pPr>
            <w:proofErr w:type="gramStart"/>
            <w:r w:rsidRPr="00623805">
              <w:lastRenderedPageBreak/>
              <w:t>identifies</w:t>
            </w:r>
            <w:proofErr w:type="gramEnd"/>
            <w:r w:rsidRPr="00623805">
              <w:t xml:space="preserve"> the different audiences who will be provided with the evaluation data and reports.</w:t>
            </w:r>
          </w:p>
        </w:tc>
        <w:tc>
          <w:tcPr>
            <w:tcW w:w="720" w:type="dxa"/>
            <w:gridSpan w:val="4"/>
            <w:vMerge w:val="restart"/>
            <w:shd w:val="clear" w:color="auto" w:fill="EEECE1" w:themeFill="background2"/>
            <w:textDirection w:val="btLr"/>
            <w:vAlign w:val="center"/>
          </w:tcPr>
          <w:p w14:paraId="17C507CE" w14:textId="77777777" w:rsidR="00775CF5" w:rsidRPr="00BB6F5B" w:rsidRDefault="00775CF5" w:rsidP="00794ABB">
            <w:pPr>
              <w:ind w:left="113" w:right="113"/>
              <w:jc w:val="center"/>
              <w:rPr>
                <w:b/>
              </w:rPr>
            </w:pPr>
            <w:r w:rsidRPr="00BB6F5B">
              <w:rPr>
                <w:b/>
              </w:rPr>
              <w:lastRenderedPageBreak/>
              <w:t>Acceptable</w:t>
            </w:r>
          </w:p>
        </w:tc>
        <w:tc>
          <w:tcPr>
            <w:tcW w:w="4786" w:type="dxa"/>
            <w:gridSpan w:val="4"/>
            <w:vAlign w:val="center"/>
          </w:tcPr>
          <w:p w14:paraId="7CC92819" w14:textId="77777777" w:rsidR="00147DC5" w:rsidRDefault="00147DC5" w:rsidP="001800F7">
            <w:pPr>
              <w:rPr>
                <w:b/>
              </w:rPr>
            </w:pPr>
          </w:p>
          <w:p w14:paraId="4C14451C" w14:textId="77777777" w:rsidR="00775CF5" w:rsidRPr="00EA4FB2" w:rsidRDefault="00775CF5" w:rsidP="001800F7">
            <w:r w:rsidRPr="00EA4FB2">
              <w:rPr>
                <w:b/>
              </w:rPr>
              <w:t>Fully Meets—9–10 points</w:t>
            </w:r>
          </w:p>
          <w:p w14:paraId="40AC3118" w14:textId="77777777" w:rsidR="00775CF5" w:rsidRPr="00EA4FB2" w:rsidRDefault="00775CF5" w:rsidP="001800F7">
            <w:r w:rsidRPr="00EA4FB2">
              <w:t xml:space="preserve">Applicant provides a narrative that fully </w:t>
            </w:r>
            <w:r w:rsidR="00C471E3">
              <w:t>a</w:t>
            </w:r>
            <w:r w:rsidRPr="00EA4FB2">
              <w:t>d</w:t>
            </w:r>
            <w:r w:rsidR="00C471E3">
              <w:t>d</w:t>
            </w:r>
            <w:r w:rsidRPr="00EA4FB2">
              <w:t>r</w:t>
            </w:r>
            <w:r w:rsidR="00C471E3">
              <w:t>esses</w:t>
            </w:r>
            <w:r w:rsidRPr="00EA4FB2">
              <w:t xml:space="preserve"> all required items</w:t>
            </w:r>
            <w:r w:rsidR="00794ABB">
              <w:t>.</w:t>
            </w:r>
          </w:p>
        </w:tc>
      </w:tr>
      <w:tr w:rsidR="00775CF5" w14:paraId="247C76EF" w14:textId="77777777" w:rsidTr="001800F7">
        <w:trPr>
          <w:gridAfter w:val="1"/>
          <w:wAfter w:w="61" w:type="dxa"/>
          <w:trHeight w:val="2222"/>
        </w:trPr>
        <w:tc>
          <w:tcPr>
            <w:tcW w:w="8478" w:type="dxa"/>
            <w:gridSpan w:val="2"/>
            <w:vMerge/>
          </w:tcPr>
          <w:p w14:paraId="545665ED" w14:textId="77777777" w:rsidR="00775CF5" w:rsidRPr="00623805" w:rsidRDefault="00775CF5" w:rsidP="00EA4FB2">
            <w:pPr>
              <w:rPr>
                <w:b/>
                <w:highlight w:val="green"/>
              </w:rPr>
            </w:pPr>
          </w:p>
        </w:tc>
        <w:tc>
          <w:tcPr>
            <w:tcW w:w="720" w:type="dxa"/>
            <w:gridSpan w:val="4"/>
            <w:vMerge/>
            <w:shd w:val="clear" w:color="auto" w:fill="EEECE1" w:themeFill="background2"/>
            <w:vAlign w:val="center"/>
          </w:tcPr>
          <w:p w14:paraId="11911B01" w14:textId="77777777" w:rsidR="00775CF5" w:rsidRPr="00BB6F5B" w:rsidRDefault="00775CF5" w:rsidP="00794ABB">
            <w:pPr>
              <w:jc w:val="center"/>
              <w:rPr>
                <w:b/>
              </w:rPr>
            </w:pPr>
          </w:p>
        </w:tc>
        <w:tc>
          <w:tcPr>
            <w:tcW w:w="4786" w:type="dxa"/>
            <w:gridSpan w:val="4"/>
            <w:vAlign w:val="center"/>
          </w:tcPr>
          <w:p w14:paraId="06C5AA0B" w14:textId="77777777" w:rsidR="00775CF5" w:rsidRPr="00EA4FB2" w:rsidRDefault="00775CF5" w:rsidP="001800F7">
            <w:r w:rsidRPr="00EA4FB2">
              <w:rPr>
                <w:b/>
              </w:rPr>
              <w:t>Adequate/Meets—6–8 points</w:t>
            </w:r>
          </w:p>
          <w:p w14:paraId="68190FB5" w14:textId="77777777" w:rsidR="00775CF5" w:rsidRPr="00EA4FB2" w:rsidRDefault="00775CF5" w:rsidP="001800F7">
            <w:r w:rsidRPr="00EA4FB2">
              <w:t xml:space="preserve">Applicant provides a narrative that moderately </w:t>
            </w:r>
            <w:r w:rsidR="00C471E3">
              <w:t>a</w:t>
            </w:r>
            <w:r w:rsidR="00C471E3" w:rsidRPr="00EA4FB2">
              <w:t>d</w:t>
            </w:r>
            <w:r w:rsidR="00C471E3">
              <w:t>d</w:t>
            </w:r>
            <w:r w:rsidR="00C471E3" w:rsidRPr="00EA4FB2">
              <w:t>r</w:t>
            </w:r>
            <w:r w:rsidR="00C471E3">
              <w:t>esses</w:t>
            </w:r>
            <w:r w:rsidRPr="00EA4FB2">
              <w:t xml:space="preserve"> all required items</w:t>
            </w:r>
            <w:r w:rsidR="00794ABB">
              <w:t>.</w:t>
            </w:r>
          </w:p>
        </w:tc>
      </w:tr>
      <w:tr w:rsidR="00775CF5" w14:paraId="72BC2ECF" w14:textId="77777777" w:rsidTr="001800F7">
        <w:trPr>
          <w:gridAfter w:val="1"/>
          <w:wAfter w:w="61" w:type="dxa"/>
        </w:trPr>
        <w:tc>
          <w:tcPr>
            <w:tcW w:w="8478" w:type="dxa"/>
            <w:gridSpan w:val="2"/>
            <w:vMerge/>
          </w:tcPr>
          <w:p w14:paraId="55EB830B" w14:textId="77777777" w:rsidR="00775CF5" w:rsidRPr="00623805" w:rsidRDefault="00775CF5" w:rsidP="00EA4FB2">
            <w:pPr>
              <w:rPr>
                <w:b/>
                <w:highlight w:val="green"/>
              </w:rPr>
            </w:pPr>
          </w:p>
        </w:tc>
        <w:tc>
          <w:tcPr>
            <w:tcW w:w="720" w:type="dxa"/>
            <w:gridSpan w:val="4"/>
            <w:vMerge w:val="restart"/>
            <w:shd w:val="clear" w:color="auto" w:fill="EEECE1" w:themeFill="background2"/>
            <w:textDirection w:val="btLr"/>
            <w:vAlign w:val="center"/>
          </w:tcPr>
          <w:p w14:paraId="470F1D21" w14:textId="77777777" w:rsidR="00775CF5" w:rsidRPr="00BB6F5B" w:rsidRDefault="00775CF5" w:rsidP="00794ABB">
            <w:pPr>
              <w:ind w:left="113" w:right="113"/>
              <w:jc w:val="center"/>
            </w:pPr>
            <w:r w:rsidRPr="00BB6F5B">
              <w:rPr>
                <w:b/>
              </w:rPr>
              <w:t>Not Acceptable</w:t>
            </w:r>
          </w:p>
        </w:tc>
        <w:tc>
          <w:tcPr>
            <w:tcW w:w="4786" w:type="dxa"/>
            <w:gridSpan w:val="4"/>
            <w:vAlign w:val="center"/>
          </w:tcPr>
          <w:p w14:paraId="29DD568D" w14:textId="77777777" w:rsidR="00775CF5" w:rsidRPr="00EA4FB2" w:rsidRDefault="00775CF5" w:rsidP="001800F7">
            <w:pPr>
              <w:rPr>
                <w:b/>
              </w:rPr>
            </w:pPr>
            <w:r w:rsidRPr="00EA4FB2">
              <w:rPr>
                <w:b/>
              </w:rPr>
              <w:t>Limited/Approaches—2–5 points</w:t>
            </w:r>
          </w:p>
          <w:p w14:paraId="2B4E37B7" w14:textId="77777777" w:rsidR="00775CF5" w:rsidRPr="00EA4FB2" w:rsidRDefault="00775CF5" w:rsidP="001800F7">
            <w:r w:rsidRPr="00EA4FB2">
              <w:t xml:space="preserve">Applicant provides a narrative that is limited or unclear in </w:t>
            </w:r>
            <w:r w:rsidR="00C471E3">
              <w:t>a</w:t>
            </w:r>
            <w:r w:rsidR="00C471E3" w:rsidRPr="00EA4FB2">
              <w:t>d</w:t>
            </w:r>
            <w:r w:rsidR="00C471E3">
              <w:t>d</w:t>
            </w:r>
            <w:r w:rsidR="00C471E3" w:rsidRPr="00EA4FB2">
              <w:t>r</w:t>
            </w:r>
            <w:r w:rsidR="00C471E3">
              <w:t>es</w:t>
            </w:r>
            <w:r w:rsidR="00552EFD">
              <w:t>s</w:t>
            </w:r>
            <w:r w:rsidRPr="00EA4FB2">
              <w:t>ing all required items</w:t>
            </w:r>
            <w:r w:rsidR="00794ABB">
              <w:t>.</w:t>
            </w:r>
          </w:p>
        </w:tc>
      </w:tr>
      <w:tr w:rsidR="00775CF5" w14:paraId="35FA683B" w14:textId="77777777" w:rsidTr="001800F7">
        <w:trPr>
          <w:gridAfter w:val="1"/>
          <w:wAfter w:w="61" w:type="dxa"/>
          <w:trHeight w:val="944"/>
        </w:trPr>
        <w:tc>
          <w:tcPr>
            <w:tcW w:w="8478" w:type="dxa"/>
            <w:gridSpan w:val="2"/>
            <w:vMerge/>
          </w:tcPr>
          <w:p w14:paraId="385CB868" w14:textId="77777777" w:rsidR="00775CF5" w:rsidRPr="00623805" w:rsidRDefault="00775CF5" w:rsidP="00EA4FB2">
            <w:pPr>
              <w:rPr>
                <w:b/>
                <w:highlight w:val="green"/>
              </w:rPr>
            </w:pPr>
          </w:p>
        </w:tc>
        <w:tc>
          <w:tcPr>
            <w:tcW w:w="720" w:type="dxa"/>
            <w:gridSpan w:val="4"/>
            <w:vMerge/>
            <w:shd w:val="clear" w:color="auto" w:fill="EEECE1" w:themeFill="background2"/>
          </w:tcPr>
          <w:p w14:paraId="581B3556" w14:textId="77777777" w:rsidR="00775CF5" w:rsidRPr="00BB6F5B" w:rsidRDefault="00775CF5" w:rsidP="00EA4FB2">
            <w:pPr>
              <w:rPr>
                <w:b/>
              </w:rPr>
            </w:pPr>
          </w:p>
        </w:tc>
        <w:tc>
          <w:tcPr>
            <w:tcW w:w="4786" w:type="dxa"/>
            <w:gridSpan w:val="4"/>
            <w:vAlign w:val="center"/>
          </w:tcPr>
          <w:p w14:paraId="26DA0FFE" w14:textId="77777777" w:rsidR="00775CF5" w:rsidRPr="00EA4FB2" w:rsidRDefault="00775CF5" w:rsidP="001800F7">
            <w:pPr>
              <w:rPr>
                <w:b/>
              </w:rPr>
            </w:pPr>
            <w:r w:rsidRPr="00EA4FB2">
              <w:rPr>
                <w:b/>
              </w:rPr>
              <w:t>Inadequate—0–1 points</w:t>
            </w:r>
          </w:p>
          <w:p w14:paraId="16A43E65" w14:textId="77777777" w:rsidR="00775CF5" w:rsidRPr="00EA4FB2" w:rsidRDefault="00775CF5" w:rsidP="001800F7">
            <w:r w:rsidRPr="00EA4FB2">
              <w:t xml:space="preserve">Applicant provides a narrative that does not adequately </w:t>
            </w:r>
            <w:r w:rsidR="00C471E3">
              <w:t>a</w:t>
            </w:r>
            <w:r w:rsidR="00C471E3" w:rsidRPr="00EA4FB2">
              <w:t>d</w:t>
            </w:r>
            <w:r w:rsidR="00C471E3">
              <w:t>d</w:t>
            </w:r>
            <w:r w:rsidR="00C471E3" w:rsidRPr="00EA4FB2">
              <w:t>r</w:t>
            </w:r>
            <w:r w:rsidR="00C471E3">
              <w:t>ess</w:t>
            </w:r>
            <w:r w:rsidRPr="00EA4FB2">
              <w:t xml:space="preserve"> all required items.</w:t>
            </w:r>
          </w:p>
        </w:tc>
      </w:tr>
      <w:tr w:rsidR="00775CF5" w14:paraId="02D04209" w14:textId="77777777" w:rsidTr="00994DFE">
        <w:trPr>
          <w:gridAfter w:val="1"/>
          <w:wAfter w:w="61" w:type="dxa"/>
          <w:trHeight w:val="908"/>
        </w:trPr>
        <w:tc>
          <w:tcPr>
            <w:tcW w:w="13984" w:type="dxa"/>
            <w:gridSpan w:val="10"/>
          </w:tcPr>
          <w:p w14:paraId="627D7A78" w14:textId="77777777" w:rsidR="00775CF5" w:rsidRPr="00BB6F5B" w:rsidRDefault="00775CF5" w:rsidP="00EA4FB2">
            <w:pPr>
              <w:rPr>
                <w:b/>
              </w:rPr>
            </w:pPr>
            <w:r w:rsidRPr="00BB6F5B">
              <w:rPr>
                <w:b/>
              </w:rPr>
              <w:t>Reviewer’s Comments</w:t>
            </w:r>
          </w:p>
        </w:tc>
      </w:tr>
      <w:tr w:rsidR="00775CF5" w14:paraId="073D0380" w14:textId="77777777" w:rsidTr="00100AEA">
        <w:trPr>
          <w:gridAfter w:val="1"/>
          <w:wAfter w:w="61" w:type="dxa"/>
          <w:trHeight w:val="800"/>
        </w:trPr>
        <w:tc>
          <w:tcPr>
            <w:tcW w:w="13984" w:type="dxa"/>
            <w:gridSpan w:val="10"/>
            <w:shd w:val="clear" w:color="auto" w:fill="EEECE1" w:themeFill="background2"/>
            <w:vAlign w:val="center"/>
          </w:tcPr>
          <w:p w14:paraId="0A821117" w14:textId="77777777" w:rsidR="00775CF5" w:rsidRDefault="00775CF5" w:rsidP="00EA4FB2">
            <w:proofErr w:type="gramStart"/>
            <w:r w:rsidRPr="008D35C7">
              <w:rPr>
                <w:b/>
              </w:rPr>
              <w:t>3.a</w:t>
            </w:r>
            <w:proofErr w:type="gramEnd"/>
            <w:r w:rsidRPr="008D35C7">
              <w:rPr>
                <w:b/>
              </w:rPr>
              <w:t>. Manag</w:t>
            </w:r>
            <w:r>
              <w:rPr>
                <w:b/>
              </w:rPr>
              <w:t>ement:</w:t>
            </w:r>
            <w:r>
              <w:t xml:space="preserve"> The applicant must e</w:t>
            </w:r>
            <w:r w:rsidRPr="00763953">
              <w:t xml:space="preserve">xplain how </w:t>
            </w:r>
            <w:r w:rsidRPr="009E5201">
              <w:t xml:space="preserve">the proposed </w:t>
            </w:r>
            <w:r w:rsidRPr="00046BC2">
              <w:t>project</w:t>
            </w:r>
            <w:r w:rsidR="004228A2" w:rsidRPr="00046BC2">
              <w:t>, including the summer program (if applicable),</w:t>
            </w:r>
            <w:r w:rsidRPr="00046BC2">
              <w:t xml:space="preserve"> will</w:t>
            </w:r>
            <w:r w:rsidRPr="00763953">
              <w:t xml:space="preserve"> be implemen</w:t>
            </w:r>
            <w:r>
              <w:t>ted efficiently and effectively and h</w:t>
            </w:r>
            <w:r w:rsidRPr="00763953">
              <w:t xml:space="preserve">ow challenges and obstacles will be resolved. </w:t>
            </w:r>
            <w:r>
              <w:t xml:space="preserve"> </w:t>
            </w:r>
            <w:r w:rsidRPr="00763953">
              <w:t xml:space="preserve">To fully address these issues, </w:t>
            </w:r>
            <w:r>
              <w:t xml:space="preserve">the </w:t>
            </w:r>
            <w:r w:rsidRPr="00763953">
              <w:t>applicant must</w:t>
            </w:r>
          </w:p>
          <w:p w14:paraId="3AD64D37" w14:textId="77777777" w:rsidR="00775CF5" w:rsidRPr="00763953" w:rsidRDefault="00775CF5" w:rsidP="00A020B8">
            <w:pPr>
              <w:numPr>
                <w:ilvl w:val="0"/>
                <w:numId w:val="29"/>
              </w:numPr>
            </w:pPr>
            <w:r>
              <w:t>P</w:t>
            </w:r>
            <w:r w:rsidRPr="00763953">
              <w:t>rovide evidence of successful experience or the capacity to succeed in providing educational and enrichment activities to complement and enhance the academic performance, achievement, and positive development of students (public a</w:t>
            </w:r>
            <w:r>
              <w:t>nd private) and their families.  To address this criterion, the applicant must highlight success in managing similar projects, clearly define the job descriptions and qualifications of key staff, and describe plans and budget for ongoing staff training and professional development, including topics, potential facilitators, and frequency.</w:t>
            </w:r>
          </w:p>
          <w:p w14:paraId="4A5D07BE" w14:textId="77777777" w:rsidR="00567040" w:rsidRPr="00567040" w:rsidRDefault="00775CF5" w:rsidP="00A020B8">
            <w:pPr>
              <w:pStyle w:val="ListParagraph"/>
              <w:numPr>
                <w:ilvl w:val="0"/>
                <w:numId w:val="29"/>
              </w:numPr>
              <w:rPr>
                <w:b/>
              </w:rPr>
            </w:pPr>
            <w:r>
              <w:t xml:space="preserve">Describe </w:t>
            </w:r>
            <w:r w:rsidRPr="00920486">
              <w:rPr>
                <w:color w:val="000000"/>
              </w:rPr>
              <w:t>how the proposed pro</w:t>
            </w:r>
            <w:r>
              <w:rPr>
                <w:color w:val="000000"/>
              </w:rPr>
              <w:t>ject</w:t>
            </w:r>
            <w:r w:rsidRPr="00920486">
              <w:rPr>
                <w:color w:val="000000"/>
              </w:rPr>
              <w:t xml:space="preserve"> was developed </w:t>
            </w:r>
            <w:r w:rsidR="00567040">
              <w:rPr>
                <w:color w:val="000000"/>
              </w:rPr>
              <w:t xml:space="preserve">in collaboration with other organizations, </w:t>
            </w:r>
            <w:r w:rsidR="00567040" w:rsidRPr="00920486">
              <w:rPr>
                <w:color w:val="000000"/>
              </w:rPr>
              <w:t>including other schools or districts, community-based organizations, faith-based organizations, and other public and private organizations</w:t>
            </w:r>
            <w:r w:rsidR="00567040">
              <w:rPr>
                <w:color w:val="000000"/>
              </w:rPr>
              <w:t>.</w:t>
            </w:r>
          </w:p>
          <w:p w14:paraId="6DFEED98" w14:textId="77777777" w:rsidR="00775CF5" w:rsidRPr="00FB5A55" w:rsidRDefault="00567040" w:rsidP="00A020B8">
            <w:pPr>
              <w:pStyle w:val="ListParagraph"/>
              <w:numPr>
                <w:ilvl w:val="0"/>
                <w:numId w:val="29"/>
              </w:numPr>
              <w:rPr>
                <w:b/>
              </w:rPr>
            </w:pPr>
            <w:r>
              <w:rPr>
                <w:color w:val="000000"/>
              </w:rPr>
              <w:t xml:space="preserve">Describe how the proposed project </w:t>
            </w:r>
            <w:r w:rsidR="00775CF5" w:rsidRPr="00920486">
              <w:rPr>
                <w:color w:val="000000"/>
              </w:rPr>
              <w:t>will be conduct</w:t>
            </w:r>
            <w:r w:rsidR="00823BE1">
              <w:rPr>
                <w:color w:val="000000"/>
              </w:rPr>
              <w:t>ed in active collaboration with other organizations, and explain how challenges and obstacles will be resolved.</w:t>
            </w:r>
            <w:r w:rsidR="00775CF5" w:rsidRPr="00920486">
              <w:rPr>
                <w:color w:val="000000"/>
              </w:rPr>
              <w:t xml:space="preserve"> </w:t>
            </w:r>
          </w:p>
          <w:p w14:paraId="67EDDDCC" w14:textId="77777777" w:rsidR="00775CF5" w:rsidRPr="00B800A3" w:rsidRDefault="00775CF5" w:rsidP="00A020B8">
            <w:pPr>
              <w:pStyle w:val="ListParagraph"/>
              <w:numPr>
                <w:ilvl w:val="0"/>
                <w:numId w:val="29"/>
              </w:numPr>
              <w:rPr>
                <w:b/>
              </w:rPr>
            </w:pPr>
            <w:r>
              <w:rPr>
                <w:color w:val="000000"/>
              </w:rPr>
              <w:t>Id</w:t>
            </w:r>
            <w:r w:rsidRPr="00920486">
              <w:rPr>
                <w:color w:val="000000"/>
              </w:rPr>
              <w:t>entify members (and affiliations) of the advisory council</w:t>
            </w:r>
            <w:r>
              <w:rPr>
                <w:color w:val="000000"/>
              </w:rPr>
              <w:t xml:space="preserve"> and e</w:t>
            </w:r>
            <w:r w:rsidRPr="00920486">
              <w:rPr>
                <w:color w:val="000000"/>
              </w:rPr>
              <w:t>xplain the council’s role in pro</w:t>
            </w:r>
            <w:r>
              <w:rPr>
                <w:color w:val="000000"/>
              </w:rPr>
              <w:t>ject</w:t>
            </w:r>
            <w:r w:rsidRPr="00920486">
              <w:rPr>
                <w:color w:val="000000"/>
              </w:rPr>
              <w:t xml:space="preserve"> planning, implementation, monitoring, adjustment, and evaluation</w:t>
            </w:r>
            <w:r>
              <w:rPr>
                <w:color w:val="000000"/>
              </w:rPr>
              <w:t>, and i</w:t>
            </w:r>
            <w:r w:rsidRPr="00920486">
              <w:rPr>
                <w:color w:val="000000"/>
              </w:rPr>
              <w:t>nclude the council’s meeting schedule (at least four times per year)</w:t>
            </w:r>
            <w:r>
              <w:rPr>
                <w:color w:val="000000"/>
              </w:rPr>
              <w:t>.</w:t>
            </w:r>
          </w:p>
          <w:p w14:paraId="2B62C56F" w14:textId="77777777" w:rsidR="00775CF5" w:rsidRPr="00B800A3" w:rsidRDefault="00775CF5" w:rsidP="00A020B8">
            <w:pPr>
              <w:pStyle w:val="ListParagraph"/>
              <w:numPr>
                <w:ilvl w:val="0"/>
                <w:numId w:val="29"/>
              </w:numPr>
              <w:rPr>
                <w:b/>
              </w:rPr>
            </w:pPr>
            <w:r w:rsidRPr="00B800A3">
              <w:rPr>
                <w:color w:val="000000"/>
                <w:szCs w:val="23"/>
              </w:rPr>
              <w:t xml:space="preserve">Describe plans to coordinate federal, state, and local programs with the proposed project for the most effective use of public resources (without supplanting).  Title I, Adult Education, </w:t>
            </w:r>
            <w:r w:rsidR="00D952B8" w:rsidRPr="00D952B8">
              <w:rPr>
                <w:color w:val="000000"/>
                <w:szCs w:val="23"/>
              </w:rPr>
              <w:t>Summer Reading Camps</w:t>
            </w:r>
            <w:r w:rsidR="00D952B8">
              <w:rPr>
                <w:color w:val="000000"/>
                <w:szCs w:val="23"/>
              </w:rPr>
              <w:t>,</w:t>
            </w:r>
            <w:r w:rsidR="00D952B8" w:rsidRPr="00D952B8">
              <w:rPr>
                <w:color w:val="000000"/>
                <w:szCs w:val="23"/>
              </w:rPr>
              <w:t xml:space="preserve"> </w:t>
            </w:r>
            <w:r w:rsidRPr="00B800A3">
              <w:rPr>
                <w:color w:val="000000"/>
                <w:szCs w:val="23"/>
              </w:rPr>
              <w:t>and McKinney-Vento funding may be used to provide complementary services for students.</w:t>
            </w:r>
          </w:p>
        </w:tc>
      </w:tr>
      <w:tr w:rsidR="00775CF5" w14:paraId="22694167" w14:textId="77777777" w:rsidTr="001800F7">
        <w:trPr>
          <w:gridAfter w:val="1"/>
          <w:wAfter w:w="61" w:type="dxa"/>
          <w:trHeight w:val="2150"/>
        </w:trPr>
        <w:tc>
          <w:tcPr>
            <w:tcW w:w="8478" w:type="dxa"/>
            <w:gridSpan w:val="2"/>
            <w:vMerge w:val="restart"/>
          </w:tcPr>
          <w:p w14:paraId="4ABC069D" w14:textId="77777777" w:rsidR="00147DC5" w:rsidRDefault="00147DC5" w:rsidP="00EA4FB2"/>
          <w:p w14:paraId="2A5688F5" w14:textId="77777777" w:rsidR="00775CF5" w:rsidRPr="00B800A3" w:rsidRDefault="00552EFD" w:rsidP="00EA4FB2">
            <w:r>
              <w:t>The a</w:t>
            </w:r>
            <w:r w:rsidR="00775CF5" w:rsidRPr="00B800A3">
              <w:t>pplicant must provide a narrative that fully explains how the proposed project</w:t>
            </w:r>
            <w:r w:rsidR="004228A2">
              <w:t xml:space="preserve">, </w:t>
            </w:r>
            <w:r w:rsidR="00F552A4" w:rsidRPr="00046BC2">
              <w:t xml:space="preserve">including the summer program (if applicable), </w:t>
            </w:r>
            <w:r w:rsidR="00775CF5" w:rsidRPr="00046BC2">
              <w:t>will</w:t>
            </w:r>
            <w:r w:rsidR="00775CF5" w:rsidRPr="00B800A3">
              <w:t xml:space="preserve"> be implemented efficiently and effectively and</w:t>
            </w:r>
            <w:r w:rsidR="00775CF5">
              <w:t xml:space="preserve"> </w:t>
            </w:r>
            <w:r w:rsidR="00775CF5" w:rsidRPr="00B800A3">
              <w:t>how challenges and obstacles will be resolved by addressing the following:</w:t>
            </w:r>
          </w:p>
          <w:p w14:paraId="54D0E343" w14:textId="77777777" w:rsidR="000A6F37" w:rsidRDefault="00775CF5" w:rsidP="000A6F37">
            <w:pPr>
              <w:pStyle w:val="ListParagraph"/>
              <w:numPr>
                <w:ilvl w:val="0"/>
                <w:numId w:val="102"/>
              </w:numPr>
            </w:pPr>
            <w:r w:rsidRPr="00B800A3">
              <w:t xml:space="preserve">evidence of successful experience or the capacity to succeed in providing educational and enrichment activities to complement and enhance the </w:t>
            </w:r>
            <w:r w:rsidRPr="00B800A3">
              <w:lastRenderedPageBreak/>
              <w:t>academic performance, achievement, and positive development of students (public and private) and their families, including success in managing similar projects, clearly defined job descriptions and qualifications of key staff, and plans and budget for ongoing staff training and professional development, including topics, potential facilitators, and frequency;</w:t>
            </w:r>
          </w:p>
          <w:p w14:paraId="6CAB6D62" w14:textId="77777777" w:rsidR="006B4A28" w:rsidRPr="000A6F37" w:rsidRDefault="00775CF5" w:rsidP="006B4A28">
            <w:pPr>
              <w:pStyle w:val="ListParagraph"/>
              <w:numPr>
                <w:ilvl w:val="0"/>
                <w:numId w:val="102"/>
              </w:numPr>
            </w:pPr>
            <w:r w:rsidRPr="00B800A3">
              <w:t xml:space="preserve">description of </w:t>
            </w:r>
            <w:r w:rsidRPr="000A6F37">
              <w:rPr>
                <w:color w:val="000000"/>
              </w:rPr>
              <w:t>how the proposed project was developed</w:t>
            </w:r>
            <w:r w:rsidR="0063156B" w:rsidRPr="000A6F37">
              <w:rPr>
                <w:color w:val="000000"/>
              </w:rPr>
              <w:t xml:space="preserve"> in active collaboration with other organizations, including other schools or districts, community-based organizations, faith-based organizations, and other public and private organizations;</w:t>
            </w:r>
          </w:p>
          <w:p w14:paraId="079045F6" w14:textId="77777777" w:rsidR="000A6F37" w:rsidRPr="000A6F37" w:rsidRDefault="0063156B" w:rsidP="000A6F37">
            <w:pPr>
              <w:pStyle w:val="ListParagraph"/>
              <w:numPr>
                <w:ilvl w:val="0"/>
                <w:numId w:val="102"/>
              </w:numPr>
            </w:pPr>
            <w:proofErr w:type="gramStart"/>
            <w:r w:rsidRPr="000A6F37">
              <w:rPr>
                <w:color w:val="000000"/>
              </w:rPr>
              <w:t>description</w:t>
            </w:r>
            <w:proofErr w:type="gramEnd"/>
            <w:r w:rsidRPr="000A6F37">
              <w:rPr>
                <w:color w:val="000000"/>
              </w:rPr>
              <w:t xml:space="preserve"> of how the proposed project will be conducted in active collaboration with other organizations, and an explanation of how challenges and obstacles will be resolved. </w:t>
            </w:r>
          </w:p>
          <w:p w14:paraId="44D89D7F" w14:textId="77777777" w:rsidR="000A6F37" w:rsidRPr="000A6F37" w:rsidRDefault="00775CF5" w:rsidP="000A6F37">
            <w:pPr>
              <w:pStyle w:val="ListParagraph"/>
              <w:numPr>
                <w:ilvl w:val="0"/>
                <w:numId w:val="102"/>
              </w:numPr>
            </w:pPr>
            <w:r w:rsidRPr="000A6F37">
              <w:rPr>
                <w:color w:val="000000"/>
              </w:rPr>
              <w:t>list of members (and affiliations) of the advisory council; the council’s role in project planning, implementation, monitoring, adjustment, and evaluation; and the council’s meeting schedule (at least four times per year); and</w:t>
            </w:r>
          </w:p>
          <w:p w14:paraId="451EF4A4" w14:textId="77777777" w:rsidR="00775CF5" w:rsidRPr="00D15B0D" w:rsidRDefault="00775CF5" w:rsidP="000A6F37">
            <w:pPr>
              <w:pStyle w:val="ListParagraph"/>
              <w:numPr>
                <w:ilvl w:val="0"/>
                <w:numId w:val="102"/>
              </w:numPr>
            </w:pPr>
            <w:r w:rsidRPr="000A6F37">
              <w:rPr>
                <w:color w:val="000000"/>
              </w:rPr>
              <w:t xml:space="preserve">description of </w:t>
            </w:r>
            <w:r w:rsidRPr="000A6F37">
              <w:rPr>
                <w:color w:val="000000"/>
                <w:szCs w:val="23"/>
              </w:rPr>
              <w:t>plans to coordinate federal, state, and local programs with the proposed project for the most effective use of public resources (without supplanting) and how Title I, Adult Education,</w:t>
            </w:r>
            <w:r w:rsidR="00D952B8">
              <w:t xml:space="preserve"> </w:t>
            </w:r>
            <w:r w:rsidR="00D952B8" w:rsidRPr="000A6F37">
              <w:rPr>
                <w:color w:val="000000"/>
                <w:szCs w:val="23"/>
              </w:rPr>
              <w:t>Summer Reading Camps,</w:t>
            </w:r>
            <w:r w:rsidRPr="000A6F37">
              <w:rPr>
                <w:color w:val="000000"/>
                <w:szCs w:val="23"/>
              </w:rPr>
              <w:t xml:space="preserve"> and McKinney-Vento funding may be used to provide complementary services for students.</w:t>
            </w:r>
          </w:p>
        </w:tc>
        <w:tc>
          <w:tcPr>
            <w:tcW w:w="641" w:type="dxa"/>
            <w:gridSpan w:val="3"/>
            <w:vMerge w:val="restart"/>
            <w:shd w:val="clear" w:color="auto" w:fill="EEECE1" w:themeFill="background2"/>
            <w:textDirection w:val="btLr"/>
            <w:vAlign w:val="center"/>
          </w:tcPr>
          <w:p w14:paraId="4F9C19CF" w14:textId="77777777" w:rsidR="00775CF5" w:rsidRPr="00B800A3" w:rsidRDefault="00775CF5" w:rsidP="00794ABB">
            <w:pPr>
              <w:ind w:left="113" w:right="113"/>
              <w:jc w:val="center"/>
              <w:rPr>
                <w:b/>
              </w:rPr>
            </w:pPr>
            <w:r w:rsidRPr="00B800A3">
              <w:rPr>
                <w:b/>
              </w:rPr>
              <w:lastRenderedPageBreak/>
              <w:t>Acceptable</w:t>
            </w:r>
          </w:p>
        </w:tc>
        <w:tc>
          <w:tcPr>
            <w:tcW w:w="4865" w:type="dxa"/>
            <w:gridSpan w:val="5"/>
            <w:vAlign w:val="center"/>
          </w:tcPr>
          <w:p w14:paraId="3296F90F" w14:textId="77777777" w:rsidR="00775CF5" w:rsidRPr="00EA4FB2" w:rsidRDefault="00775CF5" w:rsidP="001800F7">
            <w:r w:rsidRPr="00EA4FB2">
              <w:rPr>
                <w:b/>
              </w:rPr>
              <w:t>Fully Meets—</w:t>
            </w:r>
            <w:r w:rsidR="00230EA0">
              <w:rPr>
                <w:b/>
              </w:rPr>
              <w:t xml:space="preserve"> 8 </w:t>
            </w:r>
            <w:r w:rsidRPr="00EA4FB2">
              <w:rPr>
                <w:b/>
              </w:rPr>
              <w:t>–1</w:t>
            </w:r>
            <w:r w:rsidR="00230EA0">
              <w:rPr>
                <w:b/>
              </w:rPr>
              <w:t>0</w:t>
            </w:r>
            <w:r w:rsidRPr="00EA4FB2">
              <w:rPr>
                <w:b/>
              </w:rPr>
              <w:t xml:space="preserve"> points</w:t>
            </w:r>
          </w:p>
          <w:p w14:paraId="64DD8CA3" w14:textId="77777777" w:rsidR="00775CF5" w:rsidRPr="00EA4FB2" w:rsidRDefault="00775CF5" w:rsidP="001800F7">
            <w:r w:rsidRPr="00EA4FB2">
              <w:t>Applicant p</w:t>
            </w:r>
            <w:r w:rsidR="00552EFD">
              <w:t>rovides a narrative that fully a</w:t>
            </w:r>
            <w:r w:rsidR="00552EFD" w:rsidRPr="00EA4FB2">
              <w:t>d</w:t>
            </w:r>
            <w:r w:rsidR="00552EFD">
              <w:t>d</w:t>
            </w:r>
            <w:r w:rsidR="00552EFD" w:rsidRPr="00EA4FB2">
              <w:t>r</w:t>
            </w:r>
            <w:r w:rsidR="00552EFD">
              <w:t>esses</w:t>
            </w:r>
            <w:r w:rsidRPr="00EA4FB2">
              <w:t xml:space="preserve"> all required items.</w:t>
            </w:r>
          </w:p>
        </w:tc>
      </w:tr>
      <w:tr w:rsidR="00775CF5" w14:paraId="59BB8A13" w14:textId="77777777" w:rsidTr="001800F7">
        <w:trPr>
          <w:gridAfter w:val="1"/>
          <w:wAfter w:w="61" w:type="dxa"/>
          <w:trHeight w:val="1610"/>
        </w:trPr>
        <w:tc>
          <w:tcPr>
            <w:tcW w:w="8478" w:type="dxa"/>
            <w:gridSpan w:val="2"/>
            <w:vMerge/>
          </w:tcPr>
          <w:p w14:paraId="3AFECD62" w14:textId="77777777" w:rsidR="00775CF5" w:rsidRPr="00B800A3" w:rsidRDefault="00775CF5" w:rsidP="00EA4FB2">
            <w:pPr>
              <w:rPr>
                <w:b/>
              </w:rPr>
            </w:pPr>
          </w:p>
        </w:tc>
        <w:tc>
          <w:tcPr>
            <w:tcW w:w="641" w:type="dxa"/>
            <w:gridSpan w:val="3"/>
            <w:vMerge/>
            <w:shd w:val="clear" w:color="auto" w:fill="EEECE1" w:themeFill="background2"/>
            <w:vAlign w:val="center"/>
          </w:tcPr>
          <w:p w14:paraId="5C19EE95" w14:textId="77777777" w:rsidR="00775CF5" w:rsidRPr="00B800A3" w:rsidRDefault="00775CF5" w:rsidP="00794ABB">
            <w:pPr>
              <w:jc w:val="center"/>
              <w:rPr>
                <w:b/>
              </w:rPr>
            </w:pPr>
          </w:p>
        </w:tc>
        <w:tc>
          <w:tcPr>
            <w:tcW w:w="4865" w:type="dxa"/>
            <w:gridSpan w:val="5"/>
            <w:vAlign w:val="center"/>
          </w:tcPr>
          <w:p w14:paraId="69E2BCFE" w14:textId="77777777" w:rsidR="00775CF5" w:rsidRPr="00EA4FB2" w:rsidRDefault="00775CF5" w:rsidP="001800F7">
            <w:r w:rsidRPr="00EA4FB2">
              <w:rPr>
                <w:b/>
              </w:rPr>
              <w:t>Adequate/Meets—</w:t>
            </w:r>
            <w:r w:rsidR="00230EA0">
              <w:rPr>
                <w:b/>
              </w:rPr>
              <w:t xml:space="preserve"> 5</w:t>
            </w:r>
            <w:r w:rsidRPr="00EA4FB2">
              <w:rPr>
                <w:b/>
              </w:rPr>
              <w:t>–</w:t>
            </w:r>
            <w:r w:rsidR="00230EA0">
              <w:rPr>
                <w:b/>
              </w:rPr>
              <w:t>7</w:t>
            </w:r>
            <w:r w:rsidRPr="00EA4FB2">
              <w:rPr>
                <w:b/>
              </w:rPr>
              <w:t xml:space="preserve"> points</w:t>
            </w:r>
          </w:p>
          <w:p w14:paraId="3A794792" w14:textId="77777777" w:rsidR="00775CF5" w:rsidRPr="00EA4FB2" w:rsidRDefault="00775CF5" w:rsidP="001800F7">
            <w:r w:rsidRPr="00EA4FB2">
              <w:t xml:space="preserve">Applicant provides a narrative that moderately </w:t>
            </w:r>
            <w:r w:rsidR="00552EFD">
              <w:t>a</w:t>
            </w:r>
            <w:r w:rsidR="00552EFD" w:rsidRPr="00EA4FB2">
              <w:t>d</w:t>
            </w:r>
            <w:r w:rsidR="00552EFD">
              <w:t>d</w:t>
            </w:r>
            <w:r w:rsidR="00552EFD" w:rsidRPr="00EA4FB2">
              <w:t>r</w:t>
            </w:r>
            <w:r w:rsidR="00552EFD">
              <w:t>esses</w:t>
            </w:r>
            <w:r w:rsidRPr="00EA4FB2">
              <w:t xml:space="preserve"> all required items.</w:t>
            </w:r>
          </w:p>
        </w:tc>
      </w:tr>
      <w:tr w:rsidR="00775CF5" w14:paraId="1C94C512" w14:textId="77777777" w:rsidTr="001800F7">
        <w:trPr>
          <w:gridAfter w:val="1"/>
          <w:wAfter w:w="61" w:type="dxa"/>
          <w:trHeight w:val="2150"/>
        </w:trPr>
        <w:tc>
          <w:tcPr>
            <w:tcW w:w="8478" w:type="dxa"/>
            <w:gridSpan w:val="2"/>
            <w:vMerge/>
          </w:tcPr>
          <w:p w14:paraId="0AACD32C" w14:textId="77777777" w:rsidR="00775CF5" w:rsidRPr="00B800A3" w:rsidRDefault="00775CF5" w:rsidP="00EA4FB2">
            <w:pPr>
              <w:rPr>
                <w:b/>
              </w:rPr>
            </w:pPr>
          </w:p>
        </w:tc>
        <w:tc>
          <w:tcPr>
            <w:tcW w:w="641" w:type="dxa"/>
            <w:gridSpan w:val="3"/>
            <w:vMerge w:val="restart"/>
            <w:shd w:val="clear" w:color="auto" w:fill="EEECE1" w:themeFill="background2"/>
            <w:textDirection w:val="btLr"/>
            <w:vAlign w:val="center"/>
          </w:tcPr>
          <w:p w14:paraId="232DF16A" w14:textId="77777777" w:rsidR="00775CF5" w:rsidRPr="00B800A3" w:rsidRDefault="00775CF5" w:rsidP="00794ABB">
            <w:pPr>
              <w:ind w:left="113" w:right="113"/>
              <w:jc w:val="center"/>
            </w:pPr>
            <w:r w:rsidRPr="00B800A3">
              <w:rPr>
                <w:b/>
              </w:rPr>
              <w:t>Not Acceptable</w:t>
            </w:r>
          </w:p>
        </w:tc>
        <w:tc>
          <w:tcPr>
            <w:tcW w:w="4865" w:type="dxa"/>
            <w:gridSpan w:val="5"/>
            <w:vAlign w:val="center"/>
          </w:tcPr>
          <w:p w14:paraId="34932C5A" w14:textId="77777777" w:rsidR="00775CF5" w:rsidRPr="00EA4FB2" w:rsidRDefault="00775CF5" w:rsidP="001800F7">
            <w:pPr>
              <w:rPr>
                <w:b/>
              </w:rPr>
            </w:pPr>
            <w:r w:rsidRPr="00EA4FB2">
              <w:rPr>
                <w:b/>
              </w:rPr>
              <w:t>Limited/Approaches—</w:t>
            </w:r>
            <w:r w:rsidR="00230EA0">
              <w:rPr>
                <w:b/>
              </w:rPr>
              <w:t>3</w:t>
            </w:r>
            <w:r w:rsidRPr="00EA4FB2">
              <w:rPr>
                <w:b/>
              </w:rPr>
              <w:t>–</w:t>
            </w:r>
            <w:r w:rsidR="00230EA0">
              <w:rPr>
                <w:b/>
              </w:rPr>
              <w:t>4</w:t>
            </w:r>
            <w:r w:rsidRPr="00EA4FB2">
              <w:rPr>
                <w:b/>
              </w:rPr>
              <w:t xml:space="preserve"> points</w:t>
            </w:r>
          </w:p>
          <w:p w14:paraId="0D193F0E" w14:textId="77777777" w:rsidR="006B4A28" w:rsidRPr="00EA4FB2" w:rsidRDefault="00775CF5" w:rsidP="001800F7">
            <w:r w:rsidRPr="00EA4FB2">
              <w:t xml:space="preserve">Applicant provides a narrative that is limited or unclear in </w:t>
            </w:r>
            <w:r w:rsidR="00552EFD">
              <w:t>a</w:t>
            </w:r>
            <w:r w:rsidR="00552EFD" w:rsidRPr="00EA4FB2">
              <w:t>d</w:t>
            </w:r>
            <w:r w:rsidR="00552EFD">
              <w:t>d</w:t>
            </w:r>
            <w:r w:rsidR="00552EFD" w:rsidRPr="00EA4FB2">
              <w:t>r</w:t>
            </w:r>
            <w:r w:rsidR="00552EFD">
              <w:t>ess</w:t>
            </w:r>
            <w:r w:rsidRPr="00EA4FB2">
              <w:t>ing all required items.</w:t>
            </w:r>
          </w:p>
        </w:tc>
      </w:tr>
      <w:tr w:rsidR="00775CF5" w14:paraId="12781F57" w14:textId="77777777" w:rsidTr="001800F7">
        <w:trPr>
          <w:gridAfter w:val="1"/>
          <w:wAfter w:w="61" w:type="dxa"/>
        </w:trPr>
        <w:tc>
          <w:tcPr>
            <w:tcW w:w="8478" w:type="dxa"/>
            <w:gridSpan w:val="2"/>
            <w:vMerge/>
          </w:tcPr>
          <w:p w14:paraId="1258F3DF" w14:textId="77777777" w:rsidR="00775CF5" w:rsidRPr="00B800A3" w:rsidRDefault="00775CF5" w:rsidP="00EA4FB2">
            <w:pPr>
              <w:rPr>
                <w:b/>
              </w:rPr>
            </w:pPr>
          </w:p>
        </w:tc>
        <w:tc>
          <w:tcPr>
            <w:tcW w:w="641" w:type="dxa"/>
            <w:gridSpan w:val="3"/>
            <w:vMerge/>
            <w:shd w:val="clear" w:color="auto" w:fill="EEECE1" w:themeFill="background2"/>
          </w:tcPr>
          <w:p w14:paraId="79906B8E" w14:textId="77777777" w:rsidR="00775CF5" w:rsidRPr="00B800A3" w:rsidRDefault="00775CF5" w:rsidP="00EA4FB2">
            <w:pPr>
              <w:rPr>
                <w:b/>
              </w:rPr>
            </w:pPr>
          </w:p>
        </w:tc>
        <w:tc>
          <w:tcPr>
            <w:tcW w:w="4865" w:type="dxa"/>
            <w:gridSpan w:val="5"/>
            <w:vAlign w:val="center"/>
          </w:tcPr>
          <w:p w14:paraId="347B139C" w14:textId="77777777" w:rsidR="00775CF5" w:rsidRPr="00EA4FB2" w:rsidRDefault="00775CF5" w:rsidP="001800F7">
            <w:pPr>
              <w:rPr>
                <w:b/>
              </w:rPr>
            </w:pPr>
            <w:r w:rsidRPr="00EA4FB2">
              <w:rPr>
                <w:b/>
              </w:rPr>
              <w:t>Inadequate—0–</w:t>
            </w:r>
            <w:r w:rsidR="00230EA0">
              <w:rPr>
                <w:b/>
              </w:rPr>
              <w:t>2</w:t>
            </w:r>
            <w:r w:rsidRPr="00EA4FB2">
              <w:rPr>
                <w:b/>
              </w:rPr>
              <w:t xml:space="preserve"> points</w:t>
            </w:r>
          </w:p>
          <w:p w14:paraId="70AC063C" w14:textId="77777777" w:rsidR="00775CF5" w:rsidRPr="00EA4FB2" w:rsidRDefault="00775CF5" w:rsidP="001800F7">
            <w:r w:rsidRPr="00EA4FB2">
              <w:t>Applicant provides a narrative that does not adequately</w:t>
            </w:r>
            <w:r w:rsidR="00552EFD">
              <w:t xml:space="preserve"> a</w:t>
            </w:r>
            <w:r w:rsidR="00552EFD" w:rsidRPr="00EA4FB2">
              <w:t>d</w:t>
            </w:r>
            <w:r w:rsidR="00552EFD">
              <w:t>d</w:t>
            </w:r>
            <w:r w:rsidR="00552EFD" w:rsidRPr="00EA4FB2">
              <w:t>r</w:t>
            </w:r>
            <w:r w:rsidR="00552EFD">
              <w:t>ess</w:t>
            </w:r>
            <w:r w:rsidRPr="00EA4FB2">
              <w:t xml:space="preserve"> all the required items.</w:t>
            </w:r>
          </w:p>
        </w:tc>
      </w:tr>
      <w:tr w:rsidR="00775CF5" w14:paraId="1634F119" w14:textId="77777777" w:rsidTr="00100AEA">
        <w:trPr>
          <w:gridAfter w:val="1"/>
          <w:wAfter w:w="61" w:type="dxa"/>
          <w:trHeight w:val="720"/>
        </w:trPr>
        <w:tc>
          <w:tcPr>
            <w:tcW w:w="13984" w:type="dxa"/>
            <w:gridSpan w:val="10"/>
          </w:tcPr>
          <w:p w14:paraId="255703AE" w14:textId="77777777" w:rsidR="00775CF5" w:rsidRPr="00B800A3" w:rsidRDefault="00775CF5" w:rsidP="00EA4FB2">
            <w:pPr>
              <w:rPr>
                <w:b/>
              </w:rPr>
            </w:pPr>
            <w:r w:rsidRPr="00B800A3">
              <w:rPr>
                <w:b/>
              </w:rPr>
              <w:t>Reviewer’s Comment</w:t>
            </w:r>
            <w:r w:rsidR="00A26BA7">
              <w:rPr>
                <w:b/>
              </w:rPr>
              <w:t>s:</w:t>
            </w:r>
          </w:p>
        </w:tc>
      </w:tr>
      <w:tr w:rsidR="00775CF5" w14:paraId="4968FFF4" w14:textId="77777777" w:rsidTr="00100AEA">
        <w:trPr>
          <w:gridAfter w:val="1"/>
          <w:wAfter w:w="61" w:type="dxa"/>
          <w:trHeight w:val="1295"/>
        </w:trPr>
        <w:tc>
          <w:tcPr>
            <w:tcW w:w="13984" w:type="dxa"/>
            <w:gridSpan w:val="10"/>
            <w:shd w:val="clear" w:color="auto" w:fill="EEECE1" w:themeFill="background2"/>
            <w:vAlign w:val="center"/>
          </w:tcPr>
          <w:p w14:paraId="0811F91E" w14:textId="77777777" w:rsidR="0063156B" w:rsidRPr="009E5201" w:rsidRDefault="00775CF5" w:rsidP="00EA4FB2">
            <w:r w:rsidRPr="00835E05">
              <w:rPr>
                <w:b/>
              </w:rPr>
              <w:t>3.b. M</w:t>
            </w:r>
            <w:r>
              <w:rPr>
                <w:b/>
              </w:rPr>
              <w:t>anagement:</w:t>
            </w:r>
            <w:r>
              <w:t xml:space="preserve"> The applicant must</w:t>
            </w:r>
            <w:r w:rsidR="00D37DEB">
              <w:t>:</w:t>
            </w:r>
          </w:p>
          <w:p w14:paraId="348EADBE" w14:textId="77777777" w:rsidR="00775CF5" w:rsidRDefault="00775CF5" w:rsidP="00A020B8">
            <w:pPr>
              <w:numPr>
                <w:ilvl w:val="0"/>
                <w:numId w:val="29"/>
              </w:numPr>
              <w:autoSpaceDE w:val="0"/>
              <w:autoSpaceDN w:val="0"/>
              <w:adjustRightInd w:val="0"/>
              <w:rPr>
                <w:color w:val="000000"/>
              </w:rPr>
            </w:pPr>
            <w:r w:rsidRPr="009E5201">
              <w:rPr>
                <w:color w:val="000000"/>
              </w:rPr>
              <w:t>explain the strategies to be used to disseminate information about the 21st CCLC (including its location) to the community in an understan</w:t>
            </w:r>
            <w:r>
              <w:rPr>
                <w:color w:val="000000"/>
              </w:rPr>
              <w:t>dable and accessible manner, and</w:t>
            </w:r>
            <w:r w:rsidRPr="009E5201">
              <w:rPr>
                <w:color w:val="000000"/>
              </w:rPr>
              <w:t xml:space="preserve"> </w:t>
            </w:r>
          </w:p>
          <w:p w14:paraId="60AC348D" w14:textId="77777777" w:rsidR="00552EFD" w:rsidRPr="00552EFD" w:rsidRDefault="00775CF5" w:rsidP="00A020B8">
            <w:pPr>
              <w:numPr>
                <w:ilvl w:val="0"/>
                <w:numId w:val="29"/>
              </w:numPr>
              <w:autoSpaceDE w:val="0"/>
              <w:autoSpaceDN w:val="0"/>
              <w:adjustRightInd w:val="0"/>
              <w:rPr>
                <w:color w:val="000000"/>
              </w:rPr>
            </w:pPr>
            <w:proofErr w:type="gramStart"/>
            <w:r w:rsidRPr="00B800A3">
              <w:rPr>
                <w:color w:val="000000"/>
              </w:rPr>
              <w:t>explain</w:t>
            </w:r>
            <w:proofErr w:type="gramEnd"/>
            <w:r w:rsidRPr="00B800A3">
              <w:rPr>
                <w:color w:val="000000"/>
              </w:rPr>
              <w:t xml:space="preserve"> the process used to notify the community of the applicant’s intention to apply for a 21st CCLC grant and the plan to make the application and any waiver request available for public review after it is submitted.</w:t>
            </w:r>
          </w:p>
        </w:tc>
      </w:tr>
      <w:tr w:rsidR="00775CF5" w14:paraId="5FAB3F23" w14:textId="77777777" w:rsidTr="001800F7">
        <w:trPr>
          <w:gridAfter w:val="1"/>
          <w:wAfter w:w="61" w:type="dxa"/>
        </w:trPr>
        <w:tc>
          <w:tcPr>
            <w:tcW w:w="8478" w:type="dxa"/>
            <w:gridSpan w:val="2"/>
            <w:vMerge w:val="restart"/>
          </w:tcPr>
          <w:p w14:paraId="5C3021B5" w14:textId="77777777" w:rsidR="00775CF5" w:rsidRPr="00B800A3" w:rsidRDefault="00775CF5" w:rsidP="00EA4FB2"/>
          <w:p w14:paraId="3D8A1670" w14:textId="77777777" w:rsidR="00775CF5" w:rsidRPr="00B800A3" w:rsidRDefault="00552EFD" w:rsidP="00EA4FB2">
            <w:r>
              <w:t>The a</w:t>
            </w:r>
            <w:r w:rsidR="00775CF5" w:rsidRPr="00B800A3">
              <w:t>pplicant must provide a narrative that fully explains how the proposed project will be implemented efficiently and effectively and how challenges and obstacles will be resolved by explaining</w:t>
            </w:r>
          </w:p>
          <w:p w14:paraId="758B9FED" w14:textId="77777777" w:rsidR="00775CF5" w:rsidRPr="00B800A3" w:rsidRDefault="00775CF5" w:rsidP="00A020B8">
            <w:pPr>
              <w:numPr>
                <w:ilvl w:val="0"/>
                <w:numId w:val="84"/>
              </w:numPr>
              <w:autoSpaceDE w:val="0"/>
              <w:autoSpaceDN w:val="0"/>
              <w:adjustRightInd w:val="0"/>
              <w:spacing w:after="47"/>
              <w:ind w:left="720"/>
            </w:pPr>
            <w:r w:rsidRPr="00B800A3">
              <w:lastRenderedPageBreak/>
              <w:t>the strategies to be used to disseminate information about the 21st CCLC (including its location) to the community in an understandable and accessible manner, and</w:t>
            </w:r>
          </w:p>
          <w:p w14:paraId="08832DC1" w14:textId="77777777" w:rsidR="00775CF5" w:rsidRPr="00B800A3" w:rsidRDefault="00775CF5" w:rsidP="00A020B8">
            <w:pPr>
              <w:pStyle w:val="ListParagraph"/>
              <w:widowControl w:val="0"/>
              <w:numPr>
                <w:ilvl w:val="0"/>
                <w:numId w:val="84"/>
              </w:numPr>
              <w:ind w:left="720"/>
            </w:pPr>
            <w:proofErr w:type="gramStart"/>
            <w:r w:rsidRPr="00B800A3">
              <w:t>the</w:t>
            </w:r>
            <w:proofErr w:type="gramEnd"/>
            <w:r w:rsidRPr="00B800A3">
              <w:t xml:space="preserve"> process used to notify the community of the applicant’s intention to apply for a 21st CCLC </w:t>
            </w:r>
            <w:r w:rsidR="00151712">
              <w:t>sub</w:t>
            </w:r>
            <w:r w:rsidRPr="00B800A3">
              <w:t>grant and the plan to make the application and any waiver request available for public review after it is submitted.</w:t>
            </w:r>
          </w:p>
        </w:tc>
        <w:tc>
          <w:tcPr>
            <w:tcW w:w="641" w:type="dxa"/>
            <w:gridSpan w:val="3"/>
            <w:vMerge w:val="restart"/>
            <w:shd w:val="clear" w:color="auto" w:fill="EEECE1" w:themeFill="background2"/>
            <w:textDirection w:val="btLr"/>
            <w:vAlign w:val="center"/>
          </w:tcPr>
          <w:p w14:paraId="2B7EF2E5" w14:textId="77777777" w:rsidR="00775CF5" w:rsidRPr="00B800A3" w:rsidRDefault="00775CF5" w:rsidP="001800F7">
            <w:pPr>
              <w:ind w:left="113" w:right="113"/>
              <w:jc w:val="center"/>
              <w:rPr>
                <w:b/>
              </w:rPr>
            </w:pPr>
            <w:r w:rsidRPr="00B800A3">
              <w:rPr>
                <w:b/>
              </w:rPr>
              <w:lastRenderedPageBreak/>
              <w:t>Acceptable</w:t>
            </w:r>
          </w:p>
        </w:tc>
        <w:tc>
          <w:tcPr>
            <w:tcW w:w="4865" w:type="dxa"/>
            <w:gridSpan w:val="5"/>
            <w:vAlign w:val="center"/>
          </w:tcPr>
          <w:p w14:paraId="4039145B" w14:textId="77777777" w:rsidR="00775CF5" w:rsidRPr="00EA4FB2" w:rsidRDefault="00775CF5" w:rsidP="001800F7">
            <w:r w:rsidRPr="00EA4FB2">
              <w:rPr>
                <w:b/>
              </w:rPr>
              <w:t>Fully Meets—5 points</w:t>
            </w:r>
          </w:p>
          <w:p w14:paraId="68CEC6BD" w14:textId="77777777" w:rsidR="00775CF5" w:rsidRPr="00EA4FB2" w:rsidRDefault="00775CF5" w:rsidP="001800F7">
            <w:r w:rsidRPr="00EA4FB2">
              <w:t>Applicant provides a narrative that fully e</w:t>
            </w:r>
            <w:r w:rsidR="00552EFD">
              <w:t>xplains</w:t>
            </w:r>
            <w:r w:rsidRPr="00EA4FB2">
              <w:t xml:space="preserve"> all required items</w:t>
            </w:r>
            <w:r w:rsidR="00794ABB">
              <w:t>.</w:t>
            </w:r>
          </w:p>
        </w:tc>
      </w:tr>
      <w:tr w:rsidR="00775CF5" w14:paraId="648F4AC1" w14:textId="77777777" w:rsidTr="001800F7">
        <w:trPr>
          <w:gridAfter w:val="1"/>
          <w:wAfter w:w="61" w:type="dxa"/>
        </w:trPr>
        <w:tc>
          <w:tcPr>
            <w:tcW w:w="8478" w:type="dxa"/>
            <w:gridSpan w:val="2"/>
            <w:vMerge/>
          </w:tcPr>
          <w:p w14:paraId="47A212EE" w14:textId="77777777" w:rsidR="00775CF5" w:rsidRPr="00B800A3" w:rsidRDefault="00775CF5" w:rsidP="00EA4FB2">
            <w:pPr>
              <w:rPr>
                <w:b/>
              </w:rPr>
            </w:pPr>
          </w:p>
        </w:tc>
        <w:tc>
          <w:tcPr>
            <w:tcW w:w="641" w:type="dxa"/>
            <w:gridSpan w:val="3"/>
            <w:vMerge/>
            <w:shd w:val="clear" w:color="auto" w:fill="EEECE1" w:themeFill="background2"/>
            <w:vAlign w:val="center"/>
          </w:tcPr>
          <w:p w14:paraId="2FBD1FE9" w14:textId="77777777" w:rsidR="00775CF5" w:rsidRPr="00B800A3" w:rsidRDefault="00775CF5" w:rsidP="001800F7">
            <w:pPr>
              <w:jc w:val="center"/>
              <w:rPr>
                <w:b/>
              </w:rPr>
            </w:pPr>
          </w:p>
        </w:tc>
        <w:tc>
          <w:tcPr>
            <w:tcW w:w="4865" w:type="dxa"/>
            <w:gridSpan w:val="5"/>
            <w:vAlign w:val="center"/>
          </w:tcPr>
          <w:p w14:paraId="057DF342" w14:textId="77777777" w:rsidR="00775CF5" w:rsidRPr="00EA4FB2" w:rsidRDefault="00775CF5" w:rsidP="001800F7">
            <w:r w:rsidRPr="00EA4FB2">
              <w:rPr>
                <w:b/>
              </w:rPr>
              <w:t>Adequate/Meets—3–4 points</w:t>
            </w:r>
          </w:p>
          <w:p w14:paraId="4BE9D4A3" w14:textId="77777777" w:rsidR="00775CF5" w:rsidRPr="00EA4FB2" w:rsidRDefault="00775CF5" w:rsidP="001800F7">
            <w:r w:rsidRPr="00EA4FB2">
              <w:t xml:space="preserve">Applicant provides a narrative that moderately </w:t>
            </w:r>
            <w:r w:rsidR="00552EFD" w:rsidRPr="00EA4FB2">
              <w:t>e</w:t>
            </w:r>
            <w:r w:rsidR="00552EFD">
              <w:t>xplains</w:t>
            </w:r>
            <w:r w:rsidRPr="00EA4FB2">
              <w:t xml:space="preserve"> all required items</w:t>
            </w:r>
            <w:r w:rsidR="00794ABB">
              <w:t>.</w:t>
            </w:r>
          </w:p>
        </w:tc>
      </w:tr>
      <w:tr w:rsidR="00775CF5" w14:paraId="210DAD58" w14:textId="77777777" w:rsidTr="001800F7">
        <w:trPr>
          <w:gridAfter w:val="1"/>
          <w:wAfter w:w="61" w:type="dxa"/>
        </w:trPr>
        <w:tc>
          <w:tcPr>
            <w:tcW w:w="8478" w:type="dxa"/>
            <w:gridSpan w:val="2"/>
            <w:vMerge/>
          </w:tcPr>
          <w:p w14:paraId="6833AA46" w14:textId="77777777" w:rsidR="00775CF5" w:rsidRPr="00B800A3" w:rsidRDefault="00775CF5" w:rsidP="00EA4FB2">
            <w:pPr>
              <w:rPr>
                <w:b/>
              </w:rPr>
            </w:pPr>
          </w:p>
        </w:tc>
        <w:tc>
          <w:tcPr>
            <w:tcW w:w="641" w:type="dxa"/>
            <w:gridSpan w:val="3"/>
            <w:vMerge w:val="restart"/>
            <w:shd w:val="clear" w:color="auto" w:fill="EEECE1" w:themeFill="background2"/>
            <w:textDirection w:val="btLr"/>
            <w:vAlign w:val="center"/>
          </w:tcPr>
          <w:p w14:paraId="2118294E" w14:textId="77777777" w:rsidR="00775CF5" w:rsidRPr="00B800A3" w:rsidRDefault="00775CF5" w:rsidP="001800F7">
            <w:pPr>
              <w:ind w:left="113" w:right="113"/>
              <w:jc w:val="center"/>
              <w:rPr>
                <w:b/>
              </w:rPr>
            </w:pPr>
            <w:r w:rsidRPr="00B800A3">
              <w:rPr>
                <w:b/>
              </w:rPr>
              <w:t>Not Acceptable</w:t>
            </w:r>
          </w:p>
        </w:tc>
        <w:tc>
          <w:tcPr>
            <w:tcW w:w="4865" w:type="dxa"/>
            <w:gridSpan w:val="5"/>
            <w:vAlign w:val="center"/>
          </w:tcPr>
          <w:p w14:paraId="36F56210" w14:textId="77777777" w:rsidR="00775CF5" w:rsidRPr="00EA4FB2" w:rsidRDefault="00775CF5" w:rsidP="001800F7">
            <w:pPr>
              <w:rPr>
                <w:b/>
              </w:rPr>
            </w:pPr>
            <w:r w:rsidRPr="00EA4FB2">
              <w:rPr>
                <w:b/>
              </w:rPr>
              <w:t>Limited/Approaches—1–2 points</w:t>
            </w:r>
          </w:p>
          <w:p w14:paraId="7EBFD9A6" w14:textId="77777777" w:rsidR="00775CF5" w:rsidRPr="00EA4FB2" w:rsidRDefault="00775CF5" w:rsidP="001800F7">
            <w:r w:rsidRPr="00EA4FB2">
              <w:t xml:space="preserve">Applicant provides a narrative that is limited or unclear in </w:t>
            </w:r>
            <w:r w:rsidR="00552EFD" w:rsidRPr="00EA4FB2">
              <w:t>e</w:t>
            </w:r>
            <w:r w:rsidR="00552EFD">
              <w:t>xplain</w:t>
            </w:r>
            <w:r w:rsidRPr="00EA4FB2">
              <w:t>ing all required items</w:t>
            </w:r>
            <w:r w:rsidR="00794ABB">
              <w:t>.</w:t>
            </w:r>
          </w:p>
        </w:tc>
      </w:tr>
      <w:tr w:rsidR="00775CF5" w14:paraId="226BA84B" w14:textId="77777777" w:rsidTr="001800F7">
        <w:trPr>
          <w:gridAfter w:val="1"/>
          <w:wAfter w:w="61" w:type="dxa"/>
          <w:trHeight w:val="1052"/>
        </w:trPr>
        <w:tc>
          <w:tcPr>
            <w:tcW w:w="8478" w:type="dxa"/>
            <w:gridSpan w:val="2"/>
            <w:vMerge/>
          </w:tcPr>
          <w:p w14:paraId="24BFBC26" w14:textId="77777777" w:rsidR="00775CF5" w:rsidRPr="00B800A3" w:rsidRDefault="00775CF5" w:rsidP="00EA4FB2">
            <w:pPr>
              <w:rPr>
                <w:b/>
              </w:rPr>
            </w:pPr>
          </w:p>
        </w:tc>
        <w:tc>
          <w:tcPr>
            <w:tcW w:w="641" w:type="dxa"/>
            <w:gridSpan w:val="3"/>
            <w:vMerge/>
            <w:shd w:val="clear" w:color="auto" w:fill="EEECE1" w:themeFill="background2"/>
          </w:tcPr>
          <w:p w14:paraId="6AA1B39A" w14:textId="77777777" w:rsidR="00775CF5" w:rsidRPr="00B800A3" w:rsidRDefault="00775CF5" w:rsidP="00EA4FB2">
            <w:pPr>
              <w:rPr>
                <w:b/>
              </w:rPr>
            </w:pPr>
          </w:p>
        </w:tc>
        <w:tc>
          <w:tcPr>
            <w:tcW w:w="4865" w:type="dxa"/>
            <w:gridSpan w:val="5"/>
            <w:vAlign w:val="center"/>
          </w:tcPr>
          <w:p w14:paraId="587404D1" w14:textId="77777777" w:rsidR="00775CF5" w:rsidRPr="00EA4FB2" w:rsidRDefault="00775CF5" w:rsidP="001800F7">
            <w:pPr>
              <w:rPr>
                <w:b/>
              </w:rPr>
            </w:pPr>
            <w:r w:rsidRPr="00EA4FB2">
              <w:rPr>
                <w:b/>
              </w:rPr>
              <w:t>Inadequate—0 points</w:t>
            </w:r>
          </w:p>
          <w:p w14:paraId="75E9B903" w14:textId="77777777" w:rsidR="00775CF5" w:rsidRPr="00EA4FB2" w:rsidRDefault="00775CF5" w:rsidP="001800F7">
            <w:r w:rsidRPr="00EA4FB2">
              <w:t xml:space="preserve">Applicant provides a narrative that does not adequately </w:t>
            </w:r>
            <w:r w:rsidR="00552EFD" w:rsidRPr="00EA4FB2">
              <w:t>e</w:t>
            </w:r>
            <w:r w:rsidR="00552EFD">
              <w:t>xplain</w:t>
            </w:r>
            <w:r w:rsidRPr="00EA4FB2">
              <w:t xml:space="preserve"> the required items.</w:t>
            </w:r>
          </w:p>
        </w:tc>
      </w:tr>
      <w:tr w:rsidR="00775CF5" w14:paraId="5E92EEA1" w14:textId="77777777" w:rsidTr="00994DFE">
        <w:trPr>
          <w:gridAfter w:val="1"/>
          <w:wAfter w:w="61" w:type="dxa"/>
          <w:trHeight w:val="1142"/>
        </w:trPr>
        <w:tc>
          <w:tcPr>
            <w:tcW w:w="13984" w:type="dxa"/>
            <w:gridSpan w:val="10"/>
          </w:tcPr>
          <w:p w14:paraId="172416FF" w14:textId="77777777" w:rsidR="00775CF5" w:rsidRPr="00B800A3" w:rsidRDefault="00775CF5" w:rsidP="00EA4FB2">
            <w:pPr>
              <w:rPr>
                <w:b/>
              </w:rPr>
            </w:pPr>
            <w:r w:rsidRPr="00B800A3">
              <w:rPr>
                <w:b/>
              </w:rPr>
              <w:t>Reviewer’s Comments</w:t>
            </w:r>
          </w:p>
        </w:tc>
      </w:tr>
      <w:tr w:rsidR="00775CF5" w14:paraId="0948E0B7" w14:textId="77777777" w:rsidTr="00100AEA">
        <w:trPr>
          <w:gridAfter w:val="1"/>
          <w:wAfter w:w="61" w:type="dxa"/>
          <w:trHeight w:val="710"/>
        </w:trPr>
        <w:tc>
          <w:tcPr>
            <w:tcW w:w="13984" w:type="dxa"/>
            <w:gridSpan w:val="10"/>
            <w:shd w:val="clear" w:color="auto" w:fill="EEECE1" w:themeFill="background2"/>
          </w:tcPr>
          <w:p w14:paraId="45D986F5" w14:textId="77777777" w:rsidR="00775CF5" w:rsidRPr="008D35C7" w:rsidRDefault="00775CF5" w:rsidP="00EA4FB2">
            <w:r w:rsidRPr="008D35C7">
              <w:rPr>
                <w:b/>
              </w:rPr>
              <w:t>4.a. Adequacy of Resources and Sustainability:</w:t>
            </w:r>
            <w:r w:rsidRPr="001A35BF">
              <w:t xml:space="preserve"> </w:t>
            </w:r>
            <w:r w:rsidRPr="008D35C7">
              <w:t>The applicant must de</w:t>
            </w:r>
            <w:r>
              <w:t>scribe</w:t>
            </w:r>
            <w:r w:rsidRPr="008D35C7">
              <w:t xml:space="preserve">, in the following order, the adequacy of resources to ensure that they are able to launch a 21st </w:t>
            </w:r>
            <w:r w:rsidRPr="00046BC2">
              <w:t>CCLC</w:t>
            </w:r>
            <w:r w:rsidR="00F552A4" w:rsidRPr="00046BC2">
              <w:t>, including the summer program (if applicable)</w:t>
            </w:r>
            <w:r w:rsidRPr="00046BC2">
              <w:t>:</w:t>
            </w:r>
          </w:p>
          <w:p w14:paraId="451B3122" w14:textId="77777777" w:rsidR="00775CF5" w:rsidRDefault="00775CF5" w:rsidP="00A020B8">
            <w:pPr>
              <w:numPr>
                <w:ilvl w:val="0"/>
                <w:numId w:val="81"/>
              </w:numPr>
            </w:pPr>
            <w:r w:rsidRPr="008D35C7">
              <w:t xml:space="preserve">Staffing of the 21st CCLC to ensure </w:t>
            </w:r>
            <w:r w:rsidRPr="00186A78">
              <w:t xml:space="preserve">proper </w:t>
            </w:r>
            <w:r>
              <w:t>participant</w:t>
            </w:r>
            <w:r w:rsidRPr="00186A78">
              <w:t>/teacher</w:t>
            </w:r>
            <w:r w:rsidRPr="008D35C7">
              <w:t xml:space="preserve"> ratios</w:t>
            </w:r>
            <w:r>
              <w:t xml:space="preserve"> during academic instructional periods</w:t>
            </w:r>
            <w:r w:rsidR="00423E6D">
              <w:t xml:space="preserve"> (10:1 required)</w:t>
            </w:r>
            <w:r>
              <w:t xml:space="preserve"> and enrichment activities</w:t>
            </w:r>
            <w:r w:rsidRPr="008D35C7">
              <w:t>, supervision, management, and adequate delivery of services, including plans to recruit and use volunteers, especially senior citizens.</w:t>
            </w:r>
          </w:p>
          <w:p w14:paraId="3F38ADCF" w14:textId="77777777" w:rsidR="00775CF5" w:rsidRDefault="00775CF5" w:rsidP="00A020B8">
            <w:pPr>
              <w:numPr>
                <w:ilvl w:val="0"/>
                <w:numId w:val="81"/>
              </w:numPr>
            </w:pPr>
            <w:r w:rsidRPr="008D35C7">
              <w:t>The site to be used, with details including its square footage, safety measures, and accessibility, and the facilities, equipment, supplies, and other resources that are available to make this the best site for the 21st CCLC.  If the proposed 21st CCLC will be located in a facility other than an elementary or secondary school, applicant must describe how this alternate facility will be at least as available and accessible to participants as is a 21st CCLC program located in an elementary or secondary school.</w:t>
            </w:r>
          </w:p>
          <w:p w14:paraId="7C70AA79" w14:textId="77777777" w:rsidR="00423E6D" w:rsidRPr="00167FC0" w:rsidRDefault="00423E6D" w:rsidP="00A020B8">
            <w:pPr>
              <w:numPr>
                <w:ilvl w:val="0"/>
                <w:numId w:val="81"/>
              </w:numPr>
            </w:pPr>
            <w:r>
              <w:t xml:space="preserve">Partner contributions, for example financial </w:t>
            </w:r>
            <w:r w:rsidR="00E63CEC">
              <w:t xml:space="preserve">and non-financial </w:t>
            </w:r>
            <w:r>
              <w:t>support (</w:t>
            </w:r>
            <w:r w:rsidR="00E63CEC">
              <w:t xml:space="preserve">mentors, </w:t>
            </w:r>
            <w:r>
              <w:t>food, use of facilities</w:t>
            </w:r>
            <w:r w:rsidR="00E63CEC">
              <w:t>, s</w:t>
            </w:r>
            <w:r w:rsidR="006D28F0">
              <w:t>upplies and materials, etc.</w:t>
            </w:r>
            <w:r w:rsidR="00E63CEC">
              <w:t>)</w:t>
            </w:r>
          </w:p>
        </w:tc>
      </w:tr>
      <w:tr w:rsidR="00775CF5" w14:paraId="328F3CA0" w14:textId="77777777" w:rsidTr="00100AEA">
        <w:trPr>
          <w:gridAfter w:val="1"/>
          <w:wAfter w:w="61" w:type="dxa"/>
          <w:cantSplit/>
          <w:trHeight w:val="1115"/>
        </w:trPr>
        <w:tc>
          <w:tcPr>
            <w:tcW w:w="8478" w:type="dxa"/>
            <w:gridSpan w:val="2"/>
            <w:vMerge w:val="restart"/>
          </w:tcPr>
          <w:p w14:paraId="4BE19097" w14:textId="77777777" w:rsidR="00775CF5" w:rsidRPr="00623805" w:rsidRDefault="00775CF5" w:rsidP="00EA4FB2">
            <w:pPr>
              <w:rPr>
                <w:highlight w:val="green"/>
              </w:rPr>
            </w:pPr>
          </w:p>
          <w:p w14:paraId="2774CEF8" w14:textId="77777777" w:rsidR="00775CF5" w:rsidRPr="00046BC2" w:rsidRDefault="00552EFD" w:rsidP="00EA4FB2">
            <w:r>
              <w:t>The a</w:t>
            </w:r>
            <w:r w:rsidR="00775CF5" w:rsidRPr="00502129">
              <w:t xml:space="preserve">pplicant </w:t>
            </w:r>
            <w:r w:rsidR="00775CF5">
              <w:t xml:space="preserve">must </w:t>
            </w:r>
            <w:r w:rsidR="00775CF5" w:rsidRPr="00502129">
              <w:t xml:space="preserve">provide a narrative that fully addresses, in the following order, the adequacy of resources to ensure that they are able to launch a 21st </w:t>
            </w:r>
            <w:r w:rsidR="00775CF5" w:rsidRPr="00046BC2">
              <w:t>CCLC</w:t>
            </w:r>
            <w:r w:rsidR="00F552A4" w:rsidRPr="00046BC2">
              <w:t>, including the summer program (if applicable)</w:t>
            </w:r>
            <w:r w:rsidR="00775CF5" w:rsidRPr="00046BC2">
              <w:t>:</w:t>
            </w:r>
          </w:p>
          <w:p w14:paraId="4734B8F7" w14:textId="77777777" w:rsidR="00775CF5" w:rsidRPr="00502129" w:rsidRDefault="00775CF5" w:rsidP="00A020B8">
            <w:pPr>
              <w:numPr>
                <w:ilvl w:val="0"/>
                <w:numId w:val="86"/>
              </w:numPr>
            </w:pPr>
            <w:r w:rsidRPr="00046BC2">
              <w:t>Staffing of the 21st CCLC to ensure proper participant/teacher ratios</w:t>
            </w:r>
            <w:r w:rsidRPr="006F7F27">
              <w:t xml:space="preserve"> during academic instructional periods and enrichment activities</w:t>
            </w:r>
            <w:r w:rsidRPr="00502129">
              <w:t>, supervision, management, and adequate delivery of services, including plans to recruit and use volunteers, especially senior citizens.</w:t>
            </w:r>
          </w:p>
          <w:p w14:paraId="4CA8B066" w14:textId="77777777" w:rsidR="00775CF5" w:rsidRDefault="00775CF5" w:rsidP="00A020B8">
            <w:pPr>
              <w:numPr>
                <w:ilvl w:val="0"/>
                <w:numId w:val="86"/>
              </w:numPr>
            </w:pPr>
            <w:r w:rsidRPr="00502129">
              <w:lastRenderedPageBreak/>
              <w:t>The site to be used, with details including its square footage, safety measures, and accessibility, and the facilities, equipment, supplies, and other resources that are available to make this the best site for the 21st CCLC.  For a proposed 21st CCLC that will be located in a facility other than an elementary or secondary school, applicant describes how this alternate facility will be at least as available and accessible to participants as is a 21st CCLC program located in an elementary or secondary school.</w:t>
            </w:r>
          </w:p>
          <w:p w14:paraId="7E841CA2" w14:textId="77777777" w:rsidR="00E63CEC" w:rsidRPr="00783817" w:rsidRDefault="00E63CEC" w:rsidP="00A020B8">
            <w:pPr>
              <w:numPr>
                <w:ilvl w:val="0"/>
                <w:numId w:val="86"/>
              </w:numPr>
            </w:pPr>
            <w:r w:rsidRPr="00E63CEC">
              <w:t>Partner contributions, for example financial and non-financial support (mentors, food, use of facilities, supp</w:t>
            </w:r>
            <w:r w:rsidR="006D28F0">
              <w:t>lies and materials, etc.</w:t>
            </w:r>
            <w:r w:rsidRPr="00E63CEC">
              <w:t>)</w:t>
            </w:r>
          </w:p>
        </w:tc>
        <w:tc>
          <w:tcPr>
            <w:tcW w:w="630" w:type="dxa"/>
            <w:gridSpan w:val="2"/>
            <w:vMerge w:val="restart"/>
            <w:shd w:val="clear" w:color="auto" w:fill="EEECE1" w:themeFill="background2"/>
            <w:textDirection w:val="btLr"/>
            <w:vAlign w:val="center"/>
          </w:tcPr>
          <w:p w14:paraId="2D4B5C0D" w14:textId="77777777" w:rsidR="00775CF5" w:rsidRPr="00783817" w:rsidRDefault="00775CF5" w:rsidP="00794ABB">
            <w:pPr>
              <w:ind w:left="113" w:right="113"/>
              <w:jc w:val="center"/>
              <w:rPr>
                <w:b/>
              </w:rPr>
            </w:pPr>
            <w:r w:rsidRPr="00783817">
              <w:rPr>
                <w:b/>
              </w:rPr>
              <w:lastRenderedPageBreak/>
              <w:t>Acceptable</w:t>
            </w:r>
          </w:p>
        </w:tc>
        <w:tc>
          <w:tcPr>
            <w:tcW w:w="4876" w:type="dxa"/>
            <w:gridSpan w:val="6"/>
            <w:vAlign w:val="center"/>
          </w:tcPr>
          <w:p w14:paraId="3F173976" w14:textId="77777777" w:rsidR="00775CF5" w:rsidRPr="00EA4FB2" w:rsidRDefault="00775CF5" w:rsidP="00794ABB">
            <w:r w:rsidRPr="00EA4FB2">
              <w:rPr>
                <w:b/>
              </w:rPr>
              <w:t>Fully Meets—</w:t>
            </w:r>
            <w:r w:rsidR="00E63CEC">
              <w:rPr>
                <w:b/>
              </w:rPr>
              <w:t>9-10</w:t>
            </w:r>
            <w:r w:rsidRPr="00EA4FB2">
              <w:rPr>
                <w:b/>
              </w:rPr>
              <w:t xml:space="preserve"> points</w:t>
            </w:r>
          </w:p>
          <w:p w14:paraId="79043C6E" w14:textId="77777777" w:rsidR="00775CF5" w:rsidRPr="00EA4FB2" w:rsidRDefault="00775CF5" w:rsidP="00794ABB">
            <w:r w:rsidRPr="00EA4FB2">
              <w:t xml:space="preserve">Applicant provides a narrative that fully </w:t>
            </w:r>
            <w:r w:rsidR="00552EFD">
              <w:t>a</w:t>
            </w:r>
            <w:r w:rsidR="00552EFD" w:rsidRPr="00EA4FB2">
              <w:t>d</w:t>
            </w:r>
            <w:r w:rsidR="00552EFD">
              <w:t>d</w:t>
            </w:r>
            <w:r w:rsidR="00552EFD" w:rsidRPr="00EA4FB2">
              <w:t>r</w:t>
            </w:r>
            <w:r w:rsidR="00552EFD">
              <w:t>esses</w:t>
            </w:r>
            <w:r w:rsidR="00552EFD" w:rsidRPr="00EA4FB2">
              <w:t xml:space="preserve"> </w:t>
            </w:r>
            <w:r w:rsidRPr="00EA4FB2">
              <w:t>all required items in order.</w:t>
            </w:r>
          </w:p>
        </w:tc>
      </w:tr>
      <w:tr w:rsidR="00775CF5" w14:paraId="14A933AB" w14:textId="77777777" w:rsidTr="00994DFE">
        <w:trPr>
          <w:gridAfter w:val="1"/>
          <w:wAfter w:w="61" w:type="dxa"/>
          <w:cantSplit/>
          <w:trHeight w:val="1268"/>
        </w:trPr>
        <w:tc>
          <w:tcPr>
            <w:tcW w:w="8478" w:type="dxa"/>
            <w:gridSpan w:val="2"/>
            <w:vMerge/>
          </w:tcPr>
          <w:p w14:paraId="3C1598EC" w14:textId="77777777" w:rsidR="00775CF5" w:rsidRPr="00623805" w:rsidRDefault="00775CF5" w:rsidP="00EA4FB2">
            <w:pPr>
              <w:rPr>
                <w:highlight w:val="green"/>
              </w:rPr>
            </w:pPr>
          </w:p>
        </w:tc>
        <w:tc>
          <w:tcPr>
            <w:tcW w:w="630" w:type="dxa"/>
            <w:gridSpan w:val="2"/>
            <w:vMerge/>
            <w:shd w:val="clear" w:color="auto" w:fill="EEECE1" w:themeFill="background2"/>
            <w:textDirection w:val="btLr"/>
            <w:vAlign w:val="center"/>
          </w:tcPr>
          <w:p w14:paraId="23986490" w14:textId="77777777" w:rsidR="00775CF5" w:rsidRPr="00783817" w:rsidRDefault="00775CF5" w:rsidP="00794ABB">
            <w:pPr>
              <w:ind w:left="113" w:right="113"/>
              <w:jc w:val="center"/>
              <w:rPr>
                <w:b/>
              </w:rPr>
            </w:pPr>
          </w:p>
        </w:tc>
        <w:tc>
          <w:tcPr>
            <w:tcW w:w="4876" w:type="dxa"/>
            <w:gridSpan w:val="6"/>
            <w:vAlign w:val="center"/>
          </w:tcPr>
          <w:p w14:paraId="28569F16" w14:textId="77777777" w:rsidR="00775CF5" w:rsidRPr="00EA4FB2" w:rsidRDefault="00775CF5" w:rsidP="00794ABB">
            <w:r w:rsidRPr="00EA4FB2">
              <w:rPr>
                <w:b/>
              </w:rPr>
              <w:t>Adequate/Meets—</w:t>
            </w:r>
            <w:r w:rsidR="00E63CEC">
              <w:rPr>
                <w:b/>
              </w:rPr>
              <w:t>6-8</w:t>
            </w:r>
            <w:r w:rsidRPr="00EA4FB2">
              <w:rPr>
                <w:b/>
              </w:rPr>
              <w:t xml:space="preserve"> points</w:t>
            </w:r>
          </w:p>
          <w:p w14:paraId="1E21E05E" w14:textId="77777777" w:rsidR="00775CF5" w:rsidRPr="00EA4FB2" w:rsidRDefault="00775CF5" w:rsidP="00794ABB">
            <w:r w:rsidRPr="00EA4FB2">
              <w:t xml:space="preserve">Applicant provides a narrative that moderately </w:t>
            </w:r>
            <w:r w:rsidR="00552EFD">
              <w:t>a</w:t>
            </w:r>
            <w:r w:rsidR="00552EFD" w:rsidRPr="00EA4FB2">
              <w:t>d</w:t>
            </w:r>
            <w:r w:rsidR="00552EFD">
              <w:t>d</w:t>
            </w:r>
            <w:r w:rsidR="00552EFD" w:rsidRPr="00EA4FB2">
              <w:t>r</w:t>
            </w:r>
            <w:r w:rsidR="00552EFD">
              <w:t>esses</w:t>
            </w:r>
            <w:r w:rsidRPr="00EA4FB2">
              <w:t xml:space="preserve"> all required items in order.</w:t>
            </w:r>
          </w:p>
        </w:tc>
      </w:tr>
      <w:tr w:rsidR="00775CF5" w14:paraId="08D003AC" w14:textId="77777777" w:rsidTr="00100AEA">
        <w:trPr>
          <w:gridAfter w:val="1"/>
          <w:wAfter w:w="61" w:type="dxa"/>
          <w:cantSplit/>
          <w:trHeight w:val="1340"/>
        </w:trPr>
        <w:tc>
          <w:tcPr>
            <w:tcW w:w="8478" w:type="dxa"/>
            <w:gridSpan w:val="2"/>
            <w:vMerge/>
          </w:tcPr>
          <w:p w14:paraId="3A2FDF78" w14:textId="77777777" w:rsidR="00775CF5" w:rsidRPr="00623805" w:rsidRDefault="00775CF5" w:rsidP="00EA4FB2">
            <w:pPr>
              <w:rPr>
                <w:highlight w:val="green"/>
              </w:rPr>
            </w:pPr>
          </w:p>
        </w:tc>
        <w:tc>
          <w:tcPr>
            <w:tcW w:w="630" w:type="dxa"/>
            <w:gridSpan w:val="2"/>
            <w:vMerge w:val="restart"/>
            <w:shd w:val="clear" w:color="auto" w:fill="EEECE1" w:themeFill="background2"/>
            <w:textDirection w:val="btLr"/>
            <w:vAlign w:val="center"/>
          </w:tcPr>
          <w:p w14:paraId="599CC8D9" w14:textId="77777777" w:rsidR="00775CF5" w:rsidRPr="00783817" w:rsidRDefault="00775CF5" w:rsidP="00794ABB">
            <w:pPr>
              <w:ind w:left="113" w:right="113"/>
              <w:jc w:val="center"/>
            </w:pPr>
            <w:r w:rsidRPr="00783817">
              <w:rPr>
                <w:b/>
              </w:rPr>
              <w:t>Not Acceptable</w:t>
            </w:r>
          </w:p>
        </w:tc>
        <w:tc>
          <w:tcPr>
            <w:tcW w:w="4876" w:type="dxa"/>
            <w:gridSpan w:val="6"/>
            <w:vAlign w:val="center"/>
          </w:tcPr>
          <w:p w14:paraId="6ED206E5" w14:textId="77777777" w:rsidR="00775CF5" w:rsidRPr="00EA4FB2" w:rsidRDefault="00775CF5" w:rsidP="00794ABB">
            <w:pPr>
              <w:rPr>
                <w:b/>
              </w:rPr>
            </w:pPr>
            <w:r w:rsidRPr="00EA4FB2">
              <w:rPr>
                <w:b/>
              </w:rPr>
              <w:t>Limited/Approaches—</w:t>
            </w:r>
            <w:r w:rsidR="00E63CEC">
              <w:rPr>
                <w:b/>
              </w:rPr>
              <w:t>2-5</w:t>
            </w:r>
            <w:r w:rsidRPr="00EA4FB2">
              <w:rPr>
                <w:b/>
              </w:rPr>
              <w:t xml:space="preserve"> points</w:t>
            </w:r>
          </w:p>
          <w:p w14:paraId="0A5F65C6" w14:textId="77777777" w:rsidR="00775CF5" w:rsidRPr="00EA4FB2" w:rsidRDefault="00775CF5" w:rsidP="00794ABB">
            <w:r w:rsidRPr="00EA4FB2">
              <w:t xml:space="preserve">Applicant provides a narrative that is limited or unclear in </w:t>
            </w:r>
            <w:r w:rsidR="00552EFD">
              <w:t>a</w:t>
            </w:r>
            <w:r w:rsidR="00552EFD" w:rsidRPr="00EA4FB2">
              <w:t>d</w:t>
            </w:r>
            <w:r w:rsidR="00552EFD">
              <w:t>d</w:t>
            </w:r>
            <w:r w:rsidR="00552EFD" w:rsidRPr="00EA4FB2">
              <w:t>r</w:t>
            </w:r>
            <w:r w:rsidR="00552EFD">
              <w:t>ess</w:t>
            </w:r>
            <w:r w:rsidRPr="00EA4FB2">
              <w:t>ing all required items in order.</w:t>
            </w:r>
          </w:p>
        </w:tc>
      </w:tr>
      <w:tr w:rsidR="00775CF5" w14:paraId="4CCF1731" w14:textId="77777777" w:rsidTr="00100AEA">
        <w:trPr>
          <w:gridAfter w:val="1"/>
          <w:wAfter w:w="61" w:type="dxa"/>
          <w:cantSplit/>
          <w:trHeight w:val="1304"/>
        </w:trPr>
        <w:tc>
          <w:tcPr>
            <w:tcW w:w="8478" w:type="dxa"/>
            <w:gridSpan w:val="2"/>
            <w:vMerge/>
          </w:tcPr>
          <w:p w14:paraId="2F298D71" w14:textId="77777777" w:rsidR="00775CF5" w:rsidRPr="00623805" w:rsidRDefault="00775CF5" w:rsidP="00EA4FB2">
            <w:pPr>
              <w:rPr>
                <w:highlight w:val="green"/>
              </w:rPr>
            </w:pPr>
          </w:p>
        </w:tc>
        <w:tc>
          <w:tcPr>
            <w:tcW w:w="630" w:type="dxa"/>
            <w:gridSpan w:val="2"/>
            <w:vMerge/>
            <w:shd w:val="clear" w:color="auto" w:fill="EEECE1" w:themeFill="background2"/>
            <w:textDirection w:val="btLr"/>
            <w:vAlign w:val="bottom"/>
          </w:tcPr>
          <w:p w14:paraId="6823E51D" w14:textId="77777777" w:rsidR="00775CF5" w:rsidRPr="00623805" w:rsidRDefault="00775CF5" w:rsidP="00EA4FB2">
            <w:pPr>
              <w:ind w:left="113" w:right="113"/>
              <w:jc w:val="center"/>
              <w:rPr>
                <w:b/>
                <w:highlight w:val="green"/>
              </w:rPr>
            </w:pPr>
          </w:p>
        </w:tc>
        <w:tc>
          <w:tcPr>
            <w:tcW w:w="4876" w:type="dxa"/>
            <w:gridSpan w:val="6"/>
            <w:vAlign w:val="center"/>
          </w:tcPr>
          <w:p w14:paraId="44198B29" w14:textId="77777777" w:rsidR="00775CF5" w:rsidRPr="00EA4FB2" w:rsidRDefault="00775CF5" w:rsidP="00794ABB">
            <w:pPr>
              <w:rPr>
                <w:b/>
              </w:rPr>
            </w:pPr>
            <w:r w:rsidRPr="00EA4FB2">
              <w:rPr>
                <w:b/>
              </w:rPr>
              <w:t>Inadequate—0</w:t>
            </w:r>
            <w:r w:rsidR="00E63CEC">
              <w:rPr>
                <w:b/>
              </w:rPr>
              <w:t>-1</w:t>
            </w:r>
            <w:r w:rsidRPr="00EA4FB2">
              <w:rPr>
                <w:b/>
              </w:rPr>
              <w:t xml:space="preserve"> points</w:t>
            </w:r>
          </w:p>
          <w:p w14:paraId="22FC86E0" w14:textId="77777777" w:rsidR="006B4A28" w:rsidRPr="00EA4FB2" w:rsidRDefault="00775CF5" w:rsidP="00794ABB">
            <w:r w:rsidRPr="00EA4FB2">
              <w:t xml:space="preserve">Applicant provides a narrative that does not adequately </w:t>
            </w:r>
            <w:r w:rsidR="00552EFD">
              <w:t>a</w:t>
            </w:r>
            <w:r w:rsidR="00552EFD" w:rsidRPr="00EA4FB2">
              <w:t>d</w:t>
            </w:r>
            <w:r w:rsidR="00552EFD">
              <w:t>d</w:t>
            </w:r>
            <w:r w:rsidR="00552EFD" w:rsidRPr="00EA4FB2">
              <w:t>r</w:t>
            </w:r>
            <w:r w:rsidR="00552EFD">
              <w:t>ess</w:t>
            </w:r>
            <w:r w:rsidRPr="00EA4FB2">
              <w:t xml:space="preserve"> all the required items in order.</w:t>
            </w:r>
          </w:p>
        </w:tc>
      </w:tr>
      <w:tr w:rsidR="00775CF5" w14:paraId="4BA8C902" w14:textId="77777777" w:rsidTr="00994DFE">
        <w:trPr>
          <w:gridAfter w:val="1"/>
          <w:wAfter w:w="61" w:type="dxa"/>
          <w:trHeight w:val="1097"/>
        </w:trPr>
        <w:tc>
          <w:tcPr>
            <w:tcW w:w="13984" w:type="dxa"/>
            <w:gridSpan w:val="10"/>
          </w:tcPr>
          <w:p w14:paraId="3FB98825" w14:textId="77777777" w:rsidR="0063156B" w:rsidRPr="006D28F0" w:rsidRDefault="00775CF5" w:rsidP="006D28F0">
            <w:pPr>
              <w:rPr>
                <w:b/>
              </w:rPr>
            </w:pPr>
            <w:r w:rsidRPr="00783817">
              <w:rPr>
                <w:b/>
              </w:rPr>
              <w:t>Reviewer’s Comments</w:t>
            </w:r>
          </w:p>
        </w:tc>
      </w:tr>
      <w:tr w:rsidR="00775CF5" w14:paraId="2802FBAD" w14:textId="77777777" w:rsidTr="00100AEA">
        <w:trPr>
          <w:gridAfter w:val="1"/>
          <w:wAfter w:w="61" w:type="dxa"/>
        </w:trPr>
        <w:tc>
          <w:tcPr>
            <w:tcW w:w="13984" w:type="dxa"/>
            <w:gridSpan w:val="10"/>
            <w:shd w:val="clear" w:color="auto" w:fill="EEECE1" w:themeFill="background2"/>
            <w:vAlign w:val="center"/>
          </w:tcPr>
          <w:p w14:paraId="25343C34" w14:textId="77777777" w:rsidR="00775CF5" w:rsidRPr="00A1478A" w:rsidRDefault="00775CF5" w:rsidP="00EA4FB2">
            <w:pPr>
              <w:autoSpaceDE w:val="0"/>
              <w:autoSpaceDN w:val="0"/>
              <w:adjustRightInd w:val="0"/>
              <w:rPr>
                <w:color w:val="000000"/>
              </w:rPr>
            </w:pPr>
            <w:proofErr w:type="gramStart"/>
            <w:r w:rsidRPr="008D35C7">
              <w:rPr>
                <w:b/>
              </w:rPr>
              <w:t>4.b</w:t>
            </w:r>
            <w:proofErr w:type="gramEnd"/>
            <w:r w:rsidRPr="008D35C7">
              <w:rPr>
                <w:b/>
              </w:rPr>
              <w:t>. Ade</w:t>
            </w:r>
            <w:r>
              <w:rPr>
                <w:b/>
              </w:rPr>
              <w:t>quacy of Resources and Sustainability:</w:t>
            </w:r>
            <w:r w:rsidRPr="001A35BF">
              <w:t xml:space="preserve"> </w:t>
            </w:r>
            <w:r>
              <w:t>The applicant must provide a</w:t>
            </w:r>
            <w:r w:rsidRPr="00A1478A">
              <w:rPr>
                <w:color w:val="000000"/>
              </w:rPr>
              <w:t xml:space="preserve"> detailed transportation plan that explains how students (public and private) will travel safely to and from the 21st CCLC and home</w:t>
            </w:r>
            <w:r>
              <w:rPr>
                <w:color w:val="000000"/>
              </w:rPr>
              <w:t>, including</w:t>
            </w:r>
            <w:r w:rsidRPr="00A1478A">
              <w:rPr>
                <w:color w:val="000000"/>
              </w:rPr>
              <w:t xml:space="preserve"> transportation details for</w:t>
            </w:r>
            <w:r>
              <w:rPr>
                <w:color w:val="000000"/>
              </w:rPr>
              <w:t xml:space="preserve"> before-school, Saturday, and summer programs</w:t>
            </w:r>
            <w:r w:rsidRPr="00186A78">
              <w:rPr>
                <w:color w:val="000000"/>
              </w:rPr>
              <w:t>, if applicable</w:t>
            </w:r>
            <w:r w:rsidRPr="00A1478A">
              <w:rPr>
                <w:color w:val="000000"/>
              </w:rPr>
              <w:t xml:space="preserve">.  The transportation plan </w:t>
            </w:r>
            <w:r w:rsidRPr="005B1282">
              <w:rPr>
                <w:i/>
                <w:color w:val="000000"/>
              </w:rPr>
              <w:t>must</w:t>
            </w:r>
            <w:r w:rsidRPr="00A1478A">
              <w:rPr>
                <w:color w:val="000000"/>
              </w:rPr>
              <w:t xml:space="preserve"> </w:t>
            </w:r>
            <w:r>
              <w:rPr>
                <w:color w:val="000000"/>
              </w:rPr>
              <w:t>answer the following questions:</w:t>
            </w:r>
          </w:p>
          <w:p w14:paraId="5FF64EA3" w14:textId="77777777" w:rsidR="00775CF5" w:rsidRPr="00A1478A" w:rsidRDefault="00775CF5" w:rsidP="00A020B8">
            <w:pPr>
              <w:numPr>
                <w:ilvl w:val="1"/>
                <w:numId w:val="43"/>
              </w:numPr>
              <w:autoSpaceDE w:val="0"/>
              <w:autoSpaceDN w:val="0"/>
              <w:adjustRightInd w:val="0"/>
              <w:ind w:left="720"/>
              <w:rPr>
                <w:color w:val="000000"/>
              </w:rPr>
            </w:pPr>
            <w:r w:rsidRPr="00A1478A">
              <w:rPr>
                <w:color w:val="000000"/>
              </w:rPr>
              <w:t>Who will provide transportation for this pro</w:t>
            </w:r>
            <w:r>
              <w:rPr>
                <w:color w:val="000000"/>
              </w:rPr>
              <w:t>ject</w:t>
            </w:r>
            <w:r w:rsidRPr="00A1478A">
              <w:rPr>
                <w:color w:val="000000"/>
              </w:rPr>
              <w:t>?</w:t>
            </w:r>
          </w:p>
          <w:p w14:paraId="0733A274" w14:textId="77777777" w:rsidR="00775CF5" w:rsidRPr="00A1478A" w:rsidRDefault="00775CF5" w:rsidP="00A020B8">
            <w:pPr>
              <w:numPr>
                <w:ilvl w:val="1"/>
                <w:numId w:val="43"/>
              </w:numPr>
              <w:autoSpaceDE w:val="0"/>
              <w:autoSpaceDN w:val="0"/>
              <w:adjustRightInd w:val="0"/>
              <w:ind w:left="720"/>
              <w:rPr>
                <w:color w:val="000000"/>
              </w:rPr>
            </w:pPr>
            <w:r w:rsidRPr="00A1478A">
              <w:rPr>
                <w:color w:val="000000"/>
              </w:rPr>
              <w:t>Who will fund the transportation? (All applicants must plan and budget for tra</w:t>
            </w:r>
            <w:r>
              <w:rPr>
                <w:color w:val="000000"/>
              </w:rPr>
              <w:t>nsportation.)</w:t>
            </w:r>
          </w:p>
          <w:p w14:paraId="62EBEA72" w14:textId="77777777" w:rsidR="00775CF5" w:rsidRPr="00A1478A" w:rsidRDefault="00775CF5" w:rsidP="00A020B8">
            <w:pPr>
              <w:numPr>
                <w:ilvl w:val="1"/>
                <w:numId w:val="43"/>
              </w:numPr>
              <w:autoSpaceDE w:val="0"/>
              <w:autoSpaceDN w:val="0"/>
              <w:adjustRightInd w:val="0"/>
              <w:ind w:left="720"/>
              <w:rPr>
                <w:color w:val="000000"/>
              </w:rPr>
            </w:pPr>
            <w:r w:rsidRPr="00A1478A">
              <w:rPr>
                <w:color w:val="000000"/>
              </w:rPr>
              <w:t>How many buses will be used for this pro</w:t>
            </w:r>
            <w:r>
              <w:rPr>
                <w:color w:val="000000"/>
              </w:rPr>
              <w:t>ject</w:t>
            </w:r>
            <w:r w:rsidRPr="00A1478A">
              <w:rPr>
                <w:color w:val="000000"/>
              </w:rPr>
              <w:t>?  Include the maximum capacity of each bus.  If buses are not being provided by a public school/district, describe the buses that will be used.</w:t>
            </w:r>
          </w:p>
          <w:p w14:paraId="0F8DFAFF" w14:textId="77777777" w:rsidR="00775CF5" w:rsidRPr="00A1478A" w:rsidRDefault="00775CF5" w:rsidP="00A020B8">
            <w:pPr>
              <w:numPr>
                <w:ilvl w:val="1"/>
                <w:numId w:val="43"/>
              </w:numPr>
              <w:autoSpaceDE w:val="0"/>
              <w:autoSpaceDN w:val="0"/>
              <w:adjustRightInd w:val="0"/>
              <w:ind w:left="720"/>
              <w:rPr>
                <w:color w:val="000000"/>
              </w:rPr>
            </w:pPr>
            <w:r w:rsidRPr="00A1478A">
              <w:rPr>
                <w:color w:val="000000"/>
              </w:rPr>
              <w:t>If the proposed 21st CCLC is a non-school site, what is the roundtrip distance in miles from the site to each targeted school to be served?</w:t>
            </w:r>
          </w:p>
          <w:p w14:paraId="54E2CB79" w14:textId="77777777" w:rsidR="00775CF5" w:rsidRPr="00A1478A" w:rsidRDefault="00775CF5" w:rsidP="00A020B8">
            <w:pPr>
              <w:numPr>
                <w:ilvl w:val="1"/>
                <w:numId w:val="43"/>
              </w:numPr>
              <w:autoSpaceDE w:val="0"/>
              <w:autoSpaceDN w:val="0"/>
              <w:adjustRightInd w:val="0"/>
              <w:ind w:left="720"/>
              <w:rPr>
                <w:color w:val="000000"/>
              </w:rPr>
            </w:pPr>
            <w:r w:rsidRPr="00A1478A">
              <w:rPr>
                <w:color w:val="000000"/>
              </w:rPr>
              <w:t>How long will it take each bus to complete its route when transporting students home?</w:t>
            </w:r>
          </w:p>
          <w:p w14:paraId="1BA4BBB3" w14:textId="77777777" w:rsidR="00775CF5" w:rsidRPr="00A1478A" w:rsidRDefault="00775CF5" w:rsidP="00A020B8">
            <w:pPr>
              <w:numPr>
                <w:ilvl w:val="1"/>
                <w:numId w:val="43"/>
              </w:numPr>
              <w:autoSpaceDE w:val="0"/>
              <w:autoSpaceDN w:val="0"/>
              <w:adjustRightInd w:val="0"/>
              <w:ind w:left="720"/>
              <w:rPr>
                <w:color w:val="000000"/>
              </w:rPr>
            </w:pPr>
            <w:r w:rsidRPr="00A1478A">
              <w:rPr>
                <w:color w:val="000000"/>
              </w:rPr>
              <w:t>How many students will ride each bus?</w:t>
            </w:r>
          </w:p>
          <w:p w14:paraId="19C1743B" w14:textId="77777777" w:rsidR="00775CF5" w:rsidRPr="004013F6" w:rsidRDefault="00775CF5" w:rsidP="00A020B8">
            <w:pPr>
              <w:numPr>
                <w:ilvl w:val="1"/>
                <w:numId w:val="43"/>
              </w:numPr>
              <w:autoSpaceDE w:val="0"/>
              <w:autoSpaceDN w:val="0"/>
              <w:adjustRightInd w:val="0"/>
              <w:ind w:left="720"/>
              <w:rPr>
                <w:color w:val="000000"/>
              </w:rPr>
            </w:pPr>
            <w:r w:rsidRPr="00A1478A">
              <w:rPr>
                <w:color w:val="000000"/>
              </w:rPr>
              <w:t xml:space="preserve">What is the contingency plan if fuel </w:t>
            </w:r>
            <w:r w:rsidRPr="004013F6">
              <w:rPr>
                <w:color w:val="000000"/>
              </w:rPr>
              <w:t>costs increase?</w:t>
            </w:r>
          </w:p>
          <w:p w14:paraId="2D94C9BC" w14:textId="77777777" w:rsidR="00D15B0D" w:rsidRDefault="00775CF5" w:rsidP="00A020B8">
            <w:pPr>
              <w:numPr>
                <w:ilvl w:val="1"/>
                <w:numId w:val="43"/>
              </w:numPr>
              <w:autoSpaceDE w:val="0"/>
              <w:autoSpaceDN w:val="0"/>
              <w:adjustRightInd w:val="0"/>
              <w:ind w:left="720"/>
              <w:rPr>
                <w:color w:val="000000"/>
              </w:rPr>
            </w:pPr>
            <w:r w:rsidRPr="004013F6">
              <w:rPr>
                <w:color w:val="000000"/>
              </w:rPr>
              <w:t>What is the logistical outline of the transportation plan (scheduled pick-up and drop-off times, routes, etc.)?</w:t>
            </w:r>
          </w:p>
          <w:p w14:paraId="400C0405" w14:textId="77777777" w:rsidR="00775CF5" w:rsidRPr="00D15B0D" w:rsidRDefault="00775CF5" w:rsidP="00A020B8">
            <w:pPr>
              <w:numPr>
                <w:ilvl w:val="1"/>
                <w:numId w:val="43"/>
              </w:numPr>
              <w:autoSpaceDE w:val="0"/>
              <w:autoSpaceDN w:val="0"/>
              <w:adjustRightInd w:val="0"/>
              <w:ind w:left="720"/>
              <w:rPr>
                <w:color w:val="000000"/>
              </w:rPr>
            </w:pPr>
            <w:r w:rsidRPr="00D15B0D">
              <w:rPr>
                <w:color w:val="000000"/>
              </w:rPr>
              <w:t>What other transportation details (management, field trips, car riders, etc.) are pertinent to the proposed 21st CCLC?</w:t>
            </w:r>
          </w:p>
        </w:tc>
      </w:tr>
      <w:tr w:rsidR="00A26BA7" w14:paraId="46E3DCA2" w14:textId="77777777" w:rsidTr="00100AEA">
        <w:trPr>
          <w:gridAfter w:val="1"/>
          <w:wAfter w:w="61" w:type="dxa"/>
          <w:trHeight w:val="1502"/>
        </w:trPr>
        <w:tc>
          <w:tcPr>
            <w:tcW w:w="8478" w:type="dxa"/>
            <w:gridSpan w:val="2"/>
            <w:vMerge w:val="restart"/>
          </w:tcPr>
          <w:p w14:paraId="157DD6BF" w14:textId="77777777" w:rsidR="00A26BA7" w:rsidRPr="00623805" w:rsidRDefault="00A26BA7" w:rsidP="00EA4FB2">
            <w:pPr>
              <w:rPr>
                <w:highlight w:val="green"/>
              </w:rPr>
            </w:pPr>
          </w:p>
          <w:p w14:paraId="17A40806" w14:textId="77777777" w:rsidR="00A26BA7" w:rsidRPr="00186A78" w:rsidRDefault="00A26BA7" w:rsidP="00EA4FB2">
            <w:r w:rsidRPr="00186A78">
              <w:t xml:space="preserve">Applicant </w:t>
            </w:r>
            <w:r>
              <w:t>must provide</w:t>
            </w:r>
            <w:r w:rsidRPr="00186A78">
              <w:t xml:space="preserve"> a</w:t>
            </w:r>
            <w:r w:rsidRPr="00186A78">
              <w:rPr>
                <w:color w:val="000000"/>
              </w:rPr>
              <w:t xml:space="preserve"> detailed transportation plan that fully explains how students (public and private) will travel safely to and from the 21st CCLC and home, including transportation details for before-school</w:t>
            </w:r>
            <w:r>
              <w:rPr>
                <w:color w:val="000000"/>
              </w:rPr>
              <w:t>, Saturday, and summer</w:t>
            </w:r>
            <w:r w:rsidRPr="00186A78">
              <w:rPr>
                <w:color w:val="000000"/>
              </w:rPr>
              <w:t xml:space="preserve"> programs, if applicable.  The transportation plan </w:t>
            </w:r>
            <w:r>
              <w:rPr>
                <w:color w:val="000000"/>
              </w:rPr>
              <w:t xml:space="preserve">must </w:t>
            </w:r>
            <w:r w:rsidRPr="00186A78">
              <w:rPr>
                <w:color w:val="000000"/>
              </w:rPr>
              <w:t>answer</w:t>
            </w:r>
            <w:r>
              <w:rPr>
                <w:color w:val="000000"/>
              </w:rPr>
              <w:t xml:space="preserve"> </w:t>
            </w:r>
            <w:r w:rsidRPr="00186A78">
              <w:rPr>
                <w:color w:val="000000"/>
              </w:rPr>
              <w:t>the following questions:</w:t>
            </w:r>
          </w:p>
          <w:p w14:paraId="0AD48F39" w14:textId="77777777" w:rsidR="00A26BA7" w:rsidRPr="00186A78" w:rsidRDefault="00A26BA7" w:rsidP="00A020B8">
            <w:pPr>
              <w:numPr>
                <w:ilvl w:val="1"/>
                <w:numId w:val="90"/>
              </w:numPr>
              <w:autoSpaceDE w:val="0"/>
              <w:autoSpaceDN w:val="0"/>
              <w:adjustRightInd w:val="0"/>
              <w:ind w:left="720"/>
              <w:rPr>
                <w:color w:val="000000"/>
              </w:rPr>
            </w:pPr>
            <w:r w:rsidRPr="00186A78">
              <w:rPr>
                <w:color w:val="000000"/>
              </w:rPr>
              <w:lastRenderedPageBreak/>
              <w:t>Who will provide transportation for this pro</w:t>
            </w:r>
            <w:r>
              <w:rPr>
                <w:color w:val="000000"/>
              </w:rPr>
              <w:t>ject</w:t>
            </w:r>
            <w:r w:rsidRPr="00186A78">
              <w:rPr>
                <w:color w:val="000000"/>
              </w:rPr>
              <w:t>?</w:t>
            </w:r>
          </w:p>
          <w:p w14:paraId="1787244C" w14:textId="77777777" w:rsidR="00A26BA7" w:rsidRPr="00186A78" w:rsidRDefault="00A26BA7" w:rsidP="00A020B8">
            <w:pPr>
              <w:numPr>
                <w:ilvl w:val="1"/>
                <w:numId w:val="90"/>
              </w:numPr>
              <w:autoSpaceDE w:val="0"/>
              <w:autoSpaceDN w:val="0"/>
              <w:adjustRightInd w:val="0"/>
              <w:ind w:left="720"/>
              <w:rPr>
                <w:color w:val="000000"/>
              </w:rPr>
            </w:pPr>
            <w:r w:rsidRPr="00186A78">
              <w:rPr>
                <w:color w:val="000000"/>
              </w:rPr>
              <w:t>Who will fund the transportation? (All applicants must plan and budget for transportat</w:t>
            </w:r>
            <w:r>
              <w:rPr>
                <w:color w:val="000000"/>
              </w:rPr>
              <w:t>ion.)</w:t>
            </w:r>
          </w:p>
          <w:p w14:paraId="36883FFE" w14:textId="77777777" w:rsidR="00A26BA7" w:rsidRPr="00186A78" w:rsidRDefault="00A26BA7" w:rsidP="00A020B8">
            <w:pPr>
              <w:numPr>
                <w:ilvl w:val="1"/>
                <w:numId w:val="90"/>
              </w:numPr>
              <w:autoSpaceDE w:val="0"/>
              <w:autoSpaceDN w:val="0"/>
              <w:adjustRightInd w:val="0"/>
              <w:ind w:left="720"/>
              <w:rPr>
                <w:color w:val="000000"/>
              </w:rPr>
            </w:pPr>
            <w:r w:rsidRPr="00186A78">
              <w:rPr>
                <w:color w:val="000000"/>
              </w:rPr>
              <w:t>How many buses will be used for this pro</w:t>
            </w:r>
            <w:r>
              <w:rPr>
                <w:color w:val="000000"/>
              </w:rPr>
              <w:t>ject</w:t>
            </w:r>
            <w:r w:rsidRPr="00186A78">
              <w:rPr>
                <w:color w:val="000000"/>
              </w:rPr>
              <w:t>?  Include the maximum capacity of each bus.  If buses are not being provided by a public school/district, describe the buses that will be used.</w:t>
            </w:r>
          </w:p>
          <w:p w14:paraId="240BB896" w14:textId="77777777" w:rsidR="00A26BA7" w:rsidRPr="00186A78" w:rsidRDefault="00A26BA7" w:rsidP="00A020B8">
            <w:pPr>
              <w:numPr>
                <w:ilvl w:val="1"/>
                <w:numId w:val="90"/>
              </w:numPr>
              <w:autoSpaceDE w:val="0"/>
              <w:autoSpaceDN w:val="0"/>
              <w:adjustRightInd w:val="0"/>
              <w:ind w:left="720"/>
              <w:rPr>
                <w:color w:val="000000"/>
              </w:rPr>
            </w:pPr>
            <w:r w:rsidRPr="00186A78">
              <w:rPr>
                <w:color w:val="000000"/>
              </w:rPr>
              <w:t>If the proposed 21st CCLC is a non-school site, what is the roundtrip distance in miles from the site to each targeted school to be served?</w:t>
            </w:r>
          </w:p>
          <w:p w14:paraId="70B506A4" w14:textId="77777777" w:rsidR="00A26BA7" w:rsidRPr="00186A78" w:rsidRDefault="00A26BA7" w:rsidP="00A020B8">
            <w:pPr>
              <w:numPr>
                <w:ilvl w:val="1"/>
                <w:numId w:val="90"/>
              </w:numPr>
              <w:autoSpaceDE w:val="0"/>
              <w:autoSpaceDN w:val="0"/>
              <w:adjustRightInd w:val="0"/>
              <w:ind w:left="720"/>
              <w:rPr>
                <w:color w:val="000000"/>
              </w:rPr>
            </w:pPr>
            <w:r w:rsidRPr="00186A78">
              <w:rPr>
                <w:color w:val="000000"/>
              </w:rPr>
              <w:t>How long will it take each bus to complete its route when transporting students home?</w:t>
            </w:r>
          </w:p>
          <w:p w14:paraId="6BCCAB99" w14:textId="77777777" w:rsidR="00A26BA7" w:rsidRPr="00186A78" w:rsidRDefault="00A26BA7" w:rsidP="00A020B8">
            <w:pPr>
              <w:numPr>
                <w:ilvl w:val="1"/>
                <w:numId w:val="90"/>
              </w:numPr>
              <w:autoSpaceDE w:val="0"/>
              <w:autoSpaceDN w:val="0"/>
              <w:adjustRightInd w:val="0"/>
              <w:ind w:left="720"/>
              <w:rPr>
                <w:color w:val="000000"/>
              </w:rPr>
            </w:pPr>
            <w:r w:rsidRPr="00186A78">
              <w:rPr>
                <w:color w:val="000000"/>
              </w:rPr>
              <w:t>How many students will ride each bus?</w:t>
            </w:r>
          </w:p>
          <w:p w14:paraId="25E00DAF" w14:textId="77777777" w:rsidR="00A26BA7" w:rsidRPr="00186A78" w:rsidRDefault="00A26BA7" w:rsidP="00A020B8">
            <w:pPr>
              <w:numPr>
                <w:ilvl w:val="1"/>
                <w:numId w:val="90"/>
              </w:numPr>
              <w:autoSpaceDE w:val="0"/>
              <w:autoSpaceDN w:val="0"/>
              <w:adjustRightInd w:val="0"/>
              <w:ind w:left="720"/>
              <w:rPr>
                <w:color w:val="000000"/>
              </w:rPr>
            </w:pPr>
            <w:r w:rsidRPr="00186A78">
              <w:rPr>
                <w:color w:val="000000"/>
              </w:rPr>
              <w:t>What is the contingency plan if fuel costs increase?</w:t>
            </w:r>
          </w:p>
          <w:p w14:paraId="1F79CB37" w14:textId="77777777" w:rsidR="00A26BA7" w:rsidRPr="00186A78" w:rsidRDefault="00A26BA7" w:rsidP="00A020B8">
            <w:pPr>
              <w:numPr>
                <w:ilvl w:val="1"/>
                <w:numId w:val="90"/>
              </w:numPr>
              <w:autoSpaceDE w:val="0"/>
              <w:autoSpaceDN w:val="0"/>
              <w:adjustRightInd w:val="0"/>
              <w:ind w:left="720"/>
              <w:rPr>
                <w:color w:val="000000"/>
              </w:rPr>
            </w:pPr>
            <w:r w:rsidRPr="00186A78">
              <w:rPr>
                <w:color w:val="000000"/>
              </w:rPr>
              <w:t>What is the logistical outline of the transportation plan (scheduled pick-up and drop-off times, routes, etc.)?</w:t>
            </w:r>
          </w:p>
          <w:p w14:paraId="1E75D240" w14:textId="77777777" w:rsidR="00A26BA7" w:rsidRPr="00783817" w:rsidRDefault="00A26BA7" w:rsidP="00A020B8">
            <w:pPr>
              <w:numPr>
                <w:ilvl w:val="1"/>
                <w:numId w:val="90"/>
              </w:numPr>
              <w:autoSpaceDE w:val="0"/>
              <w:autoSpaceDN w:val="0"/>
              <w:adjustRightInd w:val="0"/>
              <w:ind w:left="720"/>
              <w:rPr>
                <w:color w:val="000000"/>
              </w:rPr>
            </w:pPr>
            <w:r w:rsidRPr="00186A78">
              <w:rPr>
                <w:color w:val="000000"/>
              </w:rPr>
              <w:t>What other transportation details (management, field trips, car riders, etc.) are pertine</w:t>
            </w:r>
            <w:r>
              <w:rPr>
                <w:color w:val="000000"/>
              </w:rPr>
              <w:t>nt to the proposed 21st CCLC?</w:t>
            </w:r>
          </w:p>
        </w:tc>
        <w:tc>
          <w:tcPr>
            <w:tcW w:w="630" w:type="dxa"/>
            <w:gridSpan w:val="2"/>
            <w:vMerge w:val="restart"/>
            <w:shd w:val="clear" w:color="auto" w:fill="EEECE1" w:themeFill="background2"/>
            <w:textDirection w:val="btLr"/>
            <w:vAlign w:val="center"/>
          </w:tcPr>
          <w:p w14:paraId="290FAFDA" w14:textId="77777777" w:rsidR="00A26BA7" w:rsidRPr="00783817" w:rsidRDefault="00A26BA7" w:rsidP="00794ABB">
            <w:pPr>
              <w:ind w:left="113" w:right="113"/>
              <w:jc w:val="center"/>
              <w:rPr>
                <w:b/>
              </w:rPr>
            </w:pPr>
            <w:r w:rsidRPr="00783817">
              <w:rPr>
                <w:b/>
              </w:rPr>
              <w:lastRenderedPageBreak/>
              <w:t>Acceptable</w:t>
            </w:r>
          </w:p>
        </w:tc>
        <w:tc>
          <w:tcPr>
            <w:tcW w:w="4876" w:type="dxa"/>
            <w:gridSpan w:val="6"/>
            <w:vAlign w:val="center"/>
          </w:tcPr>
          <w:p w14:paraId="59DA066D" w14:textId="77777777" w:rsidR="00794ABB" w:rsidRPr="00EA4FB2" w:rsidRDefault="00794ABB" w:rsidP="00794ABB">
            <w:r w:rsidRPr="00EA4FB2">
              <w:rPr>
                <w:b/>
              </w:rPr>
              <w:t>Fully Meets—5 points</w:t>
            </w:r>
          </w:p>
          <w:p w14:paraId="1C356156" w14:textId="77777777" w:rsidR="00A26BA7" w:rsidRPr="00783817" w:rsidRDefault="00794ABB" w:rsidP="00794ABB">
            <w:r w:rsidRPr="00EA4FB2">
              <w:t xml:space="preserve">Applicant provides a narrative that fully </w:t>
            </w:r>
            <w:r>
              <w:t>a</w:t>
            </w:r>
            <w:r w:rsidRPr="00EA4FB2">
              <w:t>d</w:t>
            </w:r>
            <w:r>
              <w:t>d</w:t>
            </w:r>
            <w:r w:rsidRPr="00EA4FB2">
              <w:t>r</w:t>
            </w:r>
            <w:r>
              <w:t>esses</w:t>
            </w:r>
            <w:r w:rsidRPr="00EA4FB2">
              <w:t xml:space="preserve"> all required items</w:t>
            </w:r>
            <w:r>
              <w:t>.</w:t>
            </w:r>
          </w:p>
        </w:tc>
      </w:tr>
      <w:tr w:rsidR="00A26BA7" w14:paraId="145B4739" w14:textId="77777777" w:rsidTr="00100AEA">
        <w:trPr>
          <w:gridAfter w:val="1"/>
          <w:wAfter w:w="61" w:type="dxa"/>
          <w:trHeight w:val="1637"/>
        </w:trPr>
        <w:tc>
          <w:tcPr>
            <w:tcW w:w="8478" w:type="dxa"/>
            <w:gridSpan w:val="2"/>
            <w:vMerge/>
          </w:tcPr>
          <w:p w14:paraId="2E941C21" w14:textId="77777777" w:rsidR="00A26BA7" w:rsidRPr="00623805" w:rsidRDefault="00A26BA7" w:rsidP="00EA4FB2">
            <w:pPr>
              <w:rPr>
                <w:highlight w:val="green"/>
              </w:rPr>
            </w:pPr>
          </w:p>
        </w:tc>
        <w:tc>
          <w:tcPr>
            <w:tcW w:w="630" w:type="dxa"/>
            <w:gridSpan w:val="2"/>
            <w:vMerge/>
            <w:shd w:val="clear" w:color="auto" w:fill="EEECE1" w:themeFill="background2"/>
            <w:textDirection w:val="btLr"/>
            <w:vAlign w:val="center"/>
          </w:tcPr>
          <w:p w14:paraId="0307D956" w14:textId="77777777" w:rsidR="00A26BA7" w:rsidRPr="00783817" w:rsidRDefault="00A26BA7" w:rsidP="00794ABB">
            <w:pPr>
              <w:ind w:left="113" w:right="113"/>
              <w:jc w:val="center"/>
              <w:rPr>
                <w:b/>
              </w:rPr>
            </w:pPr>
          </w:p>
        </w:tc>
        <w:tc>
          <w:tcPr>
            <w:tcW w:w="4876" w:type="dxa"/>
            <w:gridSpan w:val="6"/>
            <w:vAlign w:val="center"/>
          </w:tcPr>
          <w:p w14:paraId="5F296652" w14:textId="77777777" w:rsidR="00A26BA7" w:rsidRPr="00EA4FB2" w:rsidRDefault="00A26BA7" w:rsidP="0046331F">
            <w:r w:rsidRPr="00EA4FB2">
              <w:rPr>
                <w:b/>
              </w:rPr>
              <w:t>Adequate/Meets—3–4 points</w:t>
            </w:r>
          </w:p>
          <w:p w14:paraId="52474CD4" w14:textId="77777777" w:rsidR="00A26BA7" w:rsidRPr="00783817" w:rsidRDefault="00A26BA7" w:rsidP="0046331F">
            <w:r w:rsidRPr="00EA4FB2">
              <w:t xml:space="preserve">Applicant provides a narrative that moderately </w:t>
            </w:r>
            <w:r w:rsidR="00552EFD">
              <w:t>a</w:t>
            </w:r>
            <w:r w:rsidR="00552EFD" w:rsidRPr="00EA4FB2">
              <w:t>d</w:t>
            </w:r>
            <w:r w:rsidR="00552EFD">
              <w:t>d</w:t>
            </w:r>
            <w:r w:rsidR="00552EFD" w:rsidRPr="00EA4FB2">
              <w:t>r</w:t>
            </w:r>
            <w:r w:rsidR="00552EFD">
              <w:t>esses</w:t>
            </w:r>
            <w:r w:rsidRPr="00EA4FB2">
              <w:t xml:space="preserve"> all required items</w:t>
            </w:r>
            <w:r w:rsidR="00794ABB">
              <w:t>.</w:t>
            </w:r>
          </w:p>
        </w:tc>
      </w:tr>
      <w:tr w:rsidR="00A26BA7" w14:paraId="7AD0452E" w14:textId="77777777" w:rsidTr="00100AEA">
        <w:trPr>
          <w:gridAfter w:val="1"/>
          <w:wAfter w:w="61" w:type="dxa"/>
          <w:trHeight w:val="1214"/>
        </w:trPr>
        <w:tc>
          <w:tcPr>
            <w:tcW w:w="8478" w:type="dxa"/>
            <w:gridSpan w:val="2"/>
            <w:vMerge/>
          </w:tcPr>
          <w:p w14:paraId="0CC7FFE5" w14:textId="77777777" w:rsidR="00A26BA7" w:rsidRPr="00623805" w:rsidRDefault="00A26BA7" w:rsidP="00EA4FB2">
            <w:pPr>
              <w:rPr>
                <w:b/>
                <w:highlight w:val="green"/>
              </w:rPr>
            </w:pPr>
          </w:p>
        </w:tc>
        <w:tc>
          <w:tcPr>
            <w:tcW w:w="630" w:type="dxa"/>
            <w:gridSpan w:val="2"/>
            <w:vMerge w:val="restart"/>
            <w:shd w:val="clear" w:color="auto" w:fill="EEECE1" w:themeFill="background2"/>
            <w:textDirection w:val="btLr"/>
            <w:vAlign w:val="center"/>
          </w:tcPr>
          <w:p w14:paraId="6FB0B1C8" w14:textId="77777777" w:rsidR="00A26BA7" w:rsidRPr="00783817" w:rsidRDefault="00A26BA7" w:rsidP="00794ABB">
            <w:pPr>
              <w:ind w:left="113" w:right="113"/>
              <w:jc w:val="center"/>
            </w:pPr>
            <w:r w:rsidRPr="00783817">
              <w:rPr>
                <w:b/>
              </w:rPr>
              <w:t>Not Acceptable</w:t>
            </w:r>
          </w:p>
        </w:tc>
        <w:tc>
          <w:tcPr>
            <w:tcW w:w="4876" w:type="dxa"/>
            <w:gridSpan w:val="6"/>
            <w:vAlign w:val="center"/>
          </w:tcPr>
          <w:p w14:paraId="68A12B55" w14:textId="77777777" w:rsidR="00794ABB" w:rsidRPr="00EA4FB2" w:rsidRDefault="00794ABB" w:rsidP="00794ABB">
            <w:pPr>
              <w:rPr>
                <w:b/>
              </w:rPr>
            </w:pPr>
            <w:r w:rsidRPr="00EA4FB2">
              <w:rPr>
                <w:b/>
              </w:rPr>
              <w:t>Limited/Approaches—1–2 points</w:t>
            </w:r>
          </w:p>
          <w:p w14:paraId="0A084874" w14:textId="77777777" w:rsidR="006B4A28" w:rsidRPr="00783817" w:rsidRDefault="00794ABB" w:rsidP="00794ABB">
            <w:r w:rsidRPr="00EA4FB2">
              <w:t xml:space="preserve">Applicant provides a narrative that is limited or unclear in </w:t>
            </w:r>
            <w:r>
              <w:t>a</w:t>
            </w:r>
            <w:r w:rsidRPr="00EA4FB2">
              <w:t>d</w:t>
            </w:r>
            <w:r>
              <w:t>d</w:t>
            </w:r>
            <w:r w:rsidRPr="00EA4FB2">
              <w:t>r</w:t>
            </w:r>
            <w:r>
              <w:t>essi</w:t>
            </w:r>
            <w:r w:rsidRPr="00EA4FB2">
              <w:t>ng all required items</w:t>
            </w:r>
            <w:r>
              <w:t>.</w:t>
            </w:r>
          </w:p>
        </w:tc>
      </w:tr>
      <w:tr w:rsidR="00A26BA7" w14:paraId="106DBE09" w14:textId="77777777" w:rsidTr="00100AEA">
        <w:trPr>
          <w:gridAfter w:val="1"/>
          <w:wAfter w:w="61" w:type="dxa"/>
          <w:trHeight w:val="1340"/>
        </w:trPr>
        <w:tc>
          <w:tcPr>
            <w:tcW w:w="8478" w:type="dxa"/>
            <w:gridSpan w:val="2"/>
            <w:vMerge/>
          </w:tcPr>
          <w:p w14:paraId="22FAFB03" w14:textId="77777777" w:rsidR="00A26BA7" w:rsidRPr="00623805" w:rsidRDefault="00A26BA7" w:rsidP="00EA4FB2">
            <w:pPr>
              <w:rPr>
                <w:b/>
                <w:highlight w:val="green"/>
              </w:rPr>
            </w:pPr>
          </w:p>
        </w:tc>
        <w:tc>
          <w:tcPr>
            <w:tcW w:w="630" w:type="dxa"/>
            <w:gridSpan w:val="2"/>
            <w:vMerge/>
            <w:shd w:val="clear" w:color="auto" w:fill="EEECE1" w:themeFill="background2"/>
            <w:textDirection w:val="btLr"/>
            <w:vAlign w:val="bottom"/>
          </w:tcPr>
          <w:p w14:paraId="117C5AF7" w14:textId="77777777" w:rsidR="00A26BA7" w:rsidRPr="00783817" w:rsidRDefault="00A26BA7" w:rsidP="00EA4FB2">
            <w:pPr>
              <w:ind w:left="113" w:right="113"/>
              <w:jc w:val="center"/>
              <w:rPr>
                <w:b/>
              </w:rPr>
            </w:pPr>
          </w:p>
        </w:tc>
        <w:tc>
          <w:tcPr>
            <w:tcW w:w="4876" w:type="dxa"/>
            <w:gridSpan w:val="6"/>
            <w:vAlign w:val="center"/>
          </w:tcPr>
          <w:p w14:paraId="6ABA6409" w14:textId="77777777" w:rsidR="00A26BA7" w:rsidRPr="00EA4FB2" w:rsidRDefault="00A26BA7" w:rsidP="0046331F">
            <w:pPr>
              <w:rPr>
                <w:b/>
              </w:rPr>
            </w:pPr>
            <w:r w:rsidRPr="00EA4FB2">
              <w:rPr>
                <w:b/>
              </w:rPr>
              <w:t>Inadequate—0 points</w:t>
            </w:r>
          </w:p>
          <w:p w14:paraId="0B9C90DA" w14:textId="77777777" w:rsidR="00A26BA7" w:rsidRPr="00783817" w:rsidRDefault="00A26BA7" w:rsidP="0046331F">
            <w:r w:rsidRPr="00EA4FB2">
              <w:t xml:space="preserve">Applicant provides a narrative that does not adequately </w:t>
            </w:r>
            <w:r w:rsidR="00552EFD">
              <w:t>a</w:t>
            </w:r>
            <w:r w:rsidR="00552EFD" w:rsidRPr="00EA4FB2">
              <w:t>d</w:t>
            </w:r>
            <w:r w:rsidR="00552EFD">
              <w:t>d</w:t>
            </w:r>
            <w:r w:rsidR="00552EFD" w:rsidRPr="00EA4FB2">
              <w:t>r</w:t>
            </w:r>
            <w:r w:rsidR="00552EFD">
              <w:t>ess</w:t>
            </w:r>
            <w:r w:rsidRPr="00EA4FB2">
              <w:t xml:space="preserve"> the required items.</w:t>
            </w:r>
          </w:p>
        </w:tc>
      </w:tr>
      <w:tr w:rsidR="00775CF5" w14:paraId="329E7982" w14:textId="77777777" w:rsidTr="00994DFE">
        <w:trPr>
          <w:gridAfter w:val="1"/>
          <w:wAfter w:w="61" w:type="dxa"/>
          <w:trHeight w:val="908"/>
        </w:trPr>
        <w:tc>
          <w:tcPr>
            <w:tcW w:w="13984" w:type="dxa"/>
            <w:gridSpan w:val="10"/>
          </w:tcPr>
          <w:p w14:paraId="5D2013A5" w14:textId="77777777" w:rsidR="00A55641" w:rsidRPr="006D28F0" w:rsidRDefault="00775CF5" w:rsidP="00794ABB">
            <w:pPr>
              <w:rPr>
                <w:b/>
              </w:rPr>
            </w:pPr>
            <w:r w:rsidRPr="00783817">
              <w:rPr>
                <w:b/>
              </w:rPr>
              <w:t>Reviewer’s Comments</w:t>
            </w:r>
          </w:p>
        </w:tc>
      </w:tr>
      <w:tr w:rsidR="00775CF5" w14:paraId="09640EE8" w14:textId="77777777" w:rsidTr="00100AEA">
        <w:trPr>
          <w:gridAfter w:val="1"/>
          <w:wAfter w:w="61" w:type="dxa"/>
          <w:trHeight w:val="602"/>
        </w:trPr>
        <w:tc>
          <w:tcPr>
            <w:tcW w:w="13984" w:type="dxa"/>
            <w:gridSpan w:val="10"/>
            <w:shd w:val="clear" w:color="auto" w:fill="EEECE1" w:themeFill="background2"/>
            <w:vAlign w:val="center"/>
          </w:tcPr>
          <w:p w14:paraId="04A83E88" w14:textId="77777777" w:rsidR="00775CF5" w:rsidRPr="00A1478A" w:rsidRDefault="00775CF5" w:rsidP="00EA4FB2">
            <w:pPr>
              <w:autoSpaceDE w:val="0"/>
              <w:autoSpaceDN w:val="0"/>
              <w:adjustRightInd w:val="0"/>
              <w:rPr>
                <w:color w:val="000000"/>
              </w:rPr>
            </w:pPr>
            <w:r w:rsidRPr="008D35C7">
              <w:rPr>
                <w:b/>
              </w:rPr>
              <w:t>4.c. Ad</w:t>
            </w:r>
            <w:r>
              <w:rPr>
                <w:b/>
              </w:rPr>
              <w:t>equacy of Resources and Sustainability</w:t>
            </w:r>
            <w:r w:rsidRPr="00140EA1">
              <w:rPr>
                <w:b/>
              </w:rPr>
              <w:t>:</w:t>
            </w:r>
            <w:r w:rsidRPr="001A35BF">
              <w:t xml:space="preserve"> </w:t>
            </w:r>
            <w:r w:rsidRPr="004119B0">
              <w:t>A</w:t>
            </w:r>
            <w:r>
              <w:rPr>
                <w:color w:val="000000"/>
              </w:rPr>
              <w:t>pplicant</w:t>
            </w:r>
            <w:r w:rsidRPr="00A1478A">
              <w:rPr>
                <w:color w:val="000000"/>
              </w:rPr>
              <w:t xml:space="preserve"> must describe how </w:t>
            </w:r>
            <w:r w:rsidR="00F552A4">
              <w:rPr>
                <w:color w:val="000000"/>
              </w:rPr>
              <w:t xml:space="preserve">each component of </w:t>
            </w:r>
            <w:r w:rsidRPr="00A1478A">
              <w:rPr>
                <w:color w:val="000000"/>
              </w:rPr>
              <w:t>the 21st CCLC</w:t>
            </w:r>
            <w:r w:rsidR="00F552A4" w:rsidRPr="00023C1B">
              <w:rPr>
                <w:color w:val="000000"/>
              </w:rPr>
              <w:t>,</w:t>
            </w:r>
            <w:r w:rsidRPr="00023C1B">
              <w:rPr>
                <w:color w:val="000000"/>
              </w:rPr>
              <w:t xml:space="preserve"> </w:t>
            </w:r>
            <w:r w:rsidR="00F552A4" w:rsidRPr="00023C1B">
              <w:t>including the summer program (if applicable),</w:t>
            </w:r>
            <w:r w:rsidR="00F552A4" w:rsidRPr="00763953">
              <w:t xml:space="preserve"> </w:t>
            </w:r>
            <w:r w:rsidRPr="00A1478A">
              <w:rPr>
                <w:color w:val="000000"/>
              </w:rPr>
              <w:t>will continue to operate without changing the scope of services as grant funds decrease and after the grant funding ends</w:t>
            </w:r>
            <w:r>
              <w:rPr>
                <w:color w:val="000000"/>
              </w:rPr>
              <w:t>.  To</w:t>
            </w:r>
            <w:r w:rsidRPr="00A1478A">
              <w:rPr>
                <w:color w:val="000000"/>
              </w:rPr>
              <w:t xml:space="preserve"> provide a complete susta</w:t>
            </w:r>
            <w:r>
              <w:rPr>
                <w:color w:val="000000"/>
              </w:rPr>
              <w:t>inability plan, applicants must</w:t>
            </w:r>
          </w:p>
          <w:p w14:paraId="457393C4" w14:textId="77777777" w:rsidR="00775CF5" w:rsidRPr="00A1478A" w:rsidRDefault="00775CF5" w:rsidP="00A020B8">
            <w:pPr>
              <w:numPr>
                <w:ilvl w:val="0"/>
                <w:numId w:val="25"/>
              </w:numPr>
              <w:autoSpaceDE w:val="0"/>
              <w:autoSpaceDN w:val="0"/>
              <w:adjustRightInd w:val="0"/>
              <w:rPr>
                <w:color w:val="000000"/>
              </w:rPr>
            </w:pPr>
            <w:r>
              <w:rPr>
                <w:color w:val="000000"/>
              </w:rPr>
              <w:t>p</w:t>
            </w:r>
            <w:r w:rsidRPr="00A1478A">
              <w:rPr>
                <w:color w:val="000000"/>
              </w:rPr>
              <w:t>rovide a detailed description and explanation of the sustainability objective</w:t>
            </w:r>
            <w:r>
              <w:rPr>
                <w:color w:val="000000"/>
              </w:rPr>
              <w:t>;</w:t>
            </w:r>
          </w:p>
          <w:p w14:paraId="7DF88E0E" w14:textId="77777777" w:rsidR="00D15B0D" w:rsidRDefault="00775CF5" w:rsidP="00A020B8">
            <w:pPr>
              <w:numPr>
                <w:ilvl w:val="0"/>
                <w:numId w:val="25"/>
              </w:numPr>
              <w:autoSpaceDE w:val="0"/>
              <w:autoSpaceDN w:val="0"/>
              <w:adjustRightInd w:val="0"/>
              <w:rPr>
                <w:color w:val="000000"/>
              </w:rPr>
            </w:pPr>
            <w:r>
              <w:rPr>
                <w:color w:val="000000"/>
              </w:rPr>
              <w:t>d</w:t>
            </w:r>
            <w:r w:rsidRPr="00A1478A">
              <w:rPr>
                <w:color w:val="000000"/>
              </w:rPr>
              <w:t>escribe the funding plan</w:t>
            </w:r>
            <w:r>
              <w:rPr>
                <w:color w:val="000000"/>
              </w:rPr>
              <w:t xml:space="preserve"> to</w:t>
            </w:r>
            <w:r w:rsidRPr="00A1478A">
              <w:rPr>
                <w:color w:val="000000"/>
              </w:rPr>
              <w:t xml:space="preserve"> include goals and objectives in years one and two, names of partners and their commitments and contributions (financial and in-kind), other revenue sources, and any other strategies to be used for sustainability</w:t>
            </w:r>
            <w:r>
              <w:rPr>
                <w:color w:val="000000"/>
              </w:rPr>
              <w:t xml:space="preserve"> (a</w:t>
            </w:r>
            <w:r w:rsidRPr="00A1478A">
              <w:rPr>
                <w:color w:val="000000"/>
              </w:rPr>
              <w:t xml:space="preserve">pplicants may </w:t>
            </w:r>
            <w:r w:rsidRPr="00FA2211">
              <w:rPr>
                <w:i/>
                <w:color w:val="000000"/>
              </w:rPr>
              <w:t>not</w:t>
            </w:r>
            <w:r w:rsidRPr="00A1478A">
              <w:rPr>
                <w:color w:val="000000"/>
              </w:rPr>
              <w:t xml:space="preserve"> charge fees as a means of sustaining their program</w:t>
            </w:r>
            <w:r>
              <w:rPr>
                <w:color w:val="000000"/>
              </w:rPr>
              <w:t>.); and</w:t>
            </w:r>
          </w:p>
          <w:p w14:paraId="436EB6B5" w14:textId="77777777" w:rsidR="00775CF5" w:rsidRPr="00D15B0D" w:rsidRDefault="00775CF5" w:rsidP="00A020B8">
            <w:pPr>
              <w:numPr>
                <w:ilvl w:val="0"/>
                <w:numId w:val="25"/>
              </w:numPr>
              <w:autoSpaceDE w:val="0"/>
              <w:autoSpaceDN w:val="0"/>
              <w:adjustRightInd w:val="0"/>
              <w:rPr>
                <w:color w:val="000000"/>
              </w:rPr>
            </w:pPr>
            <w:proofErr w:type="gramStart"/>
            <w:r w:rsidRPr="00D15B0D">
              <w:rPr>
                <w:color w:val="000000"/>
              </w:rPr>
              <w:t>describe</w:t>
            </w:r>
            <w:proofErr w:type="gramEnd"/>
            <w:r w:rsidRPr="00D15B0D">
              <w:rPr>
                <w:color w:val="000000"/>
              </w:rPr>
              <w:t xml:space="preserve"> how costs will be covered in years three and four when funds decrease and thereafter when the grant funds cease.</w:t>
            </w:r>
          </w:p>
        </w:tc>
      </w:tr>
      <w:tr w:rsidR="00775CF5" w14:paraId="7FEF72BE" w14:textId="77777777" w:rsidTr="001800F7">
        <w:trPr>
          <w:gridAfter w:val="1"/>
          <w:wAfter w:w="61" w:type="dxa"/>
          <w:trHeight w:val="864"/>
        </w:trPr>
        <w:tc>
          <w:tcPr>
            <w:tcW w:w="8478" w:type="dxa"/>
            <w:gridSpan w:val="2"/>
            <w:vMerge w:val="restart"/>
          </w:tcPr>
          <w:p w14:paraId="5E9C82E4" w14:textId="77777777" w:rsidR="00775CF5" w:rsidRPr="002E6DE8" w:rsidRDefault="00775CF5" w:rsidP="00EA4FB2"/>
          <w:p w14:paraId="35564FE7" w14:textId="77777777" w:rsidR="00775CF5" w:rsidRPr="002E6DE8" w:rsidRDefault="00775CF5" w:rsidP="00EA4FB2">
            <w:r w:rsidRPr="002E6DE8">
              <w:t>Applicant</w:t>
            </w:r>
            <w:r>
              <w:t xml:space="preserve"> must</w:t>
            </w:r>
            <w:r w:rsidRPr="002E6DE8">
              <w:t xml:space="preserve"> provide a narrative that fully addres</w:t>
            </w:r>
            <w:r>
              <w:t>s</w:t>
            </w:r>
            <w:r w:rsidR="00BE2B57">
              <w:t>es</w:t>
            </w:r>
            <w:r>
              <w:t xml:space="preserve"> all of the following:</w:t>
            </w:r>
          </w:p>
          <w:p w14:paraId="4B441A0C" w14:textId="77777777" w:rsidR="00775CF5" w:rsidRPr="002E6DE8" w:rsidRDefault="00775CF5" w:rsidP="00D15B0D">
            <w:pPr>
              <w:pStyle w:val="Heading3"/>
              <w:ind w:left="720"/>
              <w:rPr>
                <w:sz w:val="24"/>
                <w:szCs w:val="24"/>
                <w:u w:val="none"/>
              </w:rPr>
            </w:pPr>
            <w:r w:rsidRPr="002E6DE8">
              <w:rPr>
                <w:sz w:val="24"/>
                <w:szCs w:val="24"/>
                <w:u w:val="none"/>
              </w:rPr>
              <w:t>a detailed description and explanation of the sustainability objective</w:t>
            </w:r>
            <w:r>
              <w:rPr>
                <w:sz w:val="24"/>
                <w:szCs w:val="24"/>
                <w:u w:val="none"/>
              </w:rPr>
              <w:t>;</w:t>
            </w:r>
          </w:p>
          <w:p w14:paraId="0EA822FE" w14:textId="77777777" w:rsidR="00775CF5" w:rsidRPr="002E6DE8" w:rsidRDefault="00775CF5" w:rsidP="00D15B0D">
            <w:pPr>
              <w:pStyle w:val="Heading3"/>
              <w:ind w:left="720"/>
              <w:rPr>
                <w:sz w:val="24"/>
                <w:szCs w:val="24"/>
                <w:u w:val="none"/>
              </w:rPr>
            </w:pPr>
            <w:r w:rsidRPr="002E6DE8">
              <w:rPr>
                <w:sz w:val="24"/>
                <w:szCs w:val="24"/>
                <w:u w:val="none"/>
              </w:rPr>
              <w:t>the funding plan including goals and objectives in years one and two, names of partners and their commitments and contributions, other revenue sources, and any other strategies to be used for sustainability</w:t>
            </w:r>
            <w:r>
              <w:rPr>
                <w:sz w:val="24"/>
                <w:szCs w:val="24"/>
                <w:u w:val="none"/>
              </w:rPr>
              <w:t>; and</w:t>
            </w:r>
          </w:p>
          <w:p w14:paraId="63531B93" w14:textId="77777777" w:rsidR="00775CF5" w:rsidRPr="002E6DE8" w:rsidRDefault="00775CF5" w:rsidP="00182D98">
            <w:pPr>
              <w:pStyle w:val="Heading3"/>
              <w:ind w:left="720"/>
              <w:rPr>
                <w:sz w:val="24"/>
                <w:szCs w:val="24"/>
                <w:u w:val="none"/>
              </w:rPr>
            </w:pPr>
            <w:proofErr w:type="gramStart"/>
            <w:r w:rsidRPr="002E6DE8">
              <w:rPr>
                <w:sz w:val="24"/>
                <w:szCs w:val="24"/>
                <w:u w:val="none"/>
              </w:rPr>
              <w:lastRenderedPageBreak/>
              <w:t>how</w:t>
            </w:r>
            <w:proofErr w:type="gramEnd"/>
            <w:r w:rsidRPr="002E6DE8">
              <w:rPr>
                <w:sz w:val="24"/>
                <w:szCs w:val="24"/>
                <w:u w:val="none"/>
              </w:rPr>
              <w:t xml:space="preserve"> costs will be covered in years three and four when funds decrease and thereafter when the grant funds cease.</w:t>
            </w:r>
          </w:p>
        </w:tc>
        <w:tc>
          <w:tcPr>
            <w:tcW w:w="720" w:type="dxa"/>
            <w:gridSpan w:val="4"/>
            <w:vMerge w:val="restart"/>
            <w:shd w:val="clear" w:color="auto" w:fill="EEECE1" w:themeFill="background2"/>
            <w:textDirection w:val="btLr"/>
            <w:vAlign w:val="center"/>
          </w:tcPr>
          <w:p w14:paraId="0655C42D" w14:textId="77777777" w:rsidR="00775CF5" w:rsidRPr="00DC7342" w:rsidRDefault="00775CF5" w:rsidP="00794ABB">
            <w:pPr>
              <w:ind w:left="113" w:right="113"/>
              <w:jc w:val="center"/>
              <w:rPr>
                <w:b/>
              </w:rPr>
            </w:pPr>
            <w:r w:rsidRPr="00DC7342">
              <w:rPr>
                <w:b/>
              </w:rPr>
              <w:lastRenderedPageBreak/>
              <w:t>Acceptable</w:t>
            </w:r>
          </w:p>
        </w:tc>
        <w:tc>
          <w:tcPr>
            <w:tcW w:w="4786" w:type="dxa"/>
            <w:gridSpan w:val="4"/>
            <w:vAlign w:val="center"/>
          </w:tcPr>
          <w:p w14:paraId="2353A9CC" w14:textId="77777777" w:rsidR="00775CF5" w:rsidRPr="00710F1C" w:rsidRDefault="00775CF5" w:rsidP="001800F7">
            <w:r w:rsidRPr="00710F1C">
              <w:rPr>
                <w:b/>
              </w:rPr>
              <w:t>Fully Meets—</w:t>
            </w:r>
            <w:r w:rsidR="00E63CEC">
              <w:rPr>
                <w:b/>
              </w:rPr>
              <w:t>5</w:t>
            </w:r>
            <w:r w:rsidRPr="00710F1C">
              <w:rPr>
                <w:b/>
              </w:rPr>
              <w:t xml:space="preserve"> points</w:t>
            </w:r>
          </w:p>
          <w:p w14:paraId="5BA5BA78" w14:textId="77777777" w:rsidR="00775CF5" w:rsidRPr="00710F1C" w:rsidRDefault="00775CF5" w:rsidP="001800F7">
            <w:r w:rsidRPr="00710F1C">
              <w:t xml:space="preserve">Applicant provides a narrative that fully </w:t>
            </w:r>
            <w:r w:rsidR="00552EFD">
              <w:t>a</w:t>
            </w:r>
            <w:r w:rsidR="00552EFD" w:rsidRPr="00EA4FB2">
              <w:t>d</w:t>
            </w:r>
            <w:r w:rsidR="00552EFD">
              <w:t>d</w:t>
            </w:r>
            <w:r w:rsidR="00552EFD" w:rsidRPr="00EA4FB2">
              <w:t>r</w:t>
            </w:r>
            <w:r w:rsidR="00552EFD">
              <w:t>esses</w:t>
            </w:r>
            <w:r w:rsidRPr="00710F1C">
              <w:t xml:space="preserve"> all required items</w:t>
            </w:r>
            <w:r w:rsidR="00794ABB">
              <w:t>.</w:t>
            </w:r>
          </w:p>
        </w:tc>
      </w:tr>
      <w:tr w:rsidR="00775CF5" w14:paraId="520401D7" w14:textId="77777777" w:rsidTr="001800F7">
        <w:trPr>
          <w:gridAfter w:val="1"/>
          <w:wAfter w:w="61" w:type="dxa"/>
          <w:trHeight w:val="864"/>
        </w:trPr>
        <w:tc>
          <w:tcPr>
            <w:tcW w:w="8478" w:type="dxa"/>
            <w:gridSpan w:val="2"/>
            <w:vMerge/>
          </w:tcPr>
          <w:p w14:paraId="2011EB78" w14:textId="77777777" w:rsidR="00775CF5" w:rsidRPr="00623805" w:rsidRDefault="00775CF5" w:rsidP="00EA4FB2">
            <w:pPr>
              <w:rPr>
                <w:b/>
                <w:highlight w:val="green"/>
              </w:rPr>
            </w:pPr>
          </w:p>
        </w:tc>
        <w:tc>
          <w:tcPr>
            <w:tcW w:w="720" w:type="dxa"/>
            <w:gridSpan w:val="4"/>
            <w:vMerge/>
            <w:shd w:val="clear" w:color="auto" w:fill="EEECE1" w:themeFill="background2"/>
            <w:vAlign w:val="center"/>
          </w:tcPr>
          <w:p w14:paraId="6A832B97" w14:textId="77777777" w:rsidR="00775CF5" w:rsidRPr="00DC7342" w:rsidRDefault="00775CF5" w:rsidP="00794ABB">
            <w:pPr>
              <w:jc w:val="center"/>
              <w:rPr>
                <w:b/>
              </w:rPr>
            </w:pPr>
          </w:p>
        </w:tc>
        <w:tc>
          <w:tcPr>
            <w:tcW w:w="4786" w:type="dxa"/>
            <w:gridSpan w:val="4"/>
            <w:vAlign w:val="center"/>
          </w:tcPr>
          <w:p w14:paraId="452C2742" w14:textId="77777777" w:rsidR="00775CF5" w:rsidRPr="0046331F" w:rsidRDefault="00775CF5" w:rsidP="001800F7">
            <w:r w:rsidRPr="0046331F">
              <w:rPr>
                <w:b/>
              </w:rPr>
              <w:t>Adequate/Meets—</w:t>
            </w:r>
            <w:r w:rsidR="00E63CEC" w:rsidRPr="0046331F">
              <w:rPr>
                <w:b/>
              </w:rPr>
              <w:t>3-4</w:t>
            </w:r>
            <w:r w:rsidRPr="0046331F">
              <w:rPr>
                <w:b/>
              </w:rPr>
              <w:t xml:space="preserve"> points</w:t>
            </w:r>
          </w:p>
          <w:p w14:paraId="49EADBED" w14:textId="77777777" w:rsidR="00775CF5" w:rsidRPr="0046331F" w:rsidRDefault="00775CF5" w:rsidP="001800F7">
            <w:r w:rsidRPr="0046331F">
              <w:t xml:space="preserve">Applicant provides a narrative that moderately </w:t>
            </w:r>
            <w:r w:rsidR="0046331F" w:rsidRPr="0046331F">
              <w:t>addresses</w:t>
            </w:r>
            <w:r w:rsidRPr="0046331F">
              <w:t xml:space="preserve"> all required items</w:t>
            </w:r>
            <w:r w:rsidR="00794ABB">
              <w:t>.</w:t>
            </w:r>
          </w:p>
        </w:tc>
      </w:tr>
      <w:tr w:rsidR="00050D59" w14:paraId="0F917A18" w14:textId="77777777" w:rsidTr="001800F7">
        <w:trPr>
          <w:gridAfter w:val="1"/>
          <w:wAfter w:w="61" w:type="dxa"/>
        </w:trPr>
        <w:tc>
          <w:tcPr>
            <w:tcW w:w="8478" w:type="dxa"/>
            <w:gridSpan w:val="2"/>
            <w:vMerge/>
          </w:tcPr>
          <w:p w14:paraId="7EC780C6" w14:textId="77777777" w:rsidR="00050D59" w:rsidRPr="00623805" w:rsidRDefault="00050D59" w:rsidP="00EA4FB2">
            <w:pPr>
              <w:rPr>
                <w:b/>
                <w:highlight w:val="green"/>
              </w:rPr>
            </w:pPr>
          </w:p>
        </w:tc>
        <w:tc>
          <w:tcPr>
            <w:tcW w:w="720" w:type="dxa"/>
            <w:gridSpan w:val="4"/>
            <w:vMerge w:val="restart"/>
            <w:shd w:val="clear" w:color="auto" w:fill="EEECE1" w:themeFill="background2"/>
            <w:textDirection w:val="btLr"/>
            <w:vAlign w:val="center"/>
          </w:tcPr>
          <w:p w14:paraId="46A42CCE" w14:textId="77777777" w:rsidR="00050D59" w:rsidRPr="00CB6723" w:rsidRDefault="00050D59" w:rsidP="00794ABB">
            <w:pPr>
              <w:ind w:left="113" w:right="113"/>
              <w:jc w:val="center"/>
              <w:rPr>
                <w:b/>
              </w:rPr>
            </w:pPr>
            <w:r w:rsidRPr="00CB6723">
              <w:rPr>
                <w:b/>
              </w:rPr>
              <w:t>Not Acceptable</w:t>
            </w:r>
          </w:p>
        </w:tc>
        <w:tc>
          <w:tcPr>
            <w:tcW w:w="4786" w:type="dxa"/>
            <w:gridSpan w:val="4"/>
            <w:vAlign w:val="center"/>
          </w:tcPr>
          <w:p w14:paraId="2357C4DD" w14:textId="77777777" w:rsidR="00050D59" w:rsidRPr="0046331F" w:rsidRDefault="00050D59" w:rsidP="001800F7">
            <w:pPr>
              <w:rPr>
                <w:b/>
              </w:rPr>
            </w:pPr>
            <w:r w:rsidRPr="0046331F">
              <w:rPr>
                <w:b/>
              </w:rPr>
              <w:t>Limited/Approaches—</w:t>
            </w:r>
            <w:r w:rsidR="00E63CEC" w:rsidRPr="0046331F">
              <w:rPr>
                <w:b/>
              </w:rPr>
              <w:t>1-2</w:t>
            </w:r>
            <w:r w:rsidRPr="0046331F">
              <w:rPr>
                <w:b/>
              </w:rPr>
              <w:t xml:space="preserve"> points</w:t>
            </w:r>
          </w:p>
          <w:p w14:paraId="79280695" w14:textId="77777777" w:rsidR="00050D59" w:rsidRPr="0046331F" w:rsidRDefault="00050D59" w:rsidP="001800F7">
            <w:r w:rsidRPr="0046331F">
              <w:t xml:space="preserve">Applicant provides a narrative that is limited or unclear in </w:t>
            </w:r>
            <w:r w:rsidR="0046331F">
              <w:t>a</w:t>
            </w:r>
            <w:r w:rsidR="0046331F" w:rsidRPr="00EA4FB2">
              <w:t>d</w:t>
            </w:r>
            <w:r w:rsidR="0046331F">
              <w:t>d</w:t>
            </w:r>
            <w:r w:rsidR="0046331F" w:rsidRPr="00EA4FB2">
              <w:t>r</w:t>
            </w:r>
            <w:r w:rsidR="0046331F">
              <w:t>ess</w:t>
            </w:r>
            <w:r w:rsidRPr="0046331F">
              <w:t>ing all required items</w:t>
            </w:r>
            <w:r w:rsidR="00794ABB">
              <w:t>.</w:t>
            </w:r>
          </w:p>
        </w:tc>
      </w:tr>
      <w:tr w:rsidR="00050D59" w14:paraId="383E2CD2" w14:textId="77777777" w:rsidTr="001800F7">
        <w:trPr>
          <w:gridAfter w:val="1"/>
          <w:wAfter w:w="61" w:type="dxa"/>
          <w:trHeight w:val="872"/>
        </w:trPr>
        <w:tc>
          <w:tcPr>
            <w:tcW w:w="8478" w:type="dxa"/>
            <w:gridSpan w:val="2"/>
            <w:vMerge/>
          </w:tcPr>
          <w:p w14:paraId="5B0596DA" w14:textId="77777777" w:rsidR="00050D59" w:rsidRPr="00623805" w:rsidRDefault="00050D59" w:rsidP="00EA4FB2">
            <w:pPr>
              <w:rPr>
                <w:b/>
                <w:highlight w:val="green"/>
              </w:rPr>
            </w:pPr>
          </w:p>
        </w:tc>
        <w:tc>
          <w:tcPr>
            <w:tcW w:w="720" w:type="dxa"/>
            <w:gridSpan w:val="4"/>
            <w:vMerge/>
            <w:shd w:val="clear" w:color="auto" w:fill="EEECE1" w:themeFill="background2"/>
          </w:tcPr>
          <w:p w14:paraId="00790284" w14:textId="77777777" w:rsidR="00050D59" w:rsidRPr="00050D59" w:rsidRDefault="00050D59" w:rsidP="00EA4FB2">
            <w:pPr>
              <w:rPr>
                <w:highlight w:val="green"/>
              </w:rPr>
            </w:pPr>
          </w:p>
        </w:tc>
        <w:tc>
          <w:tcPr>
            <w:tcW w:w="4786" w:type="dxa"/>
            <w:gridSpan w:val="4"/>
            <w:vAlign w:val="center"/>
          </w:tcPr>
          <w:p w14:paraId="3D6222D9" w14:textId="77777777" w:rsidR="00050D59" w:rsidRPr="00710F1C" w:rsidRDefault="00050D59" w:rsidP="001800F7">
            <w:pPr>
              <w:rPr>
                <w:b/>
              </w:rPr>
            </w:pPr>
            <w:r w:rsidRPr="00710F1C">
              <w:rPr>
                <w:b/>
              </w:rPr>
              <w:t>Inadequate—0points</w:t>
            </w:r>
          </w:p>
          <w:p w14:paraId="78DFAEB4" w14:textId="77777777" w:rsidR="00050D59" w:rsidRPr="00710F1C" w:rsidRDefault="00050D59" w:rsidP="001800F7">
            <w:r w:rsidRPr="00710F1C">
              <w:t xml:space="preserve">Applicant provides a narrative that does not adequately </w:t>
            </w:r>
            <w:r w:rsidR="0046331F">
              <w:t>a</w:t>
            </w:r>
            <w:r w:rsidR="0046331F" w:rsidRPr="00EA4FB2">
              <w:t>d</w:t>
            </w:r>
            <w:r w:rsidR="0046331F">
              <w:t>d</w:t>
            </w:r>
            <w:r w:rsidR="0046331F" w:rsidRPr="00EA4FB2">
              <w:t>r</w:t>
            </w:r>
            <w:r w:rsidR="0046331F">
              <w:t>ess</w:t>
            </w:r>
            <w:r w:rsidRPr="00710F1C">
              <w:t xml:space="preserve"> all required items.</w:t>
            </w:r>
          </w:p>
        </w:tc>
      </w:tr>
      <w:tr w:rsidR="00050D59" w14:paraId="720B9500" w14:textId="77777777" w:rsidTr="00994DFE">
        <w:trPr>
          <w:gridAfter w:val="1"/>
          <w:wAfter w:w="61" w:type="dxa"/>
          <w:trHeight w:val="1142"/>
        </w:trPr>
        <w:tc>
          <w:tcPr>
            <w:tcW w:w="13984" w:type="dxa"/>
            <w:gridSpan w:val="10"/>
          </w:tcPr>
          <w:p w14:paraId="444A50D3" w14:textId="77777777" w:rsidR="00050D59" w:rsidRPr="00FE67DC" w:rsidRDefault="00050D59" w:rsidP="00EA4FB2">
            <w:pPr>
              <w:rPr>
                <w:b/>
              </w:rPr>
            </w:pPr>
            <w:r w:rsidRPr="00FE67DC">
              <w:rPr>
                <w:b/>
              </w:rPr>
              <w:t>Reviewer’s Comments</w:t>
            </w:r>
          </w:p>
        </w:tc>
      </w:tr>
      <w:tr w:rsidR="00050D59" w14:paraId="2098D19F" w14:textId="77777777" w:rsidTr="00100AEA">
        <w:trPr>
          <w:gridAfter w:val="1"/>
          <w:wAfter w:w="61" w:type="dxa"/>
          <w:trHeight w:val="1152"/>
        </w:trPr>
        <w:tc>
          <w:tcPr>
            <w:tcW w:w="13984" w:type="dxa"/>
            <w:gridSpan w:val="10"/>
            <w:shd w:val="clear" w:color="auto" w:fill="EEECE1" w:themeFill="background2"/>
            <w:vAlign w:val="center"/>
          </w:tcPr>
          <w:p w14:paraId="416025D9" w14:textId="77777777" w:rsidR="00050D59" w:rsidRPr="00646221" w:rsidRDefault="00050D59" w:rsidP="00646221">
            <w:r>
              <w:rPr>
                <w:b/>
              </w:rPr>
              <w:t xml:space="preserve">5. </w:t>
            </w:r>
            <w:r w:rsidRPr="00856076">
              <w:rPr>
                <w:b/>
              </w:rPr>
              <w:t>Timeline of Activities</w:t>
            </w:r>
            <w:r>
              <w:rPr>
                <w:b/>
              </w:rPr>
              <w:t xml:space="preserve"> and Project Weekly Schedule</w:t>
            </w:r>
            <w:r w:rsidRPr="00856076">
              <w:rPr>
                <w:b/>
              </w:rPr>
              <w:t>:</w:t>
            </w:r>
            <w:r w:rsidRPr="001A35BF">
              <w:t xml:space="preserve"> </w:t>
            </w:r>
            <w:r w:rsidR="00646221">
              <w:t>The applicant must provide a Timeline of Activities that indicates the chronological order of the major activities and strategies of the project (including a summer program, if applicable); identifies personnel/partners responsible for key activities, and includes a Project Weekly Schedule (chart) that reflects adequate duration and frequency of instructional and enrichment activities offered during the academic year and a Project Weekly Schedule for the summer program, if applicable.</w:t>
            </w:r>
          </w:p>
        </w:tc>
      </w:tr>
      <w:tr w:rsidR="00182D98" w14:paraId="78645742" w14:textId="77777777" w:rsidTr="00994DFE">
        <w:trPr>
          <w:gridAfter w:val="1"/>
          <w:wAfter w:w="61" w:type="dxa"/>
          <w:trHeight w:val="1448"/>
        </w:trPr>
        <w:tc>
          <w:tcPr>
            <w:tcW w:w="8388" w:type="dxa"/>
            <w:vMerge w:val="restart"/>
          </w:tcPr>
          <w:p w14:paraId="21AE87CC" w14:textId="77777777" w:rsidR="00182D98" w:rsidRPr="00CB6723" w:rsidRDefault="00182D98" w:rsidP="00EA4FB2">
            <w:pPr>
              <w:widowControl w:val="0"/>
            </w:pPr>
          </w:p>
          <w:p w14:paraId="3F9C5814" w14:textId="77777777" w:rsidR="00182D98" w:rsidRPr="00CB6723" w:rsidRDefault="00182D98" w:rsidP="00EA4FB2">
            <w:r w:rsidRPr="00CB6723">
              <w:t>Applicant must provide a Timeline of Activities that fully addresses all of the following:</w:t>
            </w:r>
          </w:p>
          <w:p w14:paraId="6BEBCF3B" w14:textId="77777777" w:rsidR="00182D98" w:rsidRPr="00CB6723" w:rsidRDefault="00182D98" w:rsidP="00A020B8">
            <w:pPr>
              <w:pStyle w:val="ListParagraph"/>
              <w:numPr>
                <w:ilvl w:val="0"/>
                <w:numId w:val="84"/>
              </w:numPr>
            </w:pPr>
            <w:r w:rsidRPr="00CB6723">
              <w:t xml:space="preserve">indicates the chronological order of the major activities and strategies of the </w:t>
            </w:r>
            <w:r w:rsidRPr="00646221">
              <w:t>project</w:t>
            </w:r>
            <w:r w:rsidR="00293827" w:rsidRPr="00646221">
              <w:t xml:space="preserve"> (including the summer program, if applicable)</w:t>
            </w:r>
            <w:r w:rsidRPr="00646221">
              <w:t>,</w:t>
            </w:r>
          </w:p>
          <w:p w14:paraId="5079EDB7" w14:textId="77777777" w:rsidR="00182D98" w:rsidRPr="00CB6723" w:rsidRDefault="00182D98" w:rsidP="00A020B8">
            <w:pPr>
              <w:pStyle w:val="ListParagraph"/>
              <w:numPr>
                <w:ilvl w:val="0"/>
                <w:numId w:val="84"/>
              </w:numPr>
            </w:pPr>
            <w:r w:rsidRPr="00CB6723">
              <w:t>identifies personnel/partners responsible for key activities, and</w:t>
            </w:r>
          </w:p>
          <w:p w14:paraId="70A152E1" w14:textId="77777777" w:rsidR="00182D98" w:rsidRPr="00CB6723" w:rsidRDefault="00182D98" w:rsidP="00A020B8">
            <w:pPr>
              <w:pStyle w:val="ListParagraph"/>
              <w:numPr>
                <w:ilvl w:val="0"/>
                <w:numId w:val="84"/>
              </w:numPr>
            </w:pPr>
            <w:proofErr w:type="gramStart"/>
            <w:r w:rsidRPr="00CB6723">
              <w:t>includes</w:t>
            </w:r>
            <w:proofErr w:type="gramEnd"/>
            <w:r w:rsidRPr="00CB6723">
              <w:t xml:space="preserve"> a Project Weekly Schedule that reflects adequate duration and frequency of instructi</w:t>
            </w:r>
            <w:r w:rsidRPr="00646221">
              <w:t>onal and enrichment activities</w:t>
            </w:r>
            <w:r w:rsidR="00293827" w:rsidRPr="00646221">
              <w:t>, including those offered in the summer program, if applicable</w:t>
            </w:r>
            <w:r w:rsidRPr="00646221">
              <w:t>.</w:t>
            </w:r>
            <w:r w:rsidR="00635B39" w:rsidRPr="00646221">
              <w:t>`</w:t>
            </w:r>
          </w:p>
        </w:tc>
        <w:tc>
          <w:tcPr>
            <w:tcW w:w="731" w:type="dxa"/>
            <w:gridSpan w:val="4"/>
            <w:shd w:val="clear" w:color="auto" w:fill="EEECE1" w:themeFill="background2"/>
            <w:textDirection w:val="btLr"/>
            <w:vAlign w:val="center"/>
          </w:tcPr>
          <w:p w14:paraId="77F573ED" w14:textId="77777777" w:rsidR="00182D98" w:rsidRPr="00CB6723" w:rsidRDefault="00182D98" w:rsidP="00794ABB">
            <w:pPr>
              <w:ind w:left="113" w:right="113"/>
              <w:jc w:val="center"/>
              <w:rPr>
                <w:b/>
              </w:rPr>
            </w:pPr>
            <w:r w:rsidRPr="00CB6723">
              <w:rPr>
                <w:b/>
              </w:rPr>
              <w:t>Acceptable</w:t>
            </w:r>
          </w:p>
        </w:tc>
        <w:tc>
          <w:tcPr>
            <w:tcW w:w="4865" w:type="dxa"/>
            <w:gridSpan w:val="5"/>
            <w:vAlign w:val="center"/>
          </w:tcPr>
          <w:p w14:paraId="1E6D4469" w14:textId="77777777" w:rsidR="00182D98" w:rsidRPr="00CB6723" w:rsidRDefault="00182D98" w:rsidP="00182D98">
            <w:r w:rsidRPr="00CB6723">
              <w:rPr>
                <w:b/>
              </w:rPr>
              <w:t>Adequate/Meets—5 points</w:t>
            </w:r>
          </w:p>
          <w:p w14:paraId="60E6269E" w14:textId="77777777" w:rsidR="00182D98" w:rsidRPr="00CB6723" w:rsidRDefault="00182D98" w:rsidP="00182D98">
            <w:r w:rsidRPr="00CB6723">
              <w:t>Applicant provides a Timeline of Activities that fully addresses all required items.</w:t>
            </w:r>
          </w:p>
        </w:tc>
      </w:tr>
      <w:tr w:rsidR="00182D98" w14:paraId="13630928" w14:textId="77777777" w:rsidTr="00994DFE">
        <w:trPr>
          <w:gridAfter w:val="1"/>
          <w:wAfter w:w="61" w:type="dxa"/>
          <w:trHeight w:val="1520"/>
        </w:trPr>
        <w:tc>
          <w:tcPr>
            <w:tcW w:w="8388" w:type="dxa"/>
            <w:vMerge/>
          </w:tcPr>
          <w:p w14:paraId="3C747357" w14:textId="77777777" w:rsidR="00182D98" w:rsidRPr="00CB6723" w:rsidRDefault="00182D98" w:rsidP="00EA4FB2">
            <w:pPr>
              <w:rPr>
                <w:b/>
              </w:rPr>
            </w:pPr>
          </w:p>
        </w:tc>
        <w:tc>
          <w:tcPr>
            <w:tcW w:w="731" w:type="dxa"/>
            <w:gridSpan w:val="4"/>
            <w:shd w:val="clear" w:color="auto" w:fill="EEECE1" w:themeFill="background2"/>
            <w:textDirection w:val="btLr"/>
            <w:vAlign w:val="center"/>
          </w:tcPr>
          <w:p w14:paraId="5A79ADE4" w14:textId="77777777" w:rsidR="00182D98" w:rsidRPr="00CB6723" w:rsidRDefault="00182D98" w:rsidP="00794ABB">
            <w:pPr>
              <w:ind w:left="113" w:right="113"/>
              <w:jc w:val="center"/>
              <w:rPr>
                <w:b/>
              </w:rPr>
            </w:pPr>
            <w:r w:rsidRPr="00CB6723">
              <w:rPr>
                <w:b/>
              </w:rPr>
              <w:t>Not Acceptable</w:t>
            </w:r>
          </w:p>
        </w:tc>
        <w:tc>
          <w:tcPr>
            <w:tcW w:w="4865" w:type="dxa"/>
            <w:gridSpan w:val="5"/>
            <w:vAlign w:val="center"/>
          </w:tcPr>
          <w:p w14:paraId="0910E324" w14:textId="77777777" w:rsidR="00182D98" w:rsidRPr="00CB6723" w:rsidRDefault="00182D98" w:rsidP="00182D98">
            <w:pPr>
              <w:rPr>
                <w:b/>
              </w:rPr>
            </w:pPr>
            <w:r w:rsidRPr="00CB6723">
              <w:rPr>
                <w:b/>
              </w:rPr>
              <w:t>Inadequate—0 points</w:t>
            </w:r>
          </w:p>
          <w:p w14:paraId="67E6915A" w14:textId="77777777" w:rsidR="00182D98" w:rsidRPr="00CB6723" w:rsidRDefault="00182D98" w:rsidP="00182D98">
            <w:pPr>
              <w:ind w:right="268"/>
            </w:pPr>
            <w:r w:rsidRPr="00CB6723">
              <w:t>Applicant provides a Timeline of Activities that does not adequately address all required items.</w:t>
            </w:r>
          </w:p>
        </w:tc>
      </w:tr>
      <w:tr w:rsidR="00050D59" w:rsidRPr="00623805" w14:paraId="47067E3D" w14:textId="77777777" w:rsidTr="00994DFE">
        <w:trPr>
          <w:gridAfter w:val="1"/>
          <w:wAfter w:w="61" w:type="dxa"/>
          <w:trHeight w:val="1250"/>
        </w:trPr>
        <w:tc>
          <w:tcPr>
            <w:tcW w:w="13984" w:type="dxa"/>
            <w:gridSpan w:val="10"/>
            <w:shd w:val="clear" w:color="auto" w:fill="auto"/>
          </w:tcPr>
          <w:p w14:paraId="596306BE" w14:textId="77777777" w:rsidR="00050D59" w:rsidRPr="00777586" w:rsidRDefault="00050D59" w:rsidP="00AD6BEB">
            <w:pPr>
              <w:rPr>
                <w:b/>
              </w:rPr>
            </w:pPr>
            <w:r w:rsidRPr="00CB6723">
              <w:rPr>
                <w:b/>
              </w:rPr>
              <w:t>Reviewer’s Comments</w:t>
            </w:r>
          </w:p>
        </w:tc>
      </w:tr>
      <w:tr w:rsidR="00050D59" w:rsidRPr="00623805" w14:paraId="49556938" w14:textId="77777777" w:rsidTr="00100AEA">
        <w:trPr>
          <w:gridAfter w:val="1"/>
          <w:wAfter w:w="61" w:type="dxa"/>
          <w:trHeight w:val="576"/>
        </w:trPr>
        <w:tc>
          <w:tcPr>
            <w:tcW w:w="13984" w:type="dxa"/>
            <w:gridSpan w:val="10"/>
            <w:shd w:val="clear" w:color="auto" w:fill="EEECE1" w:themeFill="background2"/>
          </w:tcPr>
          <w:p w14:paraId="5F25D47B" w14:textId="77777777" w:rsidR="00050D59" w:rsidRPr="00CB6723" w:rsidRDefault="00050D59" w:rsidP="00EA4FB2">
            <w:pPr>
              <w:rPr>
                <w:b/>
              </w:rPr>
            </w:pPr>
            <w:r w:rsidRPr="00777586">
              <w:rPr>
                <w:b/>
              </w:rPr>
              <w:t>Budget</w:t>
            </w:r>
            <w:r>
              <w:rPr>
                <w:b/>
              </w:rPr>
              <w:t xml:space="preserve"> Summary </w:t>
            </w:r>
            <w:r w:rsidRPr="00186A78">
              <w:rPr>
                <w:b/>
              </w:rPr>
              <w:t>and Budget Forecast and</w:t>
            </w:r>
            <w:r>
              <w:rPr>
                <w:b/>
              </w:rPr>
              <w:t xml:space="preserve"> Narrative:</w:t>
            </w:r>
            <w:r w:rsidRPr="001A35BF">
              <w:t xml:space="preserve"> </w:t>
            </w:r>
            <w:r w:rsidRPr="00664C6F">
              <w:t xml:space="preserve">The applicant must provide a </w:t>
            </w:r>
            <w:r>
              <w:t>B</w:t>
            </w:r>
            <w:r w:rsidRPr="00664C6F">
              <w:t xml:space="preserve">udget </w:t>
            </w:r>
            <w:r>
              <w:t>S</w:t>
            </w:r>
            <w:r w:rsidRPr="00664C6F">
              <w:t>ummary in the online form that adds correctly</w:t>
            </w:r>
            <w:r>
              <w:t xml:space="preserve"> and a complete B</w:t>
            </w:r>
            <w:r w:rsidRPr="00664C6F">
              <w:t>udget</w:t>
            </w:r>
            <w:r>
              <w:t xml:space="preserve"> Forecast and</w:t>
            </w:r>
            <w:r w:rsidRPr="00664C6F">
              <w:t xml:space="preserve"> </w:t>
            </w:r>
            <w:r>
              <w:t>N</w:t>
            </w:r>
            <w:r w:rsidRPr="00664C6F">
              <w:t>arrative</w:t>
            </w:r>
            <w:r>
              <w:t xml:space="preserve"> that includes all formulas used to calculate line-by-line expenses; </w:t>
            </w:r>
            <w:r w:rsidRPr="00664C6F">
              <w:t>totals</w:t>
            </w:r>
            <w:r>
              <w:t xml:space="preserve"> that</w:t>
            </w:r>
            <w:r w:rsidRPr="00664C6F">
              <w:t xml:space="preserve"> correctly reflect the line item totals in the </w:t>
            </w:r>
            <w:r>
              <w:t>B</w:t>
            </w:r>
            <w:r w:rsidRPr="00664C6F">
              <w:t xml:space="preserve">udget </w:t>
            </w:r>
            <w:r>
              <w:t>S</w:t>
            </w:r>
            <w:r w:rsidRPr="00664C6F">
              <w:t>ummary</w:t>
            </w:r>
            <w:r>
              <w:t>; and</w:t>
            </w:r>
            <w:r w:rsidRPr="00D01DC9">
              <w:t xml:space="preserve"> only items that directly correspond to or reflect strategies and activities for the project </w:t>
            </w:r>
            <w:r w:rsidRPr="00D01DC9">
              <w:lastRenderedPageBreak/>
              <w:t xml:space="preserve">(i.e., items in the </w:t>
            </w:r>
            <w:r>
              <w:t>B</w:t>
            </w:r>
            <w:r w:rsidRPr="00D01DC9">
              <w:t>udget</w:t>
            </w:r>
            <w:r>
              <w:t xml:space="preserve"> Forecast and</w:t>
            </w:r>
            <w:r w:rsidRPr="00D01DC9">
              <w:t xml:space="preserve"> </w:t>
            </w:r>
            <w:r>
              <w:t>N</w:t>
            </w:r>
            <w:r w:rsidRPr="00D01DC9">
              <w:t xml:space="preserve">arrative that are not described in the </w:t>
            </w:r>
            <w:r>
              <w:t>s</w:t>
            </w:r>
            <w:r w:rsidRPr="00D01DC9">
              <w:t xml:space="preserve">trategies and </w:t>
            </w:r>
            <w:r>
              <w:t>a</w:t>
            </w:r>
            <w:r w:rsidRPr="00D01DC9">
              <w:t xml:space="preserve">ctivities </w:t>
            </w:r>
            <w:r>
              <w:t>section</w:t>
            </w:r>
            <w:r w:rsidRPr="00D01DC9">
              <w:t xml:space="preserve"> of the </w:t>
            </w:r>
            <w:r>
              <w:t>a</w:t>
            </w:r>
            <w:r w:rsidRPr="00D01DC9">
              <w:t xml:space="preserve">pplication </w:t>
            </w:r>
            <w:r>
              <w:t>n</w:t>
            </w:r>
            <w:r w:rsidRPr="00D01DC9">
              <w:t>arrative will not be funded).</w:t>
            </w:r>
          </w:p>
        </w:tc>
      </w:tr>
      <w:tr w:rsidR="00182D98" w:rsidRPr="00CB6723" w14:paraId="47A50926" w14:textId="77777777" w:rsidTr="00100AEA">
        <w:trPr>
          <w:gridAfter w:val="1"/>
          <w:wAfter w:w="61" w:type="dxa"/>
          <w:trHeight w:val="1430"/>
        </w:trPr>
        <w:tc>
          <w:tcPr>
            <w:tcW w:w="8388" w:type="dxa"/>
            <w:vMerge w:val="restart"/>
          </w:tcPr>
          <w:p w14:paraId="6CB270D1" w14:textId="77777777" w:rsidR="00182D98" w:rsidRDefault="00182D98" w:rsidP="00EA4FB2"/>
          <w:p w14:paraId="149EFC36" w14:textId="77777777" w:rsidR="00182D98" w:rsidRPr="008D35C7" w:rsidRDefault="00182D98" w:rsidP="00EA4FB2">
            <w:r w:rsidRPr="00CB6723">
              <w:t>Applicant must</w:t>
            </w:r>
            <w:r>
              <w:t xml:space="preserve"> </w:t>
            </w:r>
            <w:r w:rsidRPr="008D35C7">
              <w:t>provide</w:t>
            </w:r>
            <w:r>
              <w:t xml:space="preserve"> </w:t>
            </w:r>
            <w:r w:rsidRPr="008D35C7">
              <w:t>all</w:t>
            </w:r>
            <w:r>
              <w:t xml:space="preserve"> </w:t>
            </w:r>
            <w:r w:rsidRPr="008D35C7">
              <w:t>of the following:</w:t>
            </w:r>
          </w:p>
          <w:p w14:paraId="323E67E1" w14:textId="77777777" w:rsidR="00182D98" w:rsidRPr="008D35C7" w:rsidRDefault="00182D98" w:rsidP="00A020B8">
            <w:pPr>
              <w:pStyle w:val="ListParagraph"/>
              <w:numPr>
                <w:ilvl w:val="0"/>
                <w:numId w:val="30"/>
              </w:numPr>
            </w:pPr>
            <w:r w:rsidRPr="008D35C7">
              <w:t xml:space="preserve">a </w:t>
            </w:r>
            <w:r>
              <w:t>B</w:t>
            </w:r>
            <w:r w:rsidRPr="008D35C7">
              <w:t xml:space="preserve">udget </w:t>
            </w:r>
            <w:r>
              <w:t>S</w:t>
            </w:r>
            <w:r w:rsidRPr="008D35C7">
              <w:t>ummary in the online form that computes correctly</w:t>
            </w:r>
            <w:r>
              <w:t>,</w:t>
            </w:r>
          </w:p>
          <w:p w14:paraId="1F23E86D" w14:textId="77777777" w:rsidR="00182D98" w:rsidRPr="008D35C7" w:rsidRDefault="00182D98" w:rsidP="00A020B8">
            <w:pPr>
              <w:pStyle w:val="ListParagraph"/>
              <w:numPr>
                <w:ilvl w:val="0"/>
                <w:numId w:val="30"/>
              </w:numPr>
            </w:pPr>
            <w:r w:rsidRPr="008D35C7">
              <w:t xml:space="preserve">a complete </w:t>
            </w:r>
            <w:r>
              <w:t>B</w:t>
            </w:r>
            <w:r w:rsidRPr="008D35C7">
              <w:t>udget</w:t>
            </w:r>
            <w:r>
              <w:t xml:space="preserve"> Forecast and</w:t>
            </w:r>
            <w:r w:rsidRPr="008D35C7">
              <w:t xml:space="preserve"> </w:t>
            </w:r>
            <w:r>
              <w:t>N</w:t>
            </w:r>
            <w:r w:rsidRPr="008D35C7">
              <w:t>arrative</w:t>
            </w:r>
            <w:r>
              <w:t xml:space="preserve"> that includes all formulas used to calculate line-by-line expenses,</w:t>
            </w:r>
          </w:p>
          <w:p w14:paraId="3F984E3A" w14:textId="77777777" w:rsidR="00182D98" w:rsidRPr="008D35C7" w:rsidRDefault="00182D98" w:rsidP="00A020B8">
            <w:pPr>
              <w:pStyle w:val="ListParagraph"/>
              <w:numPr>
                <w:ilvl w:val="0"/>
                <w:numId w:val="30"/>
              </w:numPr>
            </w:pPr>
            <w:r w:rsidRPr="008D35C7">
              <w:t xml:space="preserve">totals in the </w:t>
            </w:r>
            <w:r>
              <w:t>B</w:t>
            </w:r>
            <w:r w:rsidRPr="008D35C7">
              <w:t xml:space="preserve">udget </w:t>
            </w:r>
            <w:r>
              <w:t>Forecast and N</w:t>
            </w:r>
            <w:r w:rsidRPr="008D35C7">
              <w:t xml:space="preserve">arrative that correctly reflect the line item totals in the </w:t>
            </w:r>
            <w:r>
              <w:t>B</w:t>
            </w:r>
            <w:r w:rsidRPr="008D35C7">
              <w:t xml:space="preserve">udget </w:t>
            </w:r>
            <w:r>
              <w:t>S</w:t>
            </w:r>
            <w:r w:rsidRPr="008D35C7">
              <w:t>ummary</w:t>
            </w:r>
            <w:r>
              <w:t>, and</w:t>
            </w:r>
          </w:p>
          <w:p w14:paraId="50FDDC7D" w14:textId="77777777" w:rsidR="00182D98" w:rsidRPr="00CB6723" w:rsidRDefault="00182D98" w:rsidP="00A020B8">
            <w:pPr>
              <w:pStyle w:val="ListParagraph"/>
              <w:numPr>
                <w:ilvl w:val="0"/>
                <w:numId w:val="30"/>
              </w:numPr>
            </w:pPr>
            <w:proofErr w:type="gramStart"/>
            <w:r w:rsidRPr="008D35C7">
              <w:t>items</w:t>
            </w:r>
            <w:proofErr w:type="gramEnd"/>
            <w:r w:rsidRPr="008D35C7">
              <w:t xml:space="preserve"> in the </w:t>
            </w:r>
            <w:r>
              <w:t>B</w:t>
            </w:r>
            <w:r w:rsidRPr="008D35C7">
              <w:t>udget</w:t>
            </w:r>
            <w:r>
              <w:t xml:space="preserve"> Forecast and</w:t>
            </w:r>
            <w:r w:rsidRPr="008D35C7">
              <w:t xml:space="preserve"> </w:t>
            </w:r>
            <w:r>
              <w:t>N</w:t>
            </w:r>
            <w:r w:rsidRPr="008D35C7">
              <w:t>arrative that directly correspond to or reflect strategies and activities for the project</w:t>
            </w:r>
            <w:r w:rsidRPr="0021163D">
              <w:t>.</w:t>
            </w:r>
          </w:p>
        </w:tc>
        <w:tc>
          <w:tcPr>
            <w:tcW w:w="731" w:type="dxa"/>
            <w:gridSpan w:val="4"/>
            <w:shd w:val="clear" w:color="auto" w:fill="EEECE1" w:themeFill="background2"/>
            <w:textDirection w:val="btLr"/>
            <w:vAlign w:val="center"/>
          </w:tcPr>
          <w:p w14:paraId="360083F3" w14:textId="77777777" w:rsidR="00182D98" w:rsidRPr="00CB6723" w:rsidRDefault="00182D98" w:rsidP="00794ABB">
            <w:pPr>
              <w:ind w:left="113" w:right="113"/>
              <w:jc w:val="center"/>
              <w:rPr>
                <w:b/>
              </w:rPr>
            </w:pPr>
            <w:r w:rsidRPr="00CB6723">
              <w:rPr>
                <w:b/>
              </w:rPr>
              <w:t>Acceptable</w:t>
            </w:r>
          </w:p>
        </w:tc>
        <w:tc>
          <w:tcPr>
            <w:tcW w:w="4865" w:type="dxa"/>
            <w:gridSpan w:val="5"/>
            <w:vAlign w:val="center"/>
          </w:tcPr>
          <w:p w14:paraId="4CD2C144" w14:textId="77777777" w:rsidR="00182D98" w:rsidRPr="00CB6723" w:rsidRDefault="00182D98" w:rsidP="00182D98">
            <w:r w:rsidRPr="00CB6723">
              <w:rPr>
                <w:b/>
              </w:rPr>
              <w:t>Adequate/Meets—5 points</w:t>
            </w:r>
          </w:p>
          <w:p w14:paraId="4C4D2C30" w14:textId="77777777" w:rsidR="00182D98" w:rsidRPr="00CB6723" w:rsidRDefault="00182D98" w:rsidP="00182D98">
            <w:r w:rsidRPr="00CB6723">
              <w:t xml:space="preserve">Applicant provides all </w:t>
            </w:r>
            <w:r>
              <w:t xml:space="preserve">four </w:t>
            </w:r>
            <w:r w:rsidRPr="00CB6723">
              <w:t>required items.</w:t>
            </w:r>
          </w:p>
        </w:tc>
      </w:tr>
      <w:tr w:rsidR="00182D98" w:rsidRPr="00CB6723" w14:paraId="6DBA7566" w14:textId="77777777" w:rsidTr="00100AEA">
        <w:trPr>
          <w:gridAfter w:val="1"/>
          <w:wAfter w:w="61" w:type="dxa"/>
          <w:trHeight w:val="1412"/>
        </w:trPr>
        <w:tc>
          <w:tcPr>
            <w:tcW w:w="8388" w:type="dxa"/>
            <w:vMerge/>
          </w:tcPr>
          <w:p w14:paraId="215CDD3C" w14:textId="77777777" w:rsidR="00182D98" w:rsidRPr="00CB6723" w:rsidRDefault="00182D98" w:rsidP="00EA4FB2">
            <w:pPr>
              <w:rPr>
                <w:b/>
              </w:rPr>
            </w:pPr>
          </w:p>
        </w:tc>
        <w:tc>
          <w:tcPr>
            <w:tcW w:w="731" w:type="dxa"/>
            <w:gridSpan w:val="4"/>
            <w:shd w:val="clear" w:color="auto" w:fill="EEECE1" w:themeFill="background2"/>
            <w:textDirection w:val="btLr"/>
            <w:vAlign w:val="center"/>
          </w:tcPr>
          <w:p w14:paraId="02A005E4" w14:textId="77777777" w:rsidR="00182D98" w:rsidRPr="00CB6723" w:rsidRDefault="00182D98" w:rsidP="00794ABB">
            <w:pPr>
              <w:ind w:left="113" w:right="113"/>
              <w:jc w:val="center"/>
              <w:rPr>
                <w:b/>
              </w:rPr>
            </w:pPr>
            <w:r w:rsidRPr="00CB6723">
              <w:rPr>
                <w:b/>
              </w:rPr>
              <w:t>Not Acceptable</w:t>
            </w:r>
          </w:p>
        </w:tc>
        <w:tc>
          <w:tcPr>
            <w:tcW w:w="4865" w:type="dxa"/>
            <w:gridSpan w:val="5"/>
            <w:vAlign w:val="center"/>
          </w:tcPr>
          <w:p w14:paraId="500EAD0E" w14:textId="77777777" w:rsidR="00182D98" w:rsidRPr="00CB6723" w:rsidRDefault="00182D98" w:rsidP="00182D98">
            <w:pPr>
              <w:rPr>
                <w:b/>
              </w:rPr>
            </w:pPr>
            <w:r w:rsidRPr="00CB6723">
              <w:rPr>
                <w:b/>
              </w:rPr>
              <w:t>Inadequate—0 points</w:t>
            </w:r>
          </w:p>
          <w:p w14:paraId="5E11D8E3" w14:textId="77777777" w:rsidR="00182D98" w:rsidRPr="00CB6723" w:rsidRDefault="00182D98" w:rsidP="00182D98">
            <w:r w:rsidRPr="00CB6723">
              <w:t>Applicant</w:t>
            </w:r>
            <w:r>
              <w:t xml:space="preserve"> did not</w:t>
            </w:r>
            <w:r w:rsidRPr="00CB6723">
              <w:t xml:space="preserve"> provide all</w:t>
            </w:r>
            <w:r>
              <w:t xml:space="preserve"> four</w:t>
            </w:r>
            <w:r w:rsidRPr="00CB6723">
              <w:t xml:space="preserve"> required items.</w:t>
            </w:r>
          </w:p>
        </w:tc>
      </w:tr>
      <w:tr w:rsidR="00050D59" w:rsidRPr="00CB6723" w14:paraId="3D318ED1" w14:textId="77777777" w:rsidTr="00994DFE">
        <w:trPr>
          <w:gridAfter w:val="1"/>
          <w:wAfter w:w="61" w:type="dxa"/>
          <w:trHeight w:val="953"/>
        </w:trPr>
        <w:tc>
          <w:tcPr>
            <w:tcW w:w="13984" w:type="dxa"/>
            <w:gridSpan w:val="10"/>
          </w:tcPr>
          <w:p w14:paraId="2536AA57" w14:textId="77777777" w:rsidR="002824A7" w:rsidRPr="00CB6723" w:rsidRDefault="00050D59" w:rsidP="00182D98">
            <w:pPr>
              <w:rPr>
                <w:b/>
              </w:rPr>
            </w:pPr>
            <w:r w:rsidRPr="00CB6723">
              <w:rPr>
                <w:b/>
              </w:rPr>
              <w:t>Reviewer’s Comments</w:t>
            </w:r>
          </w:p>
        </w:tc>
      </w:tr>
    </w:tbl>
    <w:p w14:paraId="3140BF25" w14:textId="77777777" w:rsidR="007C4273" w:rsidRDefault="007C4273" w:rsidP="007C4273">
      <w:pPr>
        <w:sectPr w:rsidR="007C4273" w:rsidSect="00FE67DC">
          <w:type w:val="continuous"/>
          <w:pgSz w:w="15840" w:h="12240" w:orient="landscape" w:code="1"/>
          <w:pgMar w:top="1440" w:right="1152" w:bottom="990" w:left="864" w:header="720" w:footer="720" w:gutter="0"/>
          <w:cols w:space="720"/>
          <w:docGrid w:linePitch="326"/>
        </w:sectPr>
      </w:pPr>
    </w:p>
    <w:p w14:paraId="1BF1B267" w14:textId="77777777" w:rsidR="0013421F" w:rsidRPr="009A78CE" w:rsidRDefault="00F76E76" w:rsidP="00490A37">
      <w:pPr>
        <w:pStyle w:val="Heading1"/>
        <w:rPr>
          <w:b/>
          <w:bCs/>
          <w:sz w:val="24"/>
        </w:rPr>
      </w:pPr>
      <w:bookmarkStart w:id="125" w:name="_Toc65494709"/>
      <w:r w:rsidRPr="00F76E76">
        <w:rPr>
          <w:b/>
          <w:sz w:val="24"/>
        </w:rPr>
        <w:lastRenderedPageBreak/>
        <w:t>Appendix C</w:t>
      </w:r>
      <w:r w:rsidR="0013421F" w:rsidRPr="00F76E76">
        <w:rPr>
          <w:b/>
          <w:bCs/>
          <w:sz w:val="24"/>
        </w:rPr>
        <w:t>:</w:t>
      </w:r>
      <w:r w:rsidR="0013421F" w:rsidRPr="009A78CE">
        <w:rPr>
          <w:b/>
          <w:bCs/>
          <w:sz w:val="24"/>
        </w:rPr>
        <w:t xml:space="preserve"> </w:t>
      </w:r>
      <w:r w:rsidR="0089062C" w:rsidRPr="009A78CE">
        <w:rPr>
          <w:b/>
          <w:bCs/>
          <w:sz w:val="24"/>
        </w:rPr>
        <w:t>Required SCDE Forms</w:t>
      </w:r>
      <w:bookmarkEnd w:id="125"/>
    </w:p>
    <w:p w14:paraId="2255E998" w14:textId="77777777" w:rsidR="00ED098F" w:rsidRPr="009A78CE" w:rsidRDefault="00ED098F" w:rsidP="00490A37"/>
    <w:p w14:paraId="54EF2D55" w14:textId="77777777" w:rsidR="00B83E60" w:rsidRPr="00871050" w:rsidRDefault="00B83E60" w:rsidP="00B83E60">
      <w:pPr>
        <w:pStyle w:val="Heading2"/>
        <w:numPr>
          <w:ilvl w:val="0"/>
          <w:numId w:val="0"/>
        </w:numPr>
        <w:tabs>
          <w:tab w:val="clear" w:pos="720"/>
        </w:tabs>
        <w:jc w:val="center"/>
      </w:pPr>
      <w:bookmarkStart w:id="126" w:name="_Toc294164237"/>
      <w:bookmarkStart w:id="127" w:name="_Toc365552241"/>
      <w:bookmarkStart w:id="128" w:name="_Toc65494710"/>
      <w:r w:rsidRPr="00871050">
        <w:t>Certification Signature Page</w:t>
      </w:r>
      <w:bookmarkEnd w:id="126"/>
      <w:bookmarkEnd w:id="127"/>
      <w:bookmarkEnd w:id="128"/>
    </w:p>
    <w:p w14:paraId="76AAE9CC" w14:textId="77777777" w:rsidR="008B7D66" w:rsidRPr="00EE4680" w:rsidRDefault="008B7D66" w:rsidP="008B7D66">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15D821BC" w14:textId="77777777" w:rsidR="00B83E60" w:rsidRDefault="00B83E60" w:rsidP="00B83E60">
      <w:pPr>
        <w:rPr>
          <w:b/>
        </w:rPr>
      </w:pPr>
    </w:p>
    <w:p w14:paraId="1F92EF0F"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1474ACF2" w14:textId="77777777" w:rsidTr="009B4254">
        <w:tc>
          <w:tcPr>
            <w:tcW w:w="9576" w:type="dxa"/>
            <w:shd w:val="clear" w:color="auto" w:fill="auto"/>
          </w:tcPr>
          <w:p w14:paraId="62E9CA0B" w14:textId="77777777" w:rsidR="00B83E60" w:rsidRDefault="00B83E60" w:rsidP="009B4254">
            <w:r w:rsidRPr="0063186A">
              <w:t>I hereby certify that, to the best of my knowledge, the information and data contained in this application are true and correct.  The applicant’s governing body has duly authorized this application and documentation, and the applicant will comply with the SCDE</w:t>
            </w:r>
            <w:r w:rsidR="00E33BB3">
              <w:t>’s</w:t>
            </w:r>
            <w:r w:rsidRPr="0063186A">
              <w:t xml:space="preserve"> Assurances and Terms and Conditions </w:t>
            </w:r>
            <w:r w:rsidR="003B7CA1">
              <w:t xml:space="preserve">for Federal </w:t>
            </w:r>
            <w:proofErr w:type="spellStart"/>
            <w:r w:rsidR="003B7CA1">
              <w:t>Subawards</w:t>
            </w:r>
            <w:proofErr w:type="spellEnd"/>
            <w:r w:rsidR="00FA0857">
              <w:t xml:space="preserve"> and the program</w:t>
            </w:r>
            <w:r w:rsidR="000758BB">
              <w:t xml:space="preserve"> specific</w:t>
            </w:r>
            <w:r w:rsidR="00FA0857">
              <w:t xml:space="preserve"> assurances</w:t>
            </w:r>
            <w:r w:rsidR="003B7CA1">
              <w:t xml:space="preserve"> </w:t>
            </w:r>
            <w:r w:rsidRPr="0063186A">
              <w:t xml:space="preserve">if the </w:t>
            </w:r>
            <w:r w:rsidR="000746C1">
              <w:t>sub</w:t>
            </w:r>
            <w:r w:rsidRPr="0063186A">
              <w:t xml:space="preserve">grant is awarded.  </w:t>
            </w:r>
            <w:r w:rsidRPr="00A01D20">
              <w:t xml:space="preserve">The applicant is registered and current (active) on the federal </w:t>
            </w:r>
            <w:hyperlink r:id="rId104" w:history="1">
              <w:r w:rsidRPr="000A6F37">
                <w:rPr>
                  <w:rStyle w:val="Hyperlink"/>
                </w:rPr>
                <w:t>System for Award Management (SAM)</w:t>
              </w:r>
            </w:hyperlink>
            <w:r w:rsidRPr="000A6F37">
              <w:t>.</w:t>
            </w:r>
          </w:p>
          <w:p w14:paraId="3DF8FFA8" w14:textId="77777777" w:rsidR="00B83E60" w:rsidRPr="0063186A" w:rsidRDefault="00B83E60" w:rsidP="009B4254"/>
        </w:tc>
      </w:tr>
    </w:tbl>
    <w:p w14:paraId="5B1B7C61" w14:textId="77777777" w:rsidR="008B7D66" w:rsidRPr="00B12FB5" w:rsidRDefault="008B7D66" w:rsidP="008B7D66">
      <w:pPr>
        <w:spacing w:line="276" w:lineRule="auto"/>
        <w:rPr>
          <w:rFonts w:eastAsia="Calibri"/>
          <w:b/>
        </w:rPr>
      </w:pPr>
      <w:r w:rsidRPr="00B12FB5">
        <w:rPr>
          <w:rFonts w:eastAsia="Calibri"/>
          <w:b/>
        </w:rPr>
        <w:t xml:space="preserve">Authorized Official </w:t>
      </w:r>
      <w:r w:rsidRPr="00B12FB5">
        <w:rPr>
          <w:rFonts w:eastAsia="Calibri"/>
        </w:rPr>
        <w:t xml:space="preserve">(should be </w:t>
      </w:r>
      <w:r w:rsidR="00F5041B">
        <w:rPr>
          <w:rFonts w:eastAsia="Calibri"/>
        </w:rPr>
        <w:t xml:space="preserve">the </w:t>
      </w:r>
      <w:r w:rsidRPr="00B12FB5">
        <w:rPr>
          <w:rFonts w:eastAsia="Calibri"/>
        </w:rPr>
        <w:t xml:space="preserve">CEO of organization or superintendent of </w:t>
      </w:r>
      <w:r>
        <w:rPr>
          <w:rFonts w:eastAsia="Calibri"/>
        </w:rPr>
        <w:t xml:space="preserve">school </w:t>
      </w:r>
      <w:r w:rsidRPr="00B12FB5">
        <w:rPr>
          <w:rFonts w:eastAsia="Calibri"/>
        </w:rPr>
        <w:t>district)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7"/>
        <w:gridCol w:w="1657"/>
        <w:gridCol w:w="2576"/>
      </w:tblGrid>
      <w:tr w:rsidR="008B7D66" w:rsidRPr="00B12FB5" w14:paraId="5F309D44" w14:textId="77777777" w:rsidTr="00952B42">
        <w:trPr>
          <w:trHeight w:val="476"/>
        </w:trPr>
        <w:tc>
          <w:tcPr>
            <w:tcW w:w="9576" w:type="dxa"/>
            <w:gridSpan w:val="3"/>
            <w:shd w:val="clear" w:color="auto" w:fill="auto"/>
            <w:vAlign w:val="center"/>
          </w:tcPr>
          <w:p w14:paraId="487F857B" w14:textId="77777777" w:rsidR="008B7D66" w:rsidRPr="00B12FB5" w:rsidRDefault="008B7D66" w:rsidP="00952B42">
            <w:pPr>
              <w:spacing w:line="276" w:lineRule="auto"/>
              <w:rPr>
                <w:rFonts w:eastAsia="Calibri"/>
              </w:rPr>
            </w:pPr>
            <w:r w:rsidRPr="00B12FB5">
              <w:rPr>
                <w:rFonts w:eastAsia="Calibri"/>
              </w:rPr>
              <w:t xml:space="preserve">Name: </w:t>
            </w:r>
          </w:p>
        </w:tc>
      </w:tr>
      <w:tr w:rsidR="008B7D66" w:rsidRPr="00B12FB5" w14:paraId="206A955C" w14:textId="77777777" w:rsidTr="00344EB9">
        <w:trPr>
          <w:trHeight w:val="440"/>
        </w:trPr>
        <w:tc>
          <w:tcPr>
            <w:tcW w:w="5238" w:type="dxa"/>
            <w:shd w:val="clear" w:color="auto" w:fill="auto"/>
            <w:vAlign w:val="center"/>
          </w:tcPr>
          <w:p w14:paraId="670E34E2" w14:textId="77777777" w:rsidR="008B7D66" w:rsidRPr="00B12FB5" w:rsidRDefault="008B7D66" w:rsidP="00952B42">
            <w:pPr>
              <w:spacing w:line="276" w:lineRule="auto"/>
              <w:rPr>
                <w:rFonts w:eastAsia="Calibri"/>
              </w:rPr>
            </w:pPr>
            <w:r w:rsidRPr="00B12FB5">
              <w:rPr>
                <w:rFonts w:eastAsia="Calibri"/>
              </w:rPr>
              <w:t>Position:</w:t>
            </w:r>
          </w:p>
        </w:tc>
        <w:tc>
          <w:tcPr>
            <w:tcW w:w="4338" w:type="dxa"/>
            <w:gridSpan w:val="2"/>
            <w:shd w:val="clear" w:color="auto" w:fill="auto"/>
            <w:vAlign w:val="center"/>
          </w:tcPr>
          <w:p w14:paraId="270FB39F" w14:textId="77777777" w:rsidR="008B7D66" w:rsidRPr="00B12FB5" w:rsidRDefault="008B7D66" w:rsidP="00952B42">
            <w:pPr>
              <w:spacing w:line="276" w:lineRule="auto"/>
              <w:rPr>
                <w:rFonts w:eastAsia="Calibri"/>
              </w:rPr>
            </w:pPr>
            <w:r w:rsidRPr="00B12FB5">
              <w:rPr>
                <w:rFonts w:eastAsia="Calibri"/>
              </w:rPr>
              <w:t>E-mail:</w:t>
            </w:r>
          </w:p>
        </w:tc>
      </w:tr>
      <w:tr w:rsidR="008B7D66" w:rsidRPr="00B12FB5" w14:paraId="08FA6E0F" w14:textId="77777777" w:rsidTr="00344EB9">
        <w:trPr>
          <w:trHeight w:val="440"/>
        </w:trPr>
        <w:tc>
          <w:tcPr>
            <w:tcW w:w="5238" w:type="dxa"/>
            <w:shd w:val="clear" w:color="auto" w:fill="auto"/>
            <w:vAlign w:val="center"/>
          </w:tcPr>
          <w:p w14:paraId="33F09F8C" w14:textId="77777777" w:rsidR="008B7D66" w:rsidRPr="00B12FB5" w:rsidRDefault="008B7D66" w:rsidP="00952B42">
            <w:pPr>
              <w:spacing w:line="276" w:lineRule="auto"/>
              <w:rPr>
                <w:rFonts w:eastAsia="Calibri"/>
              </w:rPr>
            </w:pPr>
            <w:r w:rsidRPr="00B12FB5">
              <w:rPr>
                <w:rFonts w:eastAsia="Calibri"/>
              </w:rPr>
              <w:t>Telephone:</w:t>
            </w:r>
          </w:p>
        </w:tc>
        <w:tc>
          <w:tcPr>
            <w:tcW w:w="4338" w:type="dxa"/>
            <w:gridSpan w:val="2"/>
            <w:shd w:val="clear" w:color="auto" w:fill="auto"/>
            <w:vAlign w:val="center"/>
          </w:tcPr>
          <w:p w14:paraId="31258F62" w14:textId="77777777" w:rsidR="008B7D66" w:rsidRPr="00B12FB5" w:rsidRDefault="008B7D66" w:rsidP="00952B42">
            <w:pPr>
              <w:spacing w:line="276" w:lineRule="auto"/>
              <w:rPr>
                <w:rFonts w:eastAsia="Calibri"/>
              </w:rPr>
            </w:pPr>
            <w:r w:rsidRPr="00B12FB5">
              <w:rPr>
                <w:rFonts w:eastAsia="Calibri"/>
              </w:rPr>
              <w:t>Fax:</w:t>
            </w:r>
          </w:p>
        </w:tc>
      </w:tr>
      <w:tr w:rsidR="0071229A" w:rsidRPr="00B12FB5" w14:paraId="1830CAE1" w14:textId="77777777" w:rsidTr="0071229A">
        <w:trPr>
          <w:trHeight w:val="737"/>
        </w:trPr>
        <w:tc>
          <w:tcPr>
            <w:tcW w:w="6948" w:type="dxa"/>
            <w:gridSpan w:val="2"/>
            <w:tcBorders>
              <w:top w:val="single" w:sz="18" w:space="0" w:color="auto"/>
              <w:bottom w:val="single" w:sz="2" w:space="0" w:color="auto"/>
            </w:tcBorders>
            <w:shd w:val="clear" w:color="auto" w:fill="auto"/>
          </w:tcPr>
          <w:p w14:paraId="0A5CE58F" w14:textId="77777777" w:rsidR="0071229A" w:rsidRPr="00B12FB5" w:rsidRDefault="0071229A" w:rsidP="00952B42">
            <w:pPr>
              <w:spacing w:line="276"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tc>
        <w:tc>
          <w:tcPr>
            <w:tcW w:w="2628" w:type="dxa"/>
            <w:tcBorders>
              <w:top w:val="single" w:sz="18" w:space="0" w:color="auto"/>
              <w:bottom w:val="single" w:sz="2" w:space="0" w:color="auto"/>
            </w:tcBorders>
            <w:shd w:val="clear" w:color="auto" w:fill="auto"/>
          </w:tcPr>
          <w:p w14:paraId="28DF4397" w14:textId="77777777" w:rsidR="0071229A" w:rsidRPr="00B12FB5" w:rsidRDefault="0071229A" w:rsidP="00952B42">
            <w:pPr>
              <w:spacing w:line="276" w:lineRule="auto"/>
              <w:rPr>
                <w:rFonts w:eastAsia="Calibri"/>
              </w:rPr>
            </w:pPr>
            <w:r w:rsidRPr="00B12FB5">
              <w:rPr>
                <w:rFonts w:eastAsia="Calibri"/>
              </w:rPr>
              <w:t>Date Signed:</w:t>
            </w:r>
          </w:p>
        </w:tc>
      </w:tr>
    </w:tbl>
    <w:p w14:paraId="22E3D71B" w14:textId="77777777" w:rsidR="0071229A" w:rsidRPr="0063186A" w:rsidRDefault="0071229A" w:rsidP="0071229A"/>
    <w:p w14:paraId="19BFF795" w14:textId="77777777" w:rsidR="0071229A" w:rsidRPr="00B12FB5" w:rsidRDefault="0071229A" w:rsidP="0071229A">
      <w:pPr>
        <w:spacing w:line="276" w:lineRule="auto"/>
        <w:rPr>
          <w:rFonts w:eastAsia="Calibri"/>
          <w:b/>
        </w:rPr>
      </w:pPr>
      <w:r>
        <w:rPr>
          <w:rFonts w:eastAsia="Calibri"/>
          <w:b/>
        </w:rPr>
        <w:t>Financial</w:t>
      </w:r>
      <w:r w:rsidRPr="00B12FB5">
        <w:rPr>
          <w:rFonts w:eastAsia="Calibri"/>
          <w:b/>
        </w:rPr>
        <w:t xml:space="preserve"> 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7"/>
        <w:gridCol w:w="1657"/>
        <w:gridCol w:w="2576"/>
      </w:tblGrid>
      <w:tr w:rsidR="0071229A" w:rsidRPr="00B12FB5" w14:paraId="68A19070" w14:textId="77777777" w:rsidTr="00D84372">
        <w:trPr>
          <w:trHeight w:val="476"/>
        </w:trPr>
        <w:tc>
          <w:tcPr>
            <w:tcW w:w="9576" w:type="dxa"/>
            <w:gridSpan w:val="3"/>
            <w:shd w:val="clear" w:color="auto" w:fill="auto"/>
            <w:vAlign w:val="center"/>
          </w:tcPr>
          <w:p w14:paraId="7489E19F" w14:textId="77777777" w:rsidR="0071229A" w:rsidRPr="00B12FB5" w:rsidRDefault="0071229A" w:rsidP="00D84372">
            <w:pPr>
              <w:spacing w:line="276" w:lineRule="auto"/>
              <w:rPr>
                <w:rFonts w:eastAsia="Calibri"/>
              </w:rPr>
            </w:pPr>
            <w:r w:rsidRPr="00B12FB5">
              <w:rPr>
                <w:rFonts w:eastAsia="Calibri"/>
              </w:rPr>
              <w:t xml:space="preserve">Name: </w:t>
            </w:r>
          </w:p>
        </w:tc>
      </w:tr>
      <w:tr w:rsidR="0071229A" w:rsidRPr="00B12FB5" w14:paraId="1314D702" w14:textId="77777777" w:rsidTr="00344EB9">
        <w:trPr>
          <w:trHeight w:val="440"/>
        </w:trPr>
        <w:tc>
          <w:tcPr>
            <w:tcW w:w="5238" w:type="dxa"/>
            <w:shd w:val="clear" w:color="auto" w:fill="auto"/>
            <w:vAlign w:val="center"/>
          </w:tcPr>
          <w:p w14:paraId="192F064F" w14:textId="77777777" w:rsidR="0071229A" w:rsidRPr="00B12FB5" w:rsidRDefault="0071229A" w:rsidP="00D84372">
            <w:pPr>
              <w:spacing w:line="276" w:lineRule="auto"/>
              <w:rPr>
                <w:rFonts w:eastAsia="Calibri"/>
              </w:rPr>
            </w:pPr>
            <w:r w:rsidRPr="00B12FB5">
              <w:rPr>
                <w:rFonts w:eastAsia="Calibri"/>
              </w:rPr>
              <w:t>Position:</w:t>
            </w:r>
          </w:p>
        </w:tc>
        <w:tc>
          <w:tcPr>
            <w:tcW w:w="4338" w:type="dxa"/>
            <w:gridSpan w:val="2"/>
            <w:shd w:val="clear" w:color="auto" w:fill="auto"/>
            <w:vAlign w:val="center"/>
          </w:tcPr>
          <w:p w14:paraId="3C11D493" w14:textId="77777777" w:rsidR="0071229A" w:rsidRPr="00B12FB5" w:rsidRDefault="0071229A" w:rsidP="00D84372">
            <w:pPr>
              <w:spacing w:line="276" w:lineRule="auto"/>
              <w:rPr>
                <w:rFonts w:eastAsia="Calibri"/>
              </w:rPr>
            </w:pPr>
            <w:r w:rsidRPr="00B12FB5">
              <w:rPr>
                <w:rFonts w:eastAsia="Calibri"/>
              </w:rPr>
              <w:t>E-mail:</w:t>
            </w:r>
          </w:p>
        </w:tc>
      </w:tr>
      <w:tr w:rsidR="0071229A" w:rsidRPr="00B12FB5" w14:paraId="70249F48" w14:textId="77777777" w:rsidTr="00344EB9">
        <w:trPr>
          <w:trHeight w:val="440"/>
        </w:trPr>
        <w:tc>
          <w:tcPr>
            <w:tcW w:w="5238" w:type="dxa"/>
            <w:shd w:val="clear" w:color="auto" w:fill="auto"/>
            <w:vAlign w:val="center"/>
          </w:tcPr>
          <w:p w14:paraId="218925C5" w14:textId="77777777" w:rsidR="0071229A" w:rsidRPr="00B12FB5" w:rsidRDefault="0071229A" w:rsidP="00D84372">
            <w:pPr>
              <w:spacing w:line="276" w:lineRule="auto"/>
              <w:rPr>
                <w:rFonts w:eastAsia="Calibri"/>
              </w:rPr>
            </w:pPr>
            <w:r w:rsidRPr="00B12FB5">
              <w:rPr>
                <w:rFonts w:eastAsia="Calibri"/>
              </w:rPr>
              <w:t>Telephone:</w:t>
            </w:r>
          </w:p>
        </w:tc>
        <w:tc>
          <w:tcPr>
            <w:tcW w:w="4338" w:type="dxa"/>
            <w:gridSpan w:val="2"/>
            <w:shd w:val="clear" w:color="auto" w:fill="auto"/>
            <w:vAlign w:val="center"/>
          </w:tcPr>
          <w:p w14:paraId="257AB954" w14:textId="77777777" w:rsidR="0071229A" w:rsidRPr="00B12FB5" w:rsidRDefault="0071229A" w:rsidP="00D84372">
            <w:pPr>
              <w:spacing w:line="276" w:lineRule="auto"/>
              <w:rPr>
                <w:rFonts w:eastAsia="Calibri"/>
              </w:rPr>
            </w:pPr>
            <w:r w:rsidRPr="00B12FB5">
              <w:rPr>
                <w:rFonts w:eastAsia="Calibri"/>
              </w:rPr>
              <w:t>Fax:</w:t>
            </w:r>
          </w:p>
        </w:tc>
      </w:tr>
      <w:tr w:rsidR="0071229A" w:rsidRPr="00B12FB5" w14:paraId="2AF20DD3" w14:textId="77777777" w:rsidTr="00D84372">
        <w:trPr>
          <w:trHeight w:val="737"/>
        </w:trPr>
        <w:tc>
          <w:tcPr>
            <w:tcW w:w="6948" w:type="dxa"/>
            <w:gridSpan w:val="2"/>
            <w:tcBorders>
              <w:top w:val="single" w:sz="18" w:space="0" w:color="auto"/>
              <w:bottom w:val="single" w:sz="2" w:space="0" w:color="auto"/>
            </w:tcBorders>
            <w:shd w:val="clear" w:color="auto" w:fill="auto"/>
          </w:tcPr>
          <w:p w14:paraId="47FF9035" w14:textId="77777777" w:rsidR="0071229A" w:rsidRPr="00B12FB5" w:rsidRDefault="0071229A" w:rsidP="0071229A">
            <w:pPr>
              <w:spacing w:line="276" w:lineRule="auto"/>
              <w:rPr>
                <w:rFonts w:eastAsia="Calibri"/>
              </w:rPr>
            </w:pPr>
            <w:r w:rsidRPr="00B12FB5">
              <w:rPr>
                <w:rFonts w:eastAsia="Calibri"/>
              </w:rPr>
              <w:t xml:space="preserve">Signature of </w:t>
            </w:r>
            <w:r>
              <w:rPr>
                <w:rFonts w:eastAsia="Calibri"/>
              </w:rPr>
              <w:t>Financial Official</w:t>
            </w:r>
            <w:r w:rsidRPr="00B12FB5">
              <w:rPr>
                <w:rFonts w:eastAsia="Calibri"/>
              </w:rPr>
              <w:t>:</w:t>
            </w:r>
          </w:p>
        </w:tc>
        <w:tc>
          <w:tcPr>
            <w:tcW w:w="2628" w:type="dxa"/>
            <w:tcBorders>
              <w:top w:val="single" w:sz="18" w:space="0" w:color="auto"/>
              <w:bottom w:val="single" w:sz="2" w:space="0" w:color="auto"/>
            </w:tcBorders>
            <w:shd w:val="clear" w:color="auto" w:fill="auto"/>
          </w:tcPr>
          <w:p w14:paraId="324C0F41" w14:textId="77777777" w:rsidR="0071229A" w:rsidRPr="00B12FB5" w:rsidRDefault="0071229A" w:rsidP="00D84372">
            <w:pPr>
              <w:spacing w:line="276" w:lineRule="auto"/>
              <w:rPr>
                <w:rFonts w:eastAsia="Calibri"/>
              </w:rPr>
            </w:pPr>
            <w:r w:rsidRPr="00B12FB5">
              <w:rPr>
                <w:rFonts w:eastAsia="Calibri"/>
              </w:rPr>
              <w:t>Date Signed:</w:t>
            </w:r>
          </w:p>
        </w:tc>
      </w:tr>
    </w:tbl>
    <w:p w14:paraId="23092FFF" w14:textId="77777777" w:rsidR="0071229A" w:rsidRPr="0063186A" w:rsidRDefault="0071229A" w:rsidP="0071229A"/>
    <w:p w14:paraId="32830308" w14:textId="77777777" w:rsidR="0071229A" w:rsidRPr="00B12FB5" w:rsidRDefault="0071229A" w:rsidP="0071229A">
      <w:pPr>
        <w:spacing w:line="276" w:lineRule="auto"/>
        <w:rPr>
          <w:rFonts w:eastAsia="Calibri"/>
          <w:b/>
        </w:rPr>
      </w:pPr>
      <w:r>
        <w:rPr>
          <w:rFonts w:eastAsia="Calibri"/>
          <w:b/>
        </w:rPr>
        <w:t>Superintendent</w:t>
      </w:r>
      <w:r w:rsidRPr="00B12FB5">
        <w:rPr>
          <w:rFonts w:eastAsia="Calibri"/>
          <w:b/>
        </w:rPr>
        <w:t xml:space="preserve"> </w:t>
      </w:r>
      <w:r w:rsidRPr="00B12FB5">
        <w:rPr>
          <w:rFonts w:eastAsia="Calibri"/>
        </w:rPr>
        <w:t>(</w:t>
      </w:r>
      <w:r>
        <w:rPr>
          <w:rFonts w:eastAsia="Calibri"/>
        </w:rPr>
        <w:t>if not Authorized Official</w:t>
      </w:r>
      <w:r w:rsidRPr="00B12FB5">
        <w:rPr>
          <w:rFonts w:eastAsia="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1"/>
        <w:gridCol w:w="1656"/>
        <w:gridCol w:w="2573"/>
      </w:tblGrid>
      <w:tr w:rsidR="0071229A" w:rsidRPr="00B12FB5" w14:paraId="24E95F02" w14:textId="77777777" w:rsidTr="00D84372">
        <w:trPr>
          <w:trHeight w:val="476"/>
        </w:trPr>
        <w:tc>
          <w:tcPr>
            <w:tcW w:w="9576" w:type="dxa"/>
            <w:gridSpan w:val="3"/>
            <w:shd w:val="clear" w:color="auto" w:fill="auto"/>
            <w:vAlign w:val="center"/>
          </w:tcPr>
          <w:p w14:paraId="671828FD" w14:textId="77777777" w:rsidR="0071229A" w:rsidRPr="00B12FB5" w:rsidRDefault="0071229A" w:rsidP="00D84372">
            <w:pPr>
              <w:spacing w:line="276" w:lineRule="auto"/>
              <w:rPr>
                <w:rFonts w:eastAsia="Calibri"/>
              </w:rPr>
            </w:pPr>
            <w:r w:rsidRPr="00B12FB5">
              <w:rPr>
                <w:rFonts w:eastAsia="Calibri"/>
              </w:rPr>
              <w:t xml:space="preserve">Name: </w:t>
            </w:r>
          </w:p>
        </w:tc>
      </w:tr>
      <w:tr w:rsidR="0071229A" w:rsidRPr="00B12FB5" w14:paraId="10C63A77" w14:textId="77777777" w:rsidTr="00344EB9">
        <w:trPr>
          <w:trHeight w:val="440"/>
        </w:trPr>
        <w:tc>
          <w:tcPr>
            <w:tcW w:w="5238" w:type="dxa"/>
            <w:shd w:val="clear" w:color="auto" w:fill="auto"/>
            <w:vAlign w:val="center"/>
          </w:tcPr>
          <w:p w14:paraId="27EE9530" w14:textId="77777777" w:rsidR="0071229A" w:rsidRPr="00B12FB5" w:rsidRDefault="00344EB9" w:rsidP="00D84372">
            <w:pPr>
              <w:spacing w:line="276" w:lineRule="auto"/>
              <w:rPr>
                <w:rFonts w:eastAsia="Calibri"/>
              </w:rPr>
            </w:pPr>
            <w:r w:rsidRPr="00B12FB5">
              <w:rPr>
                <w:rFonts w:eastAsia="Calibri"/>
              </w:rPr>
              <w:t>Telephone:</w:t>
            </w:r>
          </w:p>
        </w:tc>
        <w:tc>
          <w:tcPr>
            <w:tcW w:w="4338" w:type="dxa"/>
            <w:gridSpan w:val="2"/>
            <w:shd w:val="clear" w:color="auto" w:fill="auto"/>
            <w:vAlign w:val="center"/>
          </w:tcPr>
          <w:p w14:paraId="06DE1487" w14:textId="77777777" w:rsidR="0071229A" w:rsidRPr="00B12FB5" w:rsidRDefault="0071229A" w:rsidP="00D84372">
            <w:pPr>
              <w:spacing w:line="276" w:lineRule="auto"/>
              <w:rPr>
                <w:rFonts w:eastAsia="Calibri"/>
              </w:rPr>
            </w:pPr>
            <w:r w:rsidRPr="00B12FB5">
              <w:rPr>
                <w:rFonts w:eastAsia="Calibri"/>
              </w:rPr>
              <w:t>E-mail:</w:t>
            </w:r>
          </w:p>
        </w:tc>
      </w:tr>
      <w:tr w:rsidR="0071229A" w:rsidRPr="00B12FB5" w14:paraId="3EBC55B1" w14:textId="77777777" w:rsidTr="00D84372">
        <w:trPr>
          <w:trHeight w:val="737"/>
        </w:trPr>
        <w:tc>
          <w:tcPr>
            <w:tcW w:w="6948" w:type="dxa"/>
            <w:gridSpan w:val="2"/>
            <w:tcBorders>
              <w:top w:val="single" w:sz="18" w:space="0" w:color="auto"/>
              <w:bottom w:val="single" w:sz="2" w:space="0" w:color="auto"/>
            </w:tcBorders>
            <w:shd w:val="clear" w:color="auto" w:fill="auto"/>
          </w:tcPr>
          <w:p w14:paraId="1FBD9C48" w14:textId="77777777" w:rsidR="0071229A" w:rsidRPr="00B12FB5" w:rsidRDefault="0071229A" w:rsidP="0071229A">
            <w:pPr>
              <w:spacing w:line="276" w:lineRule="auto"/>
              <w:rPr>
                <w:rFonts w:eastAsia="Calibri"/>
              </w:rPr>
            </w:pPr>
            <w:r w:rsidRPr="00B12FB5">
              <w:rPr>
                <w:rFonts w:eastAsia="Calibri"/>
              </w:rPr>
              <w:t xml:space="preserve">Signature of </w:t>
            </w:r>
            <w:r>
              <w:rPr>
                <w:rFonts w:eastAsia="Calibri"/>
              </w:rPr>
              <w:t>Superintendent</w:t>
            </w:r>
            <w:r w:rsidRPr="00B12FB5">
              <w:rPr>
                <w:rFonts w:eastAsia="Calibri"/>
              </w:rPr>
              <w:t>:</w:t>
            </w:r>
          </w:p>
        </w:tc>
        <w:tc>
          <w:tcPr>
            <w:tcW w:w="2628" w:type="dxa"/>
            <w:tcBorders>
              <w:top w:val="single" w:sz="18" w:space="0" w:color="auto"/>
              <w:bottom w:val="single" w:sz="2" w:space="0" w:color="auto"/>
            </w:tcBorders>
            <w:shd w:val="clear" w:color="auto" w:fill="auto"/>
          </w:tcPr>
          <w:p w14:paraId="482140B6" w14:textId="77777777" w:rsidR="0071229A" w:rsidRPr="00B12FB5" w:rsidRDefault="0071229A" w:rsidP="00D84372">
            <w:pPr>
              <w:spacing w:line="276" w:lineRule="auto"/>
              <w:rPr>
                <w:rFonts w:eastAsia="Calibri"/>
              </w:rPr>
            </w:pPr>
            <w:r w:rsidRPr="00B12FB5">
              <w:rPr>
                <w:rFonts w:eastAsia="Calibri"/>
              </w:rPr>
              <w:t>Date Signed:</w:t>
            </w:r>
          </w:p>
        </w:tc>
      </w:tr>
    </w:tbl>
    <w:p w14:paraId="5A303D64" w14:textId="77777777" w:rsidR="008B7D66" w:rsidRDefault="008B7D66" w:rsidP="00B83E60"/>
    <w:p w14:paraId="07B01A38" w14:textId="77777777" w:rsidR="00ED098F" w:rsidRPr="009A78CE" w:rsidRDefault="00B83E60" w:rsidP="00B83E60">
      <w:r w:rsidRPr="0063186A">
        <w:t>Please complete, print, and obtain signature</w:t>
      </w:r>
      <w:r>
        <w:t>s</w:t>
      </w:r>
      <w:r w:rsidRPr="0063186A">
        <w:t xml:space="preserve"> prior to submission.  </w:t>
      </w:r>
      <w:r w:rsidRPr="00A01D20">
        <w:t>Include the signe</w:t>
      </w:r>
      <w:r w:rsidR="00AA253F">
        <w:t xml:space="preserve">d, scanned form in the </w:t>
      </w:r>
      <w:r w:rsidR="008F7109">
        <w:t>a</w:t>
      </w:r>
      <w:r w:rsidRPr="00A01D20">
        <w:t xml:space="preserve">ppendices as indicated </w:t>
      </w:r>
      <w:r w:rsidRPr="00542339">
        <w:t xml:space="preserve">on page </w:t>
      </w:r>
      <w:r w:rsidR="00A734E7" w:rsidRPr="00542339">
        <w:t>34</w:t>
      </w:r>
      <w:r w:rsidRPr="00542339">
        <w:t>.</w:t>
      </w:r>
    </w:p>
    <w:p w14:paraId="09EA979C" w14:textId="77777777" w:rsidR="00C740D5" w:rsidRPr="009A78CE" w:rsidRDefault="00C740D5" w:rsidP="00490A37">
      <w:pPr>
        <w:sectPr w:rsidR="00C740D5" w:rsidRPr="009A78CE" w:rsidSect="003D1996">
          <w:headerReference w:type="default" r:id="rId105"/>
          <w:pgSz w:w="12240" w:h="15840" w:code="1"/>
          <w:pgMar w:top="1152" w:right="1440" w:bottom="864" w:left="1440" w:header="720" w:footer="720" w:gutter="0"/>
          <w:cols w:space="720"/>
        </w:sectPr>
      </w:pPr>
    </w:p>
    <w:p w14:paraId="07C6F72B" w14:textId="77777777" w:rsidR="007A370A" w:rsidRDefault="007A370A" w:rsidP="00293F0C">
      <w:pPr>
        <w:spacing w:after="5"/>
        <w:rPr>
          <w:sz w:val="22"/>
          <w:szCs w:val="22"/>
        </w:rPr>
      </w:pPr>
      <w:bookmarkStart w:id="129" w:name="_Toc161798985"/>
      <w:bookmarkStart w:id="130" w:name="_Toc110150819"/>
      <w:bookmarkEnd w:id="124"/>
    </w:p>
    <w:p w14:paraId="3E5C2FB5" w14:textId="77777777" w:rsidR="005F6BBA" w:rsidRPr="005F6BBA" w:rsidRDefault="005F6BBA" w:rsidP="00F03891">
      <w:pPr>
        <w:pStyle w:val="Heading2"/>
        <w:numPr>
          <w:ilvl w:val="0"/>
          <w:numId w:val="0"/>
        </w:numPr>
        <w:ind w:left="360"/>
        <w:jc w:val="center"/>
      </w:pPr>
      <w:bookmarkStart w:id="131" w:name="_Toc65494711"/>
      <w:r w:rsidRPr="005F6BBA">
        <w:t xml:space="preserve">Assurances and Terms and Conditions for Federal </w:t>
      </w:r>
      <w:proofErr w:type="spellStart"/>
      <w:r w:rsidRPr="005F6BBA">
        <w:t>Subawards</w:t>
      </w:r>
      <w:bookmarkEnd w:id="131"/>
      <w:proofErr w:type="spellEnd"/>
    </w:p>
    <w:p w14:paraId="719F12A9" w14:textId="77777777" w:rsidR="005F6BBA" w:rsidRPr="005F6BBA" w:rsidRDefault="005F6BBA" w:rsidP="005F6BBA"/>
    <w:p w14:paraId="076C2D72" w14:textId="2544FD5B" w:rsidR="005F6BBA" w:rsidRDefault="005F6BBA" w:rsidP="005F6BBA">
      <w:pPr>
        <w:jc w:val="center"/>
        <w:rPr>
          <w:b/>
        </w:rPr>
      </w:pPr>
      <w:r w:rsidRPr="005F6BBA">
        <w:rPr>
          <w:b/>
        </w:rPr>
        <w:t>Assurances</w:t>
      </w:r>
    </w:p>
    <w:p w14:paraId="62B850D7" w14:textId="77777777" w:rsidR="005F6BBA" w:rsidRPr="005F6BBA" w:rsidRDefault="005F6BBA" w:rsidP="005F6BBA">
      <w:pPr>
        <w:jc w:val="center"/>
        <w:rPr>
          <w:b/>
        </w:rPr>
      </w:pPr>
    </w:p>
    <w:p w14:paraId="5C18233D" w14:textId="77777777" w:rsidR="005F6BBA" w:rsidRPr="005F6BBA" w:rsidRDefault="005F6BBA" w:rsidP="005F6BBA">
      <w:pPr>
        <w:numPr>
          <w:ilvl w:val="0"/>
          <w:numId w:val="8"/>
        </w:numPr>
        <w:spacing w:after="4"/>
        <w:rPr>
          <w:sz w:val="22"/>
          <w:szCs w:val="22"/>
        </w:rPr>
      </w:pPr>
      <w:r w:rsidRPr="005F6BBA">
        <w:rPr>
          <w:sz w:val="22"/>
          <w:szCs w:val="22"/>
        </w:rPr>
        <w:t xml:space="preserve">Has the legal authority to apply for federal assistance and the institutional, managerial, and financial capability (including funds sufficient to pay the </w:t>
      </w:r>
      <w:proofErr w:type="spellStart"/>
      <w:r w:rsidRPr="005F6BBA">
        <w:rPr>
          <w:sz w:val="22"/>
          <w:szCs w:val="22"/>
        </w:rPr>
        <w:t>nonstate</w:t>
      </w:r>
      <w:proofErr w:type="spellEnd"/>
      <w:r w:rsidRPr="005F6BBA">
        <w:rPr>
          <w:sz w:val="22"/>
          <w:szCs w:val="22"/>
        </w:rPr>
        <w:t xml:space="preserve"> share of project costs) to ensure proper planning, management, and completion of the project described in this application.</w:t>
      </w:r>
    </w:p>
    <w:p w14:paraId="250CB72D" w14:textId="77777777" w:rsidR="005F6BBA" w:rsidRPr="005F6BBA" w:rsidRDefault="005F6BBA" w:rsidP="005F6BBA">
      <w:pPr>
        <w:numPr>
          <w:ilvl w:val="0"/>
          <w:numId w:val="8"/>
        </w:numPr>
        <w:spacing w:after="4"/>
        <w:rPr>
          <w:sz w:val="22"/>
          <w:szCs w:val="22"/>
        </w:rPr>
      </w:pPr>
      <w:r w:rsidRPr="005F6BBA">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73DBEEEB" w14:textId="77777777" w:rsidR="005F6BBA" w:rsidRPr="005F6BBA" w:rsidRDefault="005F6BBA" w:rsidP="005F6BBA">
      <w:pPr>
        <w:numPr>
          <w:ilvl w:val="0"/>
          <w:numId w:val="8"/>
        </w:numPr>
        <w:spacing w:after="4"/>
        <w:rPr>
          <w:sz w:val="22"/>
          <w:szCs w:val="22"/>
        </w:rPr>
      </w:pPr>
      <w:r w:rsidRPr="005F6BBA">
        <w:rPr>
          <w:sz w:val="22"/>
          <w:szCs w:val="22"/>
        </w:rPr>
        <w:t>Has an accounting system with sufficient internal controls, a clear audit trail, and written cost-allocation procedures as necessary.  The financial management systems are capable of distinguishing expenditures that are attributable to this grant from those that are not attributable to this grant.  This system is able to identify costs by programmatic year and by budget line item and to differentiate among direct, indirect, and administrative costs.  In addition, the applicant will maintain adequate supporting documents for the expenditures (federal and nonfederal) and in-kind contributions, if any, that it makes under this grant.  Costs are shown in books or records (e.g., disbursements ledger, journal, payroll register) and are supported by a source document such as a receipt, travel voucher, invoice, bill, or in-kind voucher.</w:t>
      </w:r>
    </w:p>
    <w:p w14:paraId="5769A8B4" w14:textId="77777777" w:rsidR="005F6BBA" w:rsidRPr="005F6BBA" w:rsidRDefault="005F6BBA" w:rsidP="005F6BBA">
      <w:pPr>
        <w:numPr>
          <w:ilvl w:val="0"/>
          <w:numId w:val="8"/>
        </w:numPr>
        <w:spacing w:after="4"/>
        <w:rPr>
          <w:sz w:val="22"/>
          <w:szCs w:val="22"/>
        </w:rPr>
      </w:pPr>
      <w:r w:rsidRPr="005F6BBA">
        <w:rPr>
          <w:sz w:val="22"/>
          <w:szCs w:val="22"/>
        </w:rPr>
        <w:t xml:space="preserve">Will also comply with the Office of Management and Budget 2 CFR Part 200 Subpart E-Cost Principles related to the </w:t>
      </w:r>
      <w:proofErr w:type="spellStart"/>
      <w:r w:rsidRPr="005F6BBA">
        <w:rPr>
          <w:sz w:val="22"/>
          <w:szCs w:val="22"/>
        </w:rPr>
        <w:t>allowability</w:t>
      </w:r>
      <w:proofErr w:type="spellEnd"/>
      <w:r w:rsidRPr="005F6BBA">
        <w:rPr>
          <w:sz w:val="22"/>
          <w:szCs w:val="22"/>
        </w:rPr>
        <w:t xml:space="preserve">, reasonableness, and </w:t>
      </w:r>
      <w:proofErr w:type="spellStart"/>
      <w:r w:rsidRPr="005F6BBA">
        <w:rPr>
          <w:sz w:val="22"/>
          <w:szCs w:val="22"/>
        </w:rPr>
        <w:t>allocability</w:t>
      </w:r>
      <w:proofErr w:type="spellEnd"/>
      <w:r w:rsidRPr="005F6BBA">
        <w:rPr>
          <w:sz w:val="22"/>
          <w:szCs w:val="22"/>
        </w:rPr>
        <w:t xml:space="preserve"> of costs consistent with the approved budget and also by maintaining required support for salaries and wages.  Required support includes certifications and/or personnel activity records depending upon the amount of time spent on cost objectives.</w:t>
      </w:r>
    </w:p>
    <w:p w14:paraId="0B79DAA2" w14:textId="77777777" w:rsidR="005F6BBA" w:rsidRPr="005F6BBA" w:rsidRDefault="005F6BBA" w:rsidP="005F6BBA">
      <w:pPr>
        <w:numPr>
          <w:ilvl w:val="0"/>
          <w:numId w:val="8"/>
        </w:numPr>
        <w:spacing w:after="4"/>
        <w:rPr>
          <w:sz w:val="22"/>
          <w:szCs w:val="22"/>
        </w:rPr>
      </w:pPr>
      <w:r w:rsidRPr="005F6BBA">
        <w:rPr>
          <w:sz w:val="22"/>
          <w:szCs w:val="22"/>
        </w:rPr>
        <w:t>Will approve all expenditures, document receipt of goods and services, and record payments on the applicant’s accounting records prior to submission of reimbursement claims to the SCDE for costs related to this grant.</w:t>
      </w:r>
    </w:p>
    <w:p w14:paraId="5CC53923" w14:textId="77777777" w:rsidR="005F6BBA" w:rsidRPr="005F6BBA" w:rsidRDefault="005F6BBA" w:rsidP="005F6BBA">
      <w:pPr>
        <w:numPr>
          <w:ilvl w:val="0"/>
          <w:numId w:val="8"/>
        </w:numPr>
        <w:spacing w:after="4"/>
        <w:rPr>
          <w:sz w:val="22"/>
          <w:szCs w:val="22"/>
        </w:rPr>
      </w:pPr>
      <w:r w:rsidRPr="005F6BBA">
        <w:rPr>
          <w:sz w:val="22"/>
          <w:szCs w:val="22"/>
        </w:rPr>
        <w:t>Will initiate and complete work within the applicable time frame after receipt of approval by the SCDE.</w:t>
      </w:r>
    </w:p>
    <w:p w14:paraId="152DEE13" w14:textId="77777777" w:rsidR="005F6BBA" w:rsidRPr="005F6BBA" w:rsidRDefault="005F6BBA" w:rsidP="005F6BBA">
      <w:pPr>
        <w:numPr>
          <w:ilvl w:val="0"/>
          <w:numId w:val="8"/>
        </w:numPr>
        <w:tabs>
          <w:tab w:val="clear" w:pos="360"/>
        </w:tabs>
        <w:spacing w:after="4"/>
        <w:rPr>
          <w:sz w:val="22"/>
          <w:szCs w:val="22"/>
        </w:rPr>
      </w:pPr>
      <w:r w:rsidRPr="005F6BBA">
        <w:rPr>
          <w:sz w:val="22"/>
          <w:szCs w:val="22"/>
        </w:rPr>
        <w:t>Will not discriminate against any employee or applicant for employment because of race, color, religion, age, sex, national origin, or disability and comply with</w:t>
      </w:r>
      <w:r w:rsidRPr="005F6BBA">
        <w:rPr>
          <w:bCs/>
          <w:sz w:val="22"/>
          <w:szCs w:val="22"/>
        </w:rPr>
        <w:t xml:space="preserve"> </w:t>
      </w:r>
      <w:r w:rsidRPr="005F6BBA">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5F6BBA">
        <w:rPr>
          <w:bCs/>
          <w:sz w:val="22"/>
          <w:szCs w:val="22"/>
        </w:rPr>
        <w:t>Titles I, II, and III</w:t>
      </w:r>
      <w:r w:rsidRPr="005F6BBA">
        <w:rPr>
          <w:sz w:val="22"/>
          <w:szCs w:val="22"/>
        </w:rPr>
        <w:t xml:space="preserve"> of the </w:t>
      </w:r>
      <w:r w:rsidRPr="005F6BBA">
        <w:rPr>
          <w:bCs/>
          <w:sz w:val="22"/>
          <w:szCs w:val="22"/>
        </w:rPr>
        <w:t>Americans with Disabilities Act of 1990 (ADA)</w:t>
      </w:r>
      <w:r w:rsidRPr="005F6BBA">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14:paraId="1E131A22" w14:textId="77777777" w:rsidR="005F6BBA" w:rsidRPr="005F6BBA" w:rsidRDefault="005F6BBA" w:rsidP="005F6BBA">
      <w:pPr>
        <w:numPr>
          <w:ilvl w:val="0"/>
          <w:numId w:val="8"/>
        </w:numPr>
        <w:contextualSpacing/>
        <w:rPr>
          <w:sz w:val="22"/>
          <w:szCs w:val="22"/>
          <w:shd w:val="clear" w:color="auto" w:fill="FFFFFF"/>
        </w:rPr>
      </w:pPr>
      <w:r w:rsidRPr="005F6BBA">
        <w:rPr>
          <w:sz w:val="22"/>
          <w:szCs w:val="22"/>
          <w:shd w:val="clear" w:color="auto" w:fill="FFFFFF"/>
        </w:rPr>
        <w:t xml:space="preserve">Has no policy that prevents, or otherwise denies, participation in constitutionally protected prayer in public schools as set forth in the </w:t>
      </w:r>
      <w:r w:rsidRPr="005F6BBA">
        <w:rPr>
          <w:i/>
          <w:sz w:val="22"/>
          <w:szCs w:val="22"/>
          <w:shd w:val="clear" w:color="auto" w:fill="FFFFFF"/>
        </w:rPr>
        <w:t xml:space="preserve">Guidance on Constitutionally Protected Prayer in Public Education </w:t>
      </w:r>
      <w:r w:rsidRPr="005F6BBA">
        <w:rPr>
          <w:sz w:val="22"/>
          <w:szCs w:val="22"/>
          <w:shd w:val="clear" w:color="auto" w:fill="FFFFFF"/>
        </w:rPr>
        <w:t>(20 U.S.C.</w:t>
      </w:r>
      <w:r w:rsidRPr="005F6BBA">
        <w:rPr>
          <w:i/>
          <w:sz w:val="22"/>
          <w:szCs w:val="22"/>
          <w:shd w:val="clear" w:color="auto" w:fill="FFFFFF"/>
        </w:rPr>
        <w:t xml:space="preserve"> </w:t>
      </w:r>
      <w:r w:rsidRPr="005F6BBA">
        <w:rPr>
          <w:sz w:val="22"/>
          <w:szCs w:val="22"/>
        </w:rPr>
        <w:t>§ 7904)</w:t>
      </w:r>
      <w:r w:rsidRPr="005F6BBA">
        <w:rPr>
          <w:i/>
          <w:sz w:val="22"/>
          <w:szCs w:val="22"/>
          <w:shd w:val="clear" w:color="auto" w:fill="FFFFFF"/>
        </w:rPr>
        <w:t>.</w:t>
      </w:r>
    </w:p>
    <w:p w14:paraId="5DDE4BEA" w14:textId="77777777" w:rsidR="005F6BBA" w:rsidRPr="005F6BBA" w:rsidRDefault="005F6BBA" w:rsidP="005F6BBA">
      <w:pPr>
        <w:numPr>
          <w:ilvl w:val="0"/>
          <w:numId w:val="8"/>
        </w:numPr>
        <w:contextualSpacing/>
        <w:rPr>
          <w:sz w:val="22"/>
          <w:szCs w:val="22"/>
          <w:shd w:val="clear" w:color="auto" w:fill="FFFFFF"/>
        </w:rPr>
      </w:pPr>
      <w:r w:rsidRPr="005F6BBA">
        <w:rPr>
          <w:sz w:val="22"/>
          <w:szCs w:val="22"/>
          <w:shd w:val="clear" w:color="auto" w:fill="FFFFFF"/>
        </w:rPr>
        <w:t>Will comply with the Family Educational Rights and Privacy Act. (</w:t>
      </w:r>
      <w:r w:rsidRPr="005F6BBA">
        <w:rPr>
          <w:sz w:val="22"/>
          <w:szCs w:val="22"/>
        </w:rPr>
        <w:t>20 U.S.C. §1232g; 34 CFR Part 99).</w:t>
      </w:r>
    </w:p>
    <w:p w14:paraId="34132760" w14:textId="77777777" w:rsidR="005F6BBA" w:rsidRPr="005F6BBA" w:rsidRDefault="005F6BBA" w:rsidP="005F6BBA">
      <w:pPr>
        <w:numPr>
          <w:ilvl w:val="0"/>
          <w:numId w:val="8"/>
        </w:numPr>
        <w:spacing w:after="4"/>
        <w:rPr>
          <w:sz w:val="22"/>
          <w:szCs w:val="22"/>
        </w:rPr>
      </w:pPr>
      <w:r w:rsidRPr="005F6BBA">
        <w:rPr>
          <w:sz w:val="22"/>
          <w:szCs w:val="22"/>
        </w:rPr>
        <w:t xml:space="preserve">Will comply with the Ethics, Government Accountability, and Campaign Reform Act (S.C. Code Ann. § 2-17-10 </w:t>
      </w:r>
      <w:r w:rsidRPr="005F6BBA">
        <w:rPr>
          <w:i/>
          <w:sz w:val="22"/>
          <w:szCs w:val="22"/>
        </w:rPr>
        <w:t>et seq.</w:t>
      </w:r>
      <w:r w:rsidRPr="005F6BBA">
        <w:rPr>
          <w:sz w:val="22"/>
          <w:szCs w:val="22"/>
        </w:rPr>
        <w:t xml:space="preserve"> and § 8-13-100 </w:t>
      </w:r>
      <w:r w:rsidRPr="005F6BBA">
        <w:rPr>
          <w:i/>
          <w:sz w:val="22"/>
          <w:szCs w:val="22"/>
        </w:rPr>
        <w:t>et seq.</w:t>
      </w:r>
      <w:r w:rsidRPr="005F6BBA">
        <w:rPr>
          <w:sz w:val="22"/>
          <w:szCs w:val="22"/>
        </w:rPr>
        <w:t xml:space="preserve"> (Supp. 2020)).</w:t>
      </w:r>
    </w:p>
    <w:p w14:paraId="5DDA5FC5" w14:textId="77777777" w:rsidR="005F6BBA" w:rsidRPr="005F6BBA" w:rsidRDefault="005F6BBA" w:rsidP="005F6BBA">
      <w:pPr>
        <w:numPr>
          <w:ilvl w:val="0"/>
          <w:numId w:val="8"/>
        </w:numPr>
        <w:spacing w:after="4"/>
        <w:rPr>
          <w:sz w:val="22"/>
          <w:szCs w:val="22"/>
        </w:rPr>
      </w:pPr>
      <w:r w:rsidRPr="005F6BBA">
        <w:rPr>
          <w:sz w:val="22"/>
          <w:szCs w:val="22"/>
        </w:rPr>
        <w:lastRenderedPageBreak/>
        <w:t xml:space="preserve">Will comply with the South Carolina Drug Free Workplace Act (S.C. Code Ann. § 44-107-10 </w:t>
      </w:r>
      <w:r w:rsidRPr="005F6BBA">
        <w:rPr>
          <w:i/>
          <w:sz w:val="22"/>
          <w:szCs w:val="22"/>
        </w:rPr>
        <w:t>et seq</w:t>
      </w:r>
      <w:r w:rsidRPr="005F6BBA">
        <w:rPr>
          <w:sz w:val="22"/>
          <w:szCs w:val="22"/>
        </w:rPr>
        <w:t>. (Supp. 2020) if the amount of this award is $50,000 or more and the federal Drug Free Workplace Act of 1988 (41 USC 702).</w:t>
      </w:r>
    </w:p>
    <w:p w14:paraId="1D98F6DD" w14:textId="77777777" w:rsidR="005F6BBA" w:rsidRPr="005F6BBA" w:rsidRDefault="005F6BBA" w:rsidP="005F6BBA">
      <w:pPr>
        <w:numPr>
          <w:ilvl w:val="0"/>
          <w:numId w:val="8"/>
        </w:numPr>
        <w:spacing w:after="4"/>
        <w:rPr>
          <w:sz w:val="22"/>
          <w:szCs w:val="22"/>
        </w:rPr>
      </w:pPr>
      <w:r w:rsidRPr="005F6BBA">
        <w:rPr>
          <w:sz w:val="22"/>
          <w:szCs w:val="22"/>
        </w:rPr>
        <w:t xml:space="preserve">Will provide information to the SCDE, as requested, regarding the reporting requirements of the Federal Funding Accountability and Transparency Act (FFATA), which requires the SCDE to file a FFATA </w:t>
      </w:r>
      <w:proofErr w:type="spellStart"/>
      <w:r w:rsidRPr="005F6BBA">
        <w:rPr>
          <w:sz w:val="22"/>
          <w:szCs w:val="22"/>
        </w:rPr>
        <w:t>subaward</w:t>
      </w:r>
      <w:proofErr w:type="spellEnd"/>
      <w:r w:rsidRPr="005F6BBA">
        <w:rPr>
          <w:sz w:val="22"/>
          <w:szCs w:val="22"/>
        </w:rPr>
        <w:t xml:space="preserve"> report by the end of the month following the month in which it awards any subgrant equal to or greater than $25,000.</w:t>
      </w:r>
    </w:p>
    <w:p w14:paraId="10433E26" w14:textId="77777777" w:rsidR="005F6BBA" w:rsidRPr="005F6BBA" w:rsidRDefault="005F6BBA" w:rsidP="005F6BBA">
      <w:pPr>
        <w:numPr>
          <w:ilvl w:val="0"/>
          <w:numId w:val="8"/>
        </w:numPr>
        <w:spacing w:after="4"/>
        <w:rPr>
          <w:sz w:val="22"/>
          <w:szCs w:val="22"/>
        </w:rPr>
      </w:pPr>
      <w:r w:rsidRPr="005F6BBA">
        <w:rPr>
          <w:sz w:val="22"/>
          <w:szCs w:val="22"/>
        </w:rPr>
        <w:t xml:space="preserve">Will comply with 2 CFR Part 25 and register and receive a unique entity identifier, fulfill the requirement for the </w:t>
      </w:r>
      <w:hyperlink r:id="rId106" w:history="1">
        <w:r w:rsidRPr="005F6BBA">
          <w:rPr>
            <w:color w:val="0000FF"/>
            <w:sz w:val="22"/>
            <w:szCs w:val="22"/>
            <w:u w:val="single"/>
          </w:rPr>
          <w:t>System for Award Management</w:t>
        </w:r>
      </w:hyperlink>
      <w:r w:rsidRPr="005F6BBA">
        <w:rPr>
          <w:sz w:val="22"/>
          <w:szCs w:val="22"/>
        </w:rPr>
        <w:t>, maintain the currency of the registration throughout the full grant term, and allow access by the granting agency to ensure compliance.</w:t>
      </w:r>
    </w:p>
    <w:p w14:paraId="7EB404AD" w14:textId="77777777" w:rsidR="005F6BBA" w:rsidRPr="005F6BBA" w:rsidRDefault="005F6BBA" w:rsidP="005F6BBA">
      <w:pPr>
        <w:numPr>
          <w:ilvl w:val="0"/>
          <w:numId w:val="8"/>
        </w:numPr>
        <w:spacing w:after="4"/>
        <w:rPr>
          <w:sz w:val="22"/>
          <w:szCs w:val="22"/>
        </w:rPr>
      </w:pPr>
      <w:r w:rsidRPr="005F6BBA">
        <w:rPr>
          <w:sz w:val="22"/>
          <w:szCs w:val="22"/>
        </w:rPr>
        <w:t>Will comply with 2 CFR Part 200.112 and disclose in writing any potential conflict of interest to the SCDE.</w:t>
      </w:r>
    </w:p>
    <w:p w14:paraId="5B246EFC" w14:textId="77777777" w:rsidR="005F6BBA" w:rsidRPr="005F6BBA" w:rsidRDefault="005F6BBA" w:rsidP="005F6BBA">
      <w:pPr>
        <w:numPr>
          <w:ilvl w:val="0"/>
          <w:numId w:val="8"/>
        </w:numPr>
        <w:spacing w:after="4"/>
        <w:rPr>
          <w:sz w:val="22"/>
          <w:szCs w:val="22"/>
        </w:rPr>
      </w:pPr>
      <w:r w:rsidRPr="005F6BBA">
        <w:rPr>
          <w:sz w:val="22"/>
          <w:szCs w:val="22"/>
        </w:rPr>
        <w:t>Will comply with 2 CFR Part 200.113 and disclose in writing to the SCDE all violations of federal criminal law involving fraud, bribery, or gratuity violations potentially affecting the federal award.</w:t>
      </w:r>
    </w:p>
    <w:p w14:paraId="1FC2A96B" w14:textId="77777777" w:rsidR="005F6BBA" w:rsidRPr="005F6BBA" w:rsidRDefault="005F6BBA" w:rsidP="005F6BBA">
      <w:pPr>
        <w:numPr>
          <w:ilvl w:val="0"/>
          <w:numId w:val="8"/>
        </w:numPr>
        <w:spacing w:after="4"/>
        <w:rPr>
          <w:sz w:val="22"/>
          <w:szCs w:val="22"/>
        </w:rPr>
      </w:pPr>
      <w:r w:rsidRPr="005F6BBA">
        <w:rPr>
          <w:sz w:val="22"/>
          <w:szCs w:val="22"/>
        </w:rPr>
        <w:t>Will comply with conditions under Executive Order 13513 “Federal Leadership on Reducing Text Messaging While Driving” (October 1, 2009) by refraining from text messaging while driving during official grant business.</w:t>
      </w:r>
    </w:p>
    <w:p w14:paraId="09EA289E" w14:textId="77777777" w:rsidR="005F6BBA" w:rsidRPr="005F6BBA" w:rsidRDefault="005F6BBA" w:rsidP="005F6BBA">
      <w:pPr>
        <w:spacing w:after="4"/>
        <w:rPr>
          <w:sz w:val="22"/>
          <w:szCs w:val="22"/>
        </w:rPr>
      </w:pPr>
    </w:p>
    <w:p w14:paraId="7724F875" w14:textId="77777777" w:rsidR="005F6BBA" w:rsidRPr="001800F7" w:rsidRDefault="005F6BBA" w:rsidP="001800F7">
      <w:pPr>
        <w:jc w:val="center"/>
        <w:rPr>
          <w:rFonts w:eastAsia="Times"/>
          <w:b/>
        </w:rPr>
      </w:pPr>
      <w:bookmarkStart w:id="132" w:name="_Toc110150820"/>
      <w:r w:rsidRPr="001800F7">
        <w:rPr>
          <w:rFonts w:eastAsia="Times"/>
          <w:b/>
        </w:rPr>
        <w:t>Terms and Conditions</w:t>
      </w:r>
      <w:bookmarkEnd w:id="132"/>
    </w:p>
    <w:p w14:paraId="605C9025" w14:textId="77777777" w:rsidR="005F6BBA" w:rsidRPr="005F6BBA" w:rsidRDefault="005F6BBA" w:rsidP="005F6BBA">
      <w:pPr>
        <w:rPr>
          <w:sz w:val="22"/>
          <w:szCs w:val="22"/>
        </w:rPr>
      </w:pPr>
    </w:p>
    <w:p w14:paraId="5A12CE28" w14:textId="77777777" w:rsidR="005F6BBA" w:rsidRPr="005F6BBA" w:rsidRDefault="005F6BBA" w:rsidP="005F6BBA">
      <w:pPr>
        <w:numPr>
          <w:ilvl w:val="0"/>
          <w:numId w:val="9"/>
        </w:numPr>
        <w:spacing w:after="5"/>
        <w:rPr>
          <w:sz w:val="22"/>
          <w:szCs w:val="22"/>
        </w:rPr>
      </w:pPr>
      <w:r w:rsidRPr="005F6BBA">
        <w:rPr>
          <w:b/>
          <w:sz w:val="22"/>
          <w:szCs w:val="22"/>
        </w:rPr>
        <w:t>Completeness of Proposal.</w:t>
      </w:r>
      <w:r w:rsidRPr="005F6BBA">
        <w:rPr>
          <w:sz w:val="22"/>
          <w:szCs w:val="22"/>
        </w:rPr>
        <w:t xml:space="preserve">  All proposals should be complete and carefully worded and must contain all of the information requested by the South Carolina Department of Education (SCDE).  If you do not believe a section applies to your proposal, please indicate that fact.</w:t>
      </w:r>
    </w:p>
    <w:p w14:paraId="1E7BB1E5" w14:textId="77777777" w:rsidR="005F6BBA" w:rsidRPr="005F6BBA" w:rsidRDefault="005F6BBA" w:rsidP="005F6BBA">
      <w:pPr>
        <w:numPr>
          <w:ilvl w:val="0"/>
          <w:numId w:val="9"/>
        </w:numPr>
        <w:spacing w:after="5"/>
        <w:rPr>
          <w:sz w:val="22"/>
          <w:szCs w:val="22"/>
        </w:rPr>
      </w:pPr>
      <w:r w:rsidRPr="005F6BBA">
        <w:rPr>
          <w:b/>
          <w:sz w:val="22"/>
          <w:szCs w:val="22"/>
        </w:rPr>
        <w:t>Non-awards/Termination.</w:t>
      </w:r>
      <w:r w:rsidRPr="005F6BBA">
        <w:rPr>
          <w:sz w:val="22"/>
          <w:szCs w:val="22"/>
        </w:rPr>
        <w:t xml:space="preserve">  The SCDE reserves the right to reject any and all applications and to refuse to grant monies under this solicitation.  If the SCDE rejects an application, the applicant has a right to request a hearing, as provided by 2 CFR Part 200.341 and 34 CFR Part 76.401,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0A645E1C" w14:textId="77777777" w:rsidR="005F6BBA" w:rsidRPr="005F6BBA" w:rsidRDefault="005F6BBA" w:rsidP="005F6BBA">
      <w:pPr>
        <w:tabs>
          <w:tab w:val="left" w:pos="720"/>
        </w:tabs>
        <w:spacing w:after="5"/>
        <w:ind w:left="360" w:hanging="360"/>
        <w:rPr>
          <w:sz w:val="22"/>
          <w:szCs w:val="22"/>
        </w:rPr>
      </w:pPr>
      <w:r w:rsidRPr="005F6BBA">
        <w:rPr>
          <w:sz w:val="22"/>
          <w:szCs w:val="22"/>
        </w:rPr>
        <w:tab/>
      </w:r>
      <w:r w:rsidRPr="005F6BBA">
        <w:rPr>
          <w:sz w:val="22"/>
          <w:szCs w:val="22"/>
        </w:rPr>
        <w:tab/>
        <w:t>After it has been awarded, the SCDE may terminate a grant by giving the grantee written notice of termination.  In the event of a termination after award, the SCDE shall reimburse the grantee for allowable expenses incurred up to the notification of termination.  In addition, this grant may be terminated by the SCDE if the grantee fails to perform as promised in its proposal.  Federal grants will be terminated in accordance with 2 CFR Part 200.339 and 200.340.</w:t>
      </w:r>
    </w:p>
    <w:p w14:paraId="477B0953" w14:textId="77777777" w:rsidR="005F6BBA" w:rsidRPr="005F6BBA" w:rsidRDefault="005F6BBA" w:rsidP="005F6BBA">
      <w:pPr>
        <w:tabs>
          <w:tab w:val="left" w:pos="720"/>
        </w:tabs>
        <w:spacing w:after="5"/>
        <w:ind w:left="360"/>
        <w:rPr>
          <w:sz w:val="22"/>
          <w:szCs w:val="22"/>
        </w:rPr>
      </w:pPr>
      <w:r w:rsidRPr="005F6BBA">
        <w:rPr>
          <w:sz w:val="22"/>
          <w:szCs w:val="22"/>
        </w:rPr>
        <w:tab/>
        <w:t>In the event that this grant is terminated, the grantee shall have a right to a hearing as set forth in 34 CFR Part 76.783.  The grantee must notify the SCDE of its request for a hearing within 30 days of receiving written notice of the termination.  If a hearing is requested, the SCDE will conduct the hearing in accordance with the procedures outlined in 34 CFR Part 76.401(d</w:t>
      </w:r>
      <w:proofErr w:type="gramStart"/>
      <w:r w:rsidRPr="005F6BBA">
        <w:rPr>
          <w:sz w:val="22"/>
          <w:szCs w:val="22"/>
        </w:rPr>
        <w:t>)(</w:t>
      </w:r>
      <w:proofErr w:type="gramEnd"/>
      <w:r w:rsidRPr="005F6BBA">
        <w:rPr>
          <w:sz w:val="22"/>
          <w:szCs w:val="22"/>
        </w:rPr>
        <w:t>2)–(7).</w:t>
      </w:r>
    </w:p>
    <w:p w14:paraId="562194FC" w14:textId="77777777" w:rsidR="005F6BBA" w:rsidRPr="005F6BBA" w:rsidRDefault="005F6BBA" w:rsidP="005F6BBA">
      <w:pPr>
        <w:numPr>
          <w:ilvl w:val="0"/>
          <w:numId w:val="9"/>
        </w:numPr>
        <w:spacing w:after="5"/>
        <w:rPr>
          <w:sz w:val="22"/>
          <w:szCs w:val="22"/>
        </w:rPr>
      </w:pPr>
      <w:r w:rsidRPr="005F6BBA">
        <w:rPr>
          <w:b/>
          <w:sz w:val="22"/>
          <w:szCs w:val="22"/>
        </w:rPr>
        <w:t>Reduction in Budgets and Negotiations.</w:t>
      </w:r>
      <w:r w:rsidRPr="005F6BBA">
        <w:rPr>
          <w:sz w:val="22"/>
          <w:szCs w:val="22"/>
        </w:rPr>
        <w:t xml:space="preserve">  The SCDE reserves the right to negotiate budgets with applicants.  The SCDE may, at its sole discretion, determine that a proposed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that of the SCDE.</w:t>
      </w:r>
    </w:p>
    <w:p w14:paraId="615D6D99" w14:textId="77777777" w:rsidR="005F6BBA" w:rsidRPr="005F6BBA" w:rsidRDefault="005F6BBA" w:rsidP="005F6BBA">
      <w:pPr>
        <w:numPr>
          <w:ilvl w:val="0"/>
          <w:numId w:val="9"/>
        </w:numPr>
        <w:rPr>
          <w:sz w:val="22"/>
          <w:szCs w:val="22"/>
        </w:rPr>
      </w:pPr>
      <w:r w:rsidRPr="005F6BBA">
        <w:rPr>
          <w:b/>
          <w:sz w:val="22"/>
          <w:szCs w:val="22"/>
        </w:rPr>
        <w:lastRenderedPageBreak/>
        <w:t>Amendments to Grants.</w:t>
      </w:r>
      <w:r w:rsidRPr="005F6BBA">
        <w:rPr>
          <w:sz w:val="22"/>
          <w:szCs w:val="22"/>
        </w:rPr>
        <w:t xml:space="preserve">  Amendments are permitted generally for budgets, grant end date, and management upon the mutual agreement of the parties involved and will become effective when specified in writing and signed by both parties.  However, amendments to scope of work that significantly alter the original application proposal may trigger partial or full termination consistent with 2 CFR Part 200.339 and 200.340.</w:t>
      </w:r>
    </w:p>
    <w:p w14:paraId="58426F8E" w14:textId="77777777" w:rsidR="005F6BBA" w:rsidRPr="005F6BBA" w:rsidRDefault="005F6BBA" w:rsidP="005F6BBA">
      <w:pPr>
        <w:numPr>
          <w:ilvl w:val="0"/>
          <w:numId w:val="9"/>
        </w:numPr>
        <w:rPr>
          <w:sz w:val="22"/>
          <w:szCs w:val="22"/>
        </w:rPr>
      </w:pPr>
      <w:r w:rsidRPr="005F6BBA">
        <w:rPr>
          <w:b/>
          <w:sz w:val="22"/>
          <w:szCs w:val="22"/>
        </w:rPr>
        <w:t>Use of Grant Funds.</w:t>
      </w:r>
      <w:r w:rsidRPr="005F6BBA">
        <w:rPr>
          <w:sz w:val="22"/>
          <w:szCs w:val="22"/>
        </w:rPr>
        <w:t xml:space="preserve">  Funds awarded are to be expended only for purposes and activities covered by the approved project plan and approved budget and budget narrative.</w:t>
      </w:r>
    </w:p>
    <w:p w14:paraId="07BE86C9" w14:textId="77777777" w:rsidR="005F6BBA" w:rsidRPr="005F6BBA" w:rsidRDefault="005F6BBA" w:rsidP="005F6BBA">
      <w:pPr>
        <w:numPr>
          <w:ilvl w:val="0"/>
          <w:numId w:val="9"/>
        </w:numPr>
        <w:rPr>
          <w:sz w:val="22"/>
          <w:szCs w:val="22"/>
        </w:rPr>
      </w:pPr>
      <w:r w:rsidRPr="005F6BBA">
        <w:rPr>
          <w:b/>
          <w:sz w:val="22"/>
          <w:szCs w:val="22"/>
        </w:rPr>
        <w:t>Submission of Expenditure Reports.</w:t>
      </w:r>
      <w:r w:rsidRPr="005F6BBA">
        <w:rPr>
          <w:sz w:val="22"/>
          <w:szCs w:val="22"/>
        </w:rPr>
        <w:t xml:space="preserve">  Claims for reimbursement</w:t>
      </w:r>
      <w:r w:rsidRPr="005F6BBA">
        <w:rPr>
          <w:b/>
          <w:sz w:val="22"/>
          <w:szCs w:val="22"/>
        </w:rPr>
        <w:t xml:space="preserve"> </w:t>
      </w:r>
      <w:r w:rsidRPr="005F6BBA">
        <w:rPr>
          <w:sz w:val="22"/>
          <w:szCs w:val="22"/>
        </w:rPr>
        <w:t>must be made at least quarterly and consistent with calendar quarters (e.g., an expenditure report claim for costs for January 1 through March 30 must be filed by May 15).</w:t>
      </w:r>
    </w:p>
    <w:p w14:paraId="33458B96" w14:textId="77777777" w:rsidR="005F6BBA" w:rsidRPr="005F6BBA" w:rsidRDefault="005F6BBA" w:rsidP="005F6BBA">
      <w:pPr>
        <w:numPr>
          <w:ilvl w:val="0"/>
          <w:numId w:val="9"/>
        </w:numPr>
        <w:spacing w:after="5"/>
        <w:rPr>
          <w:sz w:val="22"/>
          <w:szCs w:val="22"/>
        </w:rPr>
      </w:pPr>
      <w:r w:rsidRPr="005F6BBA">
        <w:rPr>
          <w:b/>
          <w:sz w:val="22"/>
          <w:szCs w:val="22"/>
        </w:rPr>
        <w:t>Obligation of Grant Funds.</w:t>
      </w:r>
      <w:r w:rsidRPr="005F6BBA">
        <w:rPr>
          <w:sz w:val="22"/>
          <w:szCs w:val="22"/>
        </w:rPr>
        <w:t xml:space="preserve">  Grant funds may not be obligated prior to the effective date or subsequent to the end or termination date of the grant period.  No obligations are allowed after the end of the grant period.  The final request for expenditure report claims must be submitted no later than forty-five (45) days after the end of the grant period unless the scope of work for the grant states a shorter reporting period.</w:t>
      </w:r>
    </w:p>
    <w:p w14:paraId="0E08C6AC" w14:textId="77777777" w:rsidR="005F6BBA" w:rsidRPr="005F6BBA" w:rsidRDefault="005F6BBA" w:rsidP="005F6BBA">
      <w:pPr>
        <w:numPr>
          <w:ilvl w:val="0"/>
          <w:numId w:val="9"/>
        </w:numPr>
        <w:spacing w:after="5"/>
        <w:rPr>
          <w:sz w:val="22"/>
          <w:szCs w:val="22"/>
        </w:rPr>
      </w:pPr>
      <w:proofErr w:type="spellStart"/>
      <w:r w:rsidRPr="005F6BBA">
        <w:rPr>
          <w:b/>
          <w:sz w:val="22"/>
          <w:szCs w:val="22"/>
        </w:rPr>
        <w:t>Deobligation</w:t>
      </w:r>
      <w:proofErr w:type="spellEnd"/>
      <w:r w:rsidRPr="005F6BBA">
        <w:rPr>
          <w:b/>
          <w:sz w:val="22"/>
          <w:szCs w:val="22"/>
        </w:rPr>
        <w:t xml:space="preserve"> of Funds.</w:t>
      </w:r>
      <w:r w:rsidRPr="005F6BBA">
        <w:rPr>
          <w:sz w:val="22"/>
          <w:szCs w:val="22"/>
        </w:rPr>
        <w:t xml:space="preserve">  After a final expenditure report claim has been submitted to the SCDE, the grantee will go through the official </w:t>
      </w:r>
      <w:proofErr w:type="spellStart"/>
      <w:r w:rsidRPr="005F6BBA">
        <w:rPr>
          <w:sz w:val="22"/>
          <w:szCs w:val="22"/>
        </w:rPr>
        <w:t>deobligation</w:t>
      </w:r>
      <w:proofErr w:type="spellEnd"/>
      <w:r w:rsidRPr="005F6BBA">
        <w:rPr>
          <w:sz w:val="22"/>
          <w:szCs w:val="22"/>
        </w:rPr>
        <w:t xml:space="preserve"> process with the SCDE.</w:t>
      </w:r>
    </w:p>
    <w:p w14:paraId="01BA6B69" w14:textId="77777777" w:rsidR="005F6BBA" w:rsidRPr="005F6BBA" w:rsidRDefault="005F6BBA" w:rsidP="005F6BBA">
      <w:pPr>
        <w:numPr>
          <w:ilvl w:val="0"/>
          <w:numId w:val="9"/>
        </w:numPr>
        <w:spacing w:after="5"/>
        <w:rPr>
          <w:sz w:val="22"/>
          <w:szCs w:val="22"/>
        </w:rPr>
      </w:pPr>
      <w:r w:rsidRPr="005F6BBA">
        <w:rPr>
          <w:b/>
          <w:sz w:val="22"/>
          <w:szCs w:val="22"/>
        </w:rPr>
        <w:t>Documentation.</w:t>
      </w:r>
      <w:r w:rsidRPr="005F6BBA">
        <w:rPr>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w:t>
      </w:r>
      <w:hyperlink r:id="rId107" w:history="1">
        <w:r w:rsidRPr="005F6BBA">
          <w:rPr>
            <w:color w:val="0000FF"/>
            <w:sz w:val="22"/>
            <w:szCs w:val="22"/>
            <w:u w:val="single"/>
          </w:rPr>
          <w:t>Guidelines for Retaining Documentation to Support Expenditure Claims</w:t>
        </w:r>
      </w:hyperlink>
      <w:r w:rsidRPr="005F6BBA">
        <w:rPr>
          <w:sz w:val="22"/>
          <w:szCs w:val="22"/>
        </w:rPr>
        <w:t>.”</w:t>
      </w:r>
    </w:p>
    <w:p w14:paraId="67B75417" w14:textId="77777777" w:rsidR="005F6BBA" w:rsidRPr="005F6BBA" w:rsidRDefault="005F6BBA" w:rsidP="005F6BBA">
      <w:pPr>
        <w:numPr>
          <w:ilvl w:val="0"/>
          <w:numId w:val="9"/>
        </w:numPr>
        <w:spacing w:after="5"/>
        <w:rPr>
          <w:sz w:val="22"/>
          <w:szCs w:val="22"/>
        </w:rPr>
      </w:pPr>
      <w:r w:rsidRPr="005F6BBA">
        <w:rPr>
          <w:b/>
          <w:sz w:val="22"/>
          <w:szCs w:val="22"/>
        </w:rPr>
        <w:t>Travel Costs.</w:t>
      </w:r>
      <w:r w:rsidRPr="005F6BBA">
        <w:rPr>
          <w:sz w:val="22"/>
          <w:szCs w:val="22"/>
        </w:rPr>
        <w:t xml:space="preserve">  Travel costs, if allowed under this solicitation, must not exceed limits noted in the United States </w:t>
      </w:r>
      <w:hyperlink r:id="rId108" w:history="1">
        <w:r w:rsidRPr="005F6BBA">
          <w:rPr>
            <w:color w:val="0000FF"/>
            <w:sz w:val="22"/>
            <w:szCs w:val="22"/>
            <w:u w:val="single"/>
          </w:rPr>
          <w:t>General Services Administration (GSA) per diem rates</w:t>
        </w:r>
      </w:hyperlink>
      <w:r w:rsidRPr="005F6BBA">
        <w:rPr>
          <w:sz w:val="22"/>
          <w:szCs w:val="22"/>
        </w:rPr>
        <w:t xml:space="preserve"> for lodging,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  Meals and incidentals are limited by the state budget proviso, currently not to exceed $35 per day for in-state travel and $50 for out-of-state travel (see page 86 of the </w:t>
      </w:r>
      <w:hyperlink r:id="rId109" w:history="1">
        <w:r w:rsidRPr="005F6BBA">
          <w:rPr>
            <w:color w:val="0000FF"/>
            <w:sz w:val="22"/>
            <w:szCs w:val="22"/>
            <w:u w:val="single"/>
          </w:rPr>
          <w:t>State of South Carolina Statewide Disbursement Regulations</w:t>
        </w:r>
      </w:hyperlink>
      <w:r w:rsidRPr="005F6BBA">
        <w:rPr>
          <w:sz w:val="22"/>
          <w:szCs w:val="22"/>
        </w:rPr>
        <w:t>).  Mileage reimbursement must follow the current Office of Comptroller General instructions, which is consistent with the published IRS rates.</w:t>
      </w:r>
    </w:p>
    <w:p w14:paraId="7F21D1FE" w14:textId="77777777" w:rsidR="005F6BBA" w:rsidRPr="005F6BBA" w:rsidRDefault="005F6BBA" w:rsidP="005F6BBA">
      <w:pPr>
        <w:numPr>
          <w:ilvl w:val="0"/>
          <w:numId w:val="9"/>
        </w:numPr>
        <w:spacing w:after="5"/>
        <w:rPr>
          <w:sz w:val="22"/>
          <w:szCs w:val="22"/>
        </w:rPr>
      </w:pPr>
      <w:r w:rsidRPr="005F6BBA">
        <w:rPr>
          <w:b/>
          <w:sz w:val="22"/>
          <w:szCs w:val="22"/>
        </w:rPr>
        <w:t>Honoraria.</w:t>
      </w:r>
      <w:r w:rsidRPr="005F6BBA">
        <w:rPr>
          <w:sz w:val="22"/>
          <w:szCs w:val="22"/>
        </w:rPr>
        <w:t xml:space="preserve">  Amounts paid in honoraria, if allowed under this grant, must be consistent with SCDE policies.  Applicants should check with the program office before budgeting for honoraria.</w:t>
      </w:r>
    </w:p>
    <w:p w14:paraId="4F81F3BC" w14:textId="77777777" w:rsidR="005F6BBA" w:rsidRPr="005F6BBA" w:rsidRDefault="005F6BBA" w:rsidP="005F6BBA">
      <w:pPr>
        <w:numPr>
          <w:ilvl w:val="0"/>
          <w:numId w:val="9"/>
        </w:numPr>
        <w:spacing w:after="5"/>
        <w:rPr>
          <w:sz w:val="22"/>
          <w:szCs w:val="22"/>
        </w:rPr>
      </w:pPr>
      <w:r w:rsidRPr="005F6BBA">
        <w:rPr>
          <w:b/>
          <w:sz w:val="22"/>
          <w:szCs w:val="22"/>
        </w:rPr>
        <w:t>Reports.</w:t>
      </w:r>
      <w:r w:rsidRPr="005F6BBA">
        <w:rPr>
          <w:sz w:val="22"/>
          <w:szCs w:val="22"/>
        </w:rPr>
        <w:t xml:space="preserve">  The grantee shall submit, as required or instructed by the awarding program office, all reports (programmatic, financial, or evaluation) within the specified period or date and in the prescribed format.  An expenditure claim report must be filed by August 15 for all expenditures incurred by June 30 in order to comply with the generally accepted accounting principles (GAAP) and the production of the State's Comprehensive Annual Financial Report.</w:t>
      </w:r>
    </w:p>
    <w:p w14:paraId="477053E1" w14:textId="77777777" w:rsidR="005F6BBA" w:rsidRPr="005F6BBA" w:rsidRDefault="005F6BBA" w:rsidP="005F6BBA">
      <w:pPr>
        <w:numPr>
          <w:ilvl w:val="0"/>
          <w:numId w:val="9"/>
        </w:numPr>
        <w:spacing w:after="5"/>
        <w:rPr>
          <w:sz w:val="22"/>
          <w:szCs w:val="22"/>
        </w:rPr>
      </w:pPr>
      <w:r w:rsidRPr="005F6BBA">
        <w:rPr>
          <w:b/>
          <w:sz w:val="22"/>
          <w:szCs w:val="22"/>
        </w:rPr>
        <w:t>Copyright.</w:t>
      </w:r>
      <w:r w:rsidRPr="005F6BBA">
        <w:rPr>
          <w:sz w:val="22"/>
          <w:szCs w:val="22"/>
        </w:rPr>
        <w:t xml:space="preserve">  The grantee is free to copyright any books, publications, or other copyrightable materials developed in the course of this grant.  However, the SCDE reserves a royalty-free, nonexclusive, and irrevocable license to reproduce, publish, or otherwise use, and to authorize others to use, the copyrighted work developed under this grant.</w:t>
      </w:r>
    </w:p>
    <w:p w14:paraId="3B4EBDBF" w14:textId="77777777" w:rsidR="005F6BBA" w:rsidRPr="005F6BBA" w:rsidRDefault="005F6BBA" w:rsidP="005F6BBA">
      <w:pPr>
        <w:numPr>
          <w:ilvl w:val="0"/>
          <w:numId w:val="9"/>
        </w:numPr>
        <w:spacing w:after="5"/>
        <w:rPr>
          <w:sz w:val="22"/>
          <w:szCs w:val="22"/>
        </w:rPr>
      </w:pPr>
      <w:r w:rsidRPr="005F6BBA">
        <w:rPr>
          <w:b/>
          <w:sz w:val="22"/>
          <w:szCs w:val="22"/>
        </w:rPr>
        <w:t>Certification Regarding Lobbying, Suspension, and Debarment.</w:t>
      </w:r>
      <w:r w:rsidRPr="005F6BBA">
        <w:rPr>
          <w:sz w:val="22"/>
          <w:szCs w:val="22"/>
        </w:rPr>
        <w:t xml:space="preserve">  By submitting an application, the applicant certifies, to the best of its knowledge and belief, that the</w:t>
      </w:r>
    </w:p>
    <w:p w14:paraId="56D22E83" w14:textId="77777777" w:rsidR="005F6BBA" w:rsidRPr="005F6BBA" w:rsidRDefault="005F6BBA" w:rsidP="005F6BBA">
      <w:pPr>
        <w:numPr>
          <w:ilvl w:val="0"/>
          <w:numId w:val="4"/>
        </w:numPr>
        <w:spacing w:after="5"/>
        <w:rPr>
          <w:sz w:val="22"/>
          <w:szCs w:val="22"/>
        </w:rPr>
      </w:pPr>
      <w:r w:rsidRPr="005F6BBA">
        <w:rPr>
          <w:sz w:val="22"/>
          <w:szCs w:val="22"/>
        </w:rPr>
        <w:t xml:space="preserve">Applicant and/or any of its principals, </w:t>
      </w:r>
      <w:proofErr w:type="spellStart"/>
      <w:r w:rsidRPr="005F6BBA">
        <w:rPr>
          <w:sz w:val="22"/>
          <w:szCs w:val="22"/>
        </w:rPr>
        <w:t>subgrantees</w:t>
      </w:r>
      <w:proofErr w:type="spellEnd"/>
      <w:r w:rsidRPr="005F6BBA">
        <w:rPr>
          <w:sz w:val="22"/>
          <w:szCs w:val="22"/>
        </w:rPr>
        <w:t>, or subcontractors</w:t>
      </w:r>
    </w:p>
    <w:p w14:paraId="584F4788" w14:textId="77777777" w:rsidR="005F6BBA" w:rsidRPr="005F6BBA" w:rsidRDefault="005F6BBA" w:rsidP="005F6BBA">
      <w:pPr>
        <w:numPr>
          <w:ilvl w:val="1"/>
          <w:numId w:val="4"/>
        </w:numPr>
        <w:tabs>
          <w:tab w:val="clear" w:pos="1440"/>
        </w:tabs>
        <w:ind w:left="1080"/>
        <w:contextualSpacing/>
        <w:rPr>
          <w:sz w:val="22"/>
          <w:szCs w:val="22"/>
        </w:rPr>
        <w:sectPr w:rsidR="005F6BBA" w:rsidRPr="005F6BBA" w:rsidSect="005F6BBA">
          <w:headerReference w:type="default" r:id="rId110"/>
          <w:footerReference w:type="default" r:id="rId111"/>
          <w:pgSz w:w="12240" w:h="15840"/>
          <w:pgMar w:top="1440" w:right="1440" w:bottom="1440" w:left="1440" w:header="720" w:footer="720" w:gutter="0"/>
          <w:cols w:space="720"/>
          <w:docGrid w:linePitch="360"/>
        </w:sectPr>
      </w:pPr>
      <w:r w:rsidRPr="005F6BBA">
        <w:rPr>
          <w:sz w:val="22"/>
          <w:szCs w:val="22"/>
        </w:rPr>
        <w:t xml:space="preserve">Have not paid or will not pay to any person any federally appropriated funds for the purpose of influencing or attempting to influence an officer or employee of any agency, a Member of </w:t>
      </w:r>
    </w:p>
    <w:p w14:paraId="7478147B" w14:textId="77777777" w:rsidR="005F6BBA" w:rsidRPr="005F6BBA" w:rsidRDefault="005F6BBA" w:rsidP="005F6BBA">
      <w:pPr>
        <w:ind w:left="1080"/>
        <w:contextualSpacing/>
        <w:rPr>
          <w:sz w:val="22"/>
          <w:szCs w:val="22"/>
        </w:rPr>
      </w:pPr>
      <w:r w:rsidRPr="005F6BBA">
        <w:rPr>
          <w:sz w:val="22"/>
          <w:szCs w:val="22"/>
        </w:rPr>
        <w:lastRenderedPageBreak/>
        <w:t>Congress, an officer or employee of Congress, or any employee of a Member of Congress in connection with making any federal grant and the extension continuation, renewal, amendment, or modification of any federal grant, as defined at 34 CFR Part 82.105 and 82.110.  If any funds other than federally appropriated funds have been paid or will be paid to any person for influencing or attempting to influence an officer or employee of any agency, a Member of Congress, an officer or employee of Congress, or any employee of a Member of Congress in connection with this federal grant, the undersigned shall complete and submit Standard Form LLL, “Disclosure of Lobbying Activities,” in accordance with its instructions.</w:t>
      </w:r>
    </w:p>
    <w:p w14:paraId="3DB697FD" w14:textId="77777777" w:rsidR="005F6BBA" w:rsidRPr="005F6BBA" w:rsidRDefault="005F6BBA" w:rsidP="005F6BBA">
      <w:pPr>
        <w:numPr>
          <w:ilvl w:val="1"/>
          <w:numId w:val="4"/>
        </w:numPr>
        <w:tabs>
          <w:tab w:val="clear" w:pos="1440"/>
        </w:tabs>
        <w:ind w:left="1080"/>
        <w:contextualSpacing/>
        <w:rPr>
          <w:b/>
          <w:sz w:val="22"/>
          <w:szCs w:val="22"/>
        </w:rPr>
      </w:pPr>
      <w:r w:rsidRPr="005F6BBA">
        <w:rPr>
          <w:sz w:val="22"/>
          <w:szCs w:val="22"/>
        </w:rPr>
        <w:t>Are not presently debarred, suspended, proposed for debarment, or declared ineligible for the award of contracts by any state or federal agency as stated at 2 CFR Part 180 or 2 CFR Part 3485.</w:t>
      </w:r>
    </w:p>
    <w:p w14:paraId="20F18E91" w14:textId="77777777" w:rsidR="005F6BBA" w:rsidRPr="005F6BBA" w:rsidRDefault="005F6BBA" w:rsidP="005F6BBA">
      <w:pPr>
        <w:numPr>
          <w:ilvl w:val="1"/>
          <w:numId w:val="4"/>
        </w:numPr>
        <w:tabs>
          <w:tab w:val="clear" w:pos="1440"/>
        </w:tabs>
        <w:spacing w:after="5"/>
        <w:ind w:left="1080"/>
        <w:rPr>
          <w:sz w:val="22"/>
          <w:szCs w:val="22"/>
        </w:rPr>
      </w:pPr>
      <w:r w:rsidRPr="005F6BBA">
        <w:rPr>
          <w:sz w:val="22"/>
          <w:szCs w:val="22"/>
        </w:rPr>
        <w:t>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violated federal or state antitrust statutes relating to the submission of offers; or committed embezzlement, theft, forgery, bribery, falsification or destruction of records, making false statements, tax evasion, or receiving stolen property.</w:t>
      </w:r>
    </w:p>
    <w:p w14:paraId="6DF7195B" w14:textId="77777777" w:rsidR="005F6BBA" w:rsidRPr="005F6BBA" w:rsidRDefault="005F6BBA" w:rsidP="005F6BBA">
      <w:pPr>
        <w:numPr>
          <w:ilvl w:val="1"/>
          <w:numId w:val="4"/>
        </w:numPr>
        <w:tabs>
          <w:tab w:val="clear" w:pos="1440"/>
        </w:tabs>
        <w:spacing w:after="5"/>
        <w:ind w:left="1080"/>
        <w:rPr>
          <w:sz w:val="22"/>
          <w:szCs w:val="22"/>
        </w:rPr>
      </w:pPr>
      <w:r w:rsidRPr="005F6BBA">
        <w:rPr>
          <w:sz w:val="22"/>
          <w:szCs w:val="22"/>
        </w:rPr>
        <w:t>Are not presently indicted for, or otherwise criminally or civilly charged by a governmental entity with, commission of any of the offenses enumerated above.</w:t>
      </w:r>
    </w:p>
    <w:p w14:paraId="3B94993E" w14:textId="77777777" w:rsidR="005F6BBA" w:rsidRPr="005F6BBA" w:rsidRDefault="005F6BBA" w:rsidP="005F6BBA">
      <w:pPr>
        <w:numPr>
          <w:ilvl w:val="0"/>
          <w:numId w:val="4"/>
        </w:numPr>
        <w:spacing w:after="5"/>
        <w:rPr>
          <w:sz w:val="22"/>
          <w:szCs w:val="22"/>
        </w:rPr>
      </w:pPr>
      <w:r w:rsidRPr="005F6BBA">
        <w:rPr>
          <w:sz w:val="22"/>
          <w:szCs w:val="22"/>
        </w:rPr>
        <w:t>Applicant has not, within a three-year period preceding this application, had one or more contracts terminated for default by any public (federal, state, or local) entity.</w:t>
      </w:r>
    </w:p>
    <w:p w14:paraId="4EC7A9A0" w14:textId="77777777" w:rsidR="005F6BBA" w:rsidRPr="005F6BBA" w:rsidRDefault="005F6BBA" w:rsidP="005F6BBA">
      <w:pPr>
        <w:numPr>
          <w:ilvl w:val="0"/>
          <w:numId w:val="9"/>
        </w:numPr>
        <w:spacing w:after="5"/>
        <w:jc w:val="both"/>
        <w:rPr>
          <w:b/>
          <w:sz w:val="22"/>
          <w:szCs w:val="22"/>
        </w:rPr>
      </w:pPr>
      <w:r w:rsidRPr="005F6BBA">
        <w:rPr>
          <w:b/>
          <w:sz w:val="22"/>
          <w:szCs w:val="22"/>
        </w:rPr>
        <w:t>Audits.</w:t>
      </w:r>
    </w:p>
    <w:p w14:paraId="5CC3519D" w14:textId="77777777" w:rsidR="005F6BBA" w:rsidRPr="005F6BBA" w:rsidRDefault="005F6BBA" w:rsidP="005F6BBA">
      <w:pPr>
        <w:numPr>
          <w:ilvl w:val="0"/>
          <w:numId w:val="6"/>
        </w:numPr>
        <w:spacing w:after="5"/>
        <w:ind w:left="720"/>
        <w:jc w:val="both"/>
        <w:rPr>
          <w:sz w:val="22"/>
          <w:szCs w:val="22"/>
        </w:rPr>
      </w:pPr>
      <w:r w:rsidRPr="005F6BBA">
        <w:rPr>
          <w:sz w:val="22"/>
          <w:szCs w:val="22"/>
        </w:rPr>
        <w:t>Entities expending $750,000 or more in federal awards:</w:t>
      </w:r>
    </w:p>
    <w:p w14:paraId="4C1EE2DB" w14:textId="77777777" w:rsidR="005F6BBA" w:rsidRPr="005F6BBA" w:rsidRDefault="005F6BBA" w:rsidP="005F6BBA">
      <w:pPr>
        <w:spacing w:after="5"/>
        <w:ind w:left="720"/>
        <w:rPr>
          <w:sz w:val="22"/>
          <w:szCs w:val="22"/>
        </w:rPr>
      </w:pPr>
      <w:r w:rsidRPr="005F6BBA">
        <w:rPr>
          <w:sz w:val="22"/>
          <w:szCs w:val="22"/>
        </w:rPr>
        <w:t xml:space="preserve">Entities that expend $750,000 or more in federal awards during the fiscal year are required to have an audit performed in accordance with the provisions of 2 CFR Part 200.501, </w:t>
      </w:r>
      <w:r w:rsidRPr="005F6BBA">
        <w:rPr>
          <w:i/>
          <w:sz w:val="22"/>
          <w:szCs w:val="22"/>
        </w:rPr>
        <w:t>et seq</w:t>
      </w:r>
      <w:r w:rsidRPr="005F6BBA">
        <w:rPr>
          <w:sz w:val="22"/>
          <w:szCs w:val="22"/>
        </w:rPr>
        <w:t xml:space="preserve">.  Except for the provisions for biennial audits provided in 2 CFR Part 200.504 (a) and (b), audits must be performed annually as stated at 2 CFR Part 200.504.  A grantee that passes through funds to </w:t>
      </w:r>
      <w:proofErr w:type="spellStart"/>
      <w:r w:rsidRPr="005F6BBA">
        <w:rPr>
          <w:sz w:val="22"/>
          <w:szCs w:val="22"/>
        </w:rPr>
        <w:t>subrecipients</w:t>
      </w:r>
      <w:proofErr w:type="spellEnd"/>
      <w:r w:rsidRPr="005F6BBA">
        <w:rPr>
          <w:sz w:val="22"/>
          <w:szCs w:val="22"/>
        </w:rPr>
        <w:t xml:space="preserve">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57F1B7D6" w14:textId="77777777" w:rsidR="005F6BBA" w:rsidRPr="005F6BBA" w:rsidRDefault="005F6BBA" w:rsidP="005F6BBA">
      <w:pPr>
        <w:numPr>
          <w:ilvl w:val="0"/>
          <w:numId w:val="7"/>
        </w:numPr>
        <w:spacing w:after="5"/>
        <w:rPr>
          <w:sz w:val="22"/>
          <w:szCs w:val="22"/>
        </w:rPr>
      </w:pPr>
      <w:r w:rsidRPr="005F6BBA">
        <w:rPr>
          <w:sz w:val="22"/>
          <w:szCs w:val="22"/>
        </w:rPr>
        <w:t>Entities expending less than $750,000 in federal awards:</w:t>
      </w:r>
    </w:p>
    <w:p w14:paraId="6F266322" w14:textId="77777777" w:rsidR="005F6BBA" w:rsidRPr="005F6BBA" w:rsidRDefault="005F6BBA" w:rsidP="005F6BBA">
      <w:pPr>
        <w:spacing w:after="5"/>
        <w:ind w:left="720"/>
        <w:rPr>
          <w:sz w:val="22"/>
          <w:szCs w:val="22"/>
        </w:rPr>
      </w:pPr>
      <w:r w:rsidRPr="005F6BBA">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2EB5F9C0" w14:textId="77777777" w:rsidR="005F6BBA" w:rsidRPr="005F6BBA" w:rsidRDefault="005F6BBA" w:rsidP="005F6BBA">
      <w:pPr>
        <w:numPr>
          <w:ilvl w:val="0"/>
          <w:numId w:val="9"/>
        </w:numPr>
        <w:spacing w:after="5"/>
        <w:rPr>
          <w:sz w:val="22"/>
          <w:szCs w:val="22"/>
        </w:rPr>
      </w:pPr>
      <w:r w:rsidRPr="005F6BBA">
        <w:rPr>
          <w:b/>
          <w:sz w:val="22"/>
          <w:szCs w:val="22"/>
        </w:rPr>
        <w:t>Records.</w:t>
      </w:r>
      <w:r w:rsidRPr="005F6BBA">
        <w:rPr>
          <w:sz w:val="22"/>
          <w:szCs w:val="22"/>
        </w:rPr>
        <w:t xml:space="preserve">  The grantee shall retain federal grant records, including financial records and supporting documentation, for a minimum of six (6) years after the end date of the grant when the final expenditure report claim for reimbursement and all final reports have been submitted, unless informed otherwise or in the case of litigation.</w:t>
      </w:r>
    </w:p>
    <w:p w14:paraId="163B11E5" w14:textId="77777777" w:rsidR="005F6BBA" w:rsidRPr="005F6BBA" w:rsidRDefault="005F6BBA" w:rsidP="005F6BBA">
      <w:pPr>
        <w:numPr>
          <w:ilvl w:val="0"/>
          <w:numId w:val="9"/>
        </w:numPr>
        <w:spacing w:after="5"/>
        <w:contextualSpacing/>
        <w:rPr>
          <w:sz w:val="22"/>
          <w:szCs w:val="22"/>
        </w:rPr>
      </w:pPr>
      <w:r w:rsidRPr="005F6BBA">
        <w:rPr>
          <w:b/>
          <w:sz w:val="22"/>
          <w:szCs w:val="22"/>
        </w:rPr>
        <w:t>Electronic Signature Agreement.</w:t>
      </w:r>
      <w:r w:rsidRPr="005F6BBA">
        <w:rPr>
          <w:sz w:val="22"/>
          <w:szCs w:val="22"/>
        </w:rPr>
        <w:t xml:space="preserve">  I agree that my electronic signature is the legally binding equivalent to my handwritten signature.</w:t>
      </w:r>
    </w:p>
    <w:p w14:paraId="0860BB55" w14:textId="77777777" w:rsidR="002100B4" w:rsidRDefault="002100B4" w:rsidP="00F93256">
      <w:pPr>
        <w:pStyle w:val="Heading2"/>
        <w:numPr>
          <w:ilvl w:val="0"/>
          <w:numId w:val="0"/>
        </w:numPr>
        <w:jc w:val="center"/>
      </w:pPr>
    </w:p>
    <w:p w14:paraId="01FF5325" w14:textId="77777777" w:rsidR="005B1282" w:rsidRDefault="005B1282" w:rsidP="005B1282">
      <w:pPr>
        <w:spacing w:after="5"/>
        <w:ind w:left="360"/>
        <w:rPr>
          <w:sz w:val="22"/>
          <w:szCs w:val="22"/>
        </w:rPr>
        <w:sectPr w:rsidR="005B1282" w:rsidSect="00293F0C">
          <w:pgSz w:w="12240" w:h="15840" w:code="1"/>
          <w:pgMar w:top="822" w:right="1440" w:bottom="864" w:left="1440" w:header="780" w:footer="720" w:gutter="0"/>
          <w:cols w:space="720"/>
        </w:sectPr>
      </w:pPr>
    </w:p>
    <w:p w14:paraId="3B256CD0" w14:textId="77777777" w:rsidR="005C7A47" w:rsidRDefault="005C7A47">
      <w:pPr>
        <w:rPr>
          <w:sz w:val="22"/>
          <w:szCs w:val="22"/>
        </w:rPr>
      </w:pPr>
      <w:r>
        <w:rPr>
          <w:sz w:val="22"/>
          <w:szCs w:val="22"/>
        </w:rPr>
        <w:br w:type="page"/>
      </w:r>
    </w:p>
    <w:p w14:paraId="25CC2E26" w14:textId="77777777" w:rsidR="005C7A47" w:rsidRPr="000C480A" w:rsidRDefault="005C7A47" w:rsidP="005C7A47">
      <w:pPr>
        <w:pStyle w:val="Heading2"/>
        <w:numPr>
          <w:ilvl w:val="0"/>
          <w:numId w:val="0"/>
        </w:numPr>
        <w:jc w:val="center"/>
      </w:pPr>
      <w:bookmarkStart w:id="133" w:name="_Toc441735888"/>
      <w:bookmarkStart w:id="134" w:name="_Toc493057222"/>
      <w:bookmarkStart w:id="135" w:name="_Toc65494712"/>
      <w:r w:rsidRPr="000C480A">
        <w:lastRenderedPageBreak/>
        <w:t>Program Specific Assurances</w:t>
      </w:r>
      <w:bookmarkEnd w:id="133"/>
      <w:bookmarkEnd w:id="134"/>
      <w:bookmarkEnd w:id="135"/>
    </w:p>
    <w:p w14:paraId="25133655" w14:textId="77777777" w:rsidR="005C7A47" w:rsidRPr="000C480A" w:rsidRDefault="005C7A47" w:rsidP="005C7A47">
      <w:pPr>
        <w:jc w:val="center"/>
        <w:rPr>
          <w:i/>
        </w:rPr>
      </w:pPr>
      <w:r w:rsidRPr="000C480A">
        <w:rPr>
          <w:i/>
        </w:rPr>
        <w:t>For informational</w:t>
      </w:r>
      <w:r w:rsidRPr="000C480A">
        <w:t xml:space="preserve"> </w:t>
      </w:r>
      <w:r w:rsidRPr="000C480A">
        <w:rPr>
          <w:i/>
        </w:rPr>
        <w:t>purposes only</w:t>
      </w:r>
    </w:p>
    <w:p w14:paraId="6D181C24" w14:textId="77777777" w:rsidR="005C7A47" w:rsidRPr="000C480A" w:rsidRDefault="005C7A47" w:rsidP="005C7A47">
      <w:pPr>
        <w:jc w:val="center"/>
        <w:rPr>
          <w:i/>
        </w:rPr>
      </w:pPr>
      <w:r w:rsidRPr="000C480A">
        <w:rPr>
          <w:i/>
        </w:rPr>
        <w:t>The applicant agrees to abide by the SCDE Program Specific Assurances by signing and submitting the Certification Signature Page.</w:t>
      </w:r>
    </w:p>
    <w:p w14:paraId="50FC72EF" w14:textId="77777777" w:rsidR="005C7A47" w:rsidRPr="000C480A" w:rsidRDefault="005C7A47" w:rsidP="005C7A47"/>
    <w:p w14:paraId="7FD21D5A" w14:textId="77777777" w:rsidR="005C7A47" w:rsidRPr="000C480A" w:rsidRDefault="005C7A47" w:rsidP="005C7A47">
      <w:r>
        <w:t>The applicant ensures that</w:t>
      </w:r>
    </w:p>
    <w:p w14:paraId="3ABD006E" w14:textId="77777777" w:rsidR="005C7A47" w:rsidRDefault="005C7A47" w:rsidP="007A355C">
      <w:pPr>
        <w:ind w:left="360"/>
        <w:rPr>
          <w:sz w:val="22"/>
          <w:szCs w:val="22"/>
        </w:rPr>
      </w:pPr>
    </w:p>
    <w:p w14:paraId="7FC643D0" w14:textId="77777777" w:rsidR="005C7A47" w:rsidRPr="00E03E2B" w:rsidRDefault="005C7A47" w:rsidP="005C7A47">
      <w:pPr>
        <w:numPr>
          <w:ilvl w:val="0"/>
          <w:numId w:val="19"/>
        </w:numPr>
        <w:tabs>
          <w:tab w:val="clear" w:pos="1080"/>
        </w:tabs>
        <w:spacing w:after="200"/>
        <w:ind w:left="720"/>
        <w:rPr>
          <w:color w:val="000000"/>
        </w:rPr>
      </w:pPr>
      <w:r w:rsidRPr="00E03E2B">
        <w:rPr>
          <w:color w:val="000000"/>
        </w:rPr>
        <w:t xml:space="preserve">the </w:t>
      </w:r>
      <w:r>
        <w:rPr>
          <w:color w:val="000000"/>
        </w:rPr>
        <w:t>project</w:t>
      </w:r>
      <w:r w:rsidRPr="00E03E2B">
        <w:rPr>
          <w:color w:val="000000"/>
        </w:rPr>
        <w:t xml:space="preserve"> will take place in a safe, easily accessible facility that is conducive to an</w:t>
      </w:r>
      <w:r>
        <w:rPr>
          <w:color w:val="000000"/>
        </w:rPr>
        <w:t xml:space="preserve"> effective learning environment;</w:t>
      </w:r>
    </w:p>
    <w:p w14:paraId="74248A2E" w14:textId="77777777" w:rsidR="005C7A47" w:rsidRPr="00E03E2B" w:rsidRDefault="005C7A47" w:rsidP="005C7A47">
      <w:pPr>
        <w:numPr>
          <w:ilvl w:val="0"/>
          <w:numId w:val="19"/>
        </w:numPr>
        <w:tabs>
          <w:tab w:val="clear" w:pos="1080"/>
        </w:tabs>
        <w:spacing w:after="200"/>
        <w:ind w:left="720"/>
        <w:rPr>
          <w:color w:val="000000"/>
        </w:rPr>
      </w:pPr>
      <w:r w:rsidRPr="00E03E2B">
        <w:rPr>
          <w:color w:val="000000"/>
        </w:rPr>
        <w:t xml:space="preserve">the </w:t>
      </w:r>
      <w:r>
        <w:rPr>
          <w:color w:val="000000"/>
        </w:rPr>
        <w:t>project</w:t>
      </w:r>
      <w:r w:rsidRPr="00E03E2B">
        <w:rPr>
          <w:color w:val="000000"/>
        </w:rPr>
        <w:t xml:space="preserve"> was developed and will be carried out in active collaboration with </w:t>
      </w:r>
      <w:r>
        <w:rPr>
          <w:color w:val="000000"/>
        </w:rPr>
        <w:t>the schools the students attend;</w:t>
      </w:r>
    </w:p>
    <w:p w14:paraId="38D5FE39" w14:textId="77777777" w:rsidR="005C7A47" w:rsidRPr="00E03E2B" w:rsidRDefault="005C7A47" w:rsidP="005C7A47">
      <w:pPr>
        <w:numPr>
          <w:ilvl w:val="0"/>
          <w:numId w:val="19"/>
        </w:numPr>
        <w:tabs>
          <w:tab w:val="clear" w:pos="1080"/>
        </w:tabs>
        <w:spacing w:after="200"/>
        <w:ind w:left="720"/>
        <w:rPr>
          <w:color w:val="000000"/>
        </w:rPr>
      </w:pPr>
      <w:r w:rsidRPr="00E03E2B">
        <w:rPr>
          <w:color w:val="000000"/>
        </w:rPr>
        <w:t xml:space="preserve">the </w:t>
      </w:r>
      <w:r>
        <w:rPr>
          <w:color w:val="000000"/>
        </w:rPr>
        <w:t>project</w:t>
      </w:r>
      <w:r w:rsidRPr="00E03E2B">
        <w:rPr>
          <w:color w:val="000000"/>
        </w:rPr>
        <w:t xml:space="preserve"> will primarily target students who attend schools eligible for Title I school-wide programs and th</w:t>
      </w:r>
      <w:r>
        <w:rPr>
          <w:color w:val="000000"/>
        </w:rPr>
        <w:t>eir families;</w:t>
      </w:r>
    </w:p>
    <w:p w14:paraId="04869FC3" w14:textId="77777777" w:rsidR="005C7A47" w:rsidRDefault="005C7A47" w:rsidP="005C7A47">
      <w:pPr>
        <w:numPr>
          <w:ilvl w:val="0"/>
          <w:numId w:val="19"/>
        </w:numPr>
        <w:tabs>
          <w:tab w:val="clear" w:pos="1080"/>
        </w:tabs>
        <w:spacing w:after="200"/>
        <w:ind w:left="720"/>
        <w:rPr>
          <w:color w:val="000000"/>
        </w:rPr>
      </w:pPr>
      <w:r>
        <w:rPr>
          <w:color w:val="000000"/>
        </w:rPr>
        <w:t xml:space="preserve">the </w:t>
      </w:r>
      <w:r w:rsidRPr="00E03E2B">
        <w:rPr>
          <w:color w:val="000000"/>
        </w:rPr>
        <w:t>funds awarded will be used to</w:t>
      </w:r>
      <w:r w:rsidRPr="00680CE8">
        <w:rPr>
          <w:color w:val="000000"/>
        </w:rPr>
        <w:t xml:space="preserve"> increase the level of state, local, and other nonfederal funds that would, in the absence of these federal funds, be made available for authorized programs and activities and will not supplan</w:t>
      </w:r>
      <w:r>
        <w:rPr>
          <w:color w:val="000000"/>
        </w:rPr>
        <w:t>t federal, state, local, or non</w:t>
      </w:r>
      <w:r w:rsidRPr="00680CE8">
        <w:rPr>
          <w:color w:val="000000"/>
        </w:rPr>
        <w:t xml:space="preserve">federal </w:t>
      </w:r>
      <w:r>
        <w:rPr>
          <w:color w:val="000000"/>
        </w:rPr>
        <w:t>funds;</w:t>
      </w:r>
      <w:r w:rsidR="00293827" w:rsidRPr="00293827">
        <w:t xml:space="preserve"> </w:t>
      </w:r>
      <w:r w:rsidR="00293827" w:rsidRPr="00023195">
        <w:t>This assurance also applies to Summer program funds which may not be used to pay for services</w:t>
      </w:r>
      <w:r w:rsidR="0092606F" w:rsidRPr="00023195">
        <w:t>,</w:t>
      </w:r>
      <w:r w:rsidR="00293827" w:rsidRPr="00023195">
        <w:t xml:space="preserve"> such as the Summer Reading Camps</w:t>
      </w:r>
      <w:r w:rsidR="0092606F" w:rsidRPr="00023195">
        <w:t>, which are required by state law</w:t>
      </w:r>
      <w:r w:rsidR="00293827" w:rsidRPr="00023195">
        <w:t>.</w:t>
      </w:r>
    </w:p>
    <w:p w14:paraId="3BABA128" w14:textId="77777777" w:rsidR="005C7A47" w:rsidRPr="005C7A47" w:rsidRDefault="005C7A47" w:rsidP="005C7A47">
      <w:pPr>
        <w:numPr>
          <w:ilvl w:val="0"/>
          <w:numId w:val="19"/>
        </w:numPr>
        <w:tabs>
          <w:tab w:val="clear" w:pos="1080"/>
        </w:tabs>
        <w:spacing w:after="200"/>
        <w:ind w:left="720"/>
        <w:rPr>
          <w:color w:val="000000"/>
        </w:rPr>
      </w:pPr>
      <w:r w:rsidRPr="005C7A47">
        <w:rPr>
          <w:color w:val="000000"/>
        </w:rPr>
        <w:t>the community was notified of the applicant’s intent to submit an application; and</w:t>
      </w:r>
    </w:p>
    <w:p w14:paraId="4252408A" w14:textId="77777777" w:rsidR="005C7A47" w:rsidRDefault="005C7A47" w:rsidP="005C7A47">
      <w:pPr>
        <w:numPr>
          <w:ilvl w:val="0"/>
          <w:numId w:val="19"/>
        </w:numPr>
        <w:tabs>
          <w:tab w:val="clear" w:pos="1080"/>
        </w:tabs>
        <w:spacing w:after="200"/>
        <w:ind w:left="720"/>
        <w:rPr>
          <w:color w:val="000000"/>
        </w:rPr>
      </w:pPr>
      <w:proofErr w:type="gramStart"/>
      <w:r>
        <w:rPr>
          <w:color w:val="000000"/>
        </w:rPr>
        <w:t>the</w:t>
      </w:r>
      <w:proofErr w:type="gramEnd"/>
      <w:r>
        <w:rPr>
          <w:color w:val="000000"/>
        </w:rPr>
        <w:t xml:space="preserve"> applicant, </w:t>
      </w:r>
      <w:r w:rsidRPr="00E03E2B">
        <w:rPr>
          <w:color w:val="000000"/>
        </w:rPr>
        <w:t>after the submission, will make the application and any waiver request available for public review.</w:t>
      </w:r>
    </w:p>
    <w:p w14:paraId="6882D322" w14:textId="77777777" w:rsidR="005C7A47" w:rsidRDefault="005C7A47" w:rsidP="005C7A47">
      <w:pPr>
        <w:spacing w:after="200"/>
        <w:ind w:left="720"/>
        <w:rPr>
          <w:color w:val="000000"/>
        </w:rPr>
        <w:sectPr w:rsidR="005C7A47" w:rsidSect="003D1996">
          <w:headerReference w:type="default" r:id="rId112"/>
          <w:type w:val="continuous"/>
          <w:pgSz w:w="12240" w:h="15840" w:code="1"/>
          <w:pgMar w:top="1152" w:right="1440" w:bottom="864" w:left="1440" w:header="720" w:footer="720" w:gutter="0"/>
          <w:cols w:space="720"/>
        </w:sectPr>
      </w:pPr>
    </w:p>
    <w:p w14:paraId="7DEAB9DB" w14:textId="77777777" w:rsidR="005C7A47" w:rsidRDefault="005C7A47" w:rsidP="002F1ECF">
      <w:pPr>
        <w:pStyle w:val="Heading2"/>
        <w:numPr>
          <w:ilvl w:val="0"/>
          <w:numId w:val="0"/>
        </w:numPr>
        <w:tabs>
          <w:tab w:val="clear" w:pos="720"/>
        </w:tabs>
        <w:ind w:right="720"/>
        <w:jc w:val="center"/>
        <w:sectPr w:rsidR="005C7A47" w:rsidSect="00040A89">
          <w:headerReference w:type="default" r:id="rId113"/>
          <w:type w:val="continuous"/>
          <w:pgSz w:w="12240" w:h="15840" w:code="1"/>
          <w:pgMar w:top="720" w:right="720" w:bottom="720" w:left="1440" w:header="720" w:footer="720" w:gutter="0"/>
          <w:cols w:space="720"/>
          <w:noEndnote/>
        </w:sectPr>
      </w:pPr>
      <w:bookmarkStart w:id="136" w:name="_Toc307992433"/>
      <w:bookmarkStart w:id="137" w:name="_Toc352943811"/>
      <w:bookmarkStart w:id="138" w:name="_Toc48698946"/>
      <w:bookmarkStart w:id="139" w:name="_Toc51644413"/>
      <w:bookmarkStart w:id="140" w:name="_Toc51644519"/>
      <w:bookmarkEnd w:id="129"/>
      <w:bookmarkEnd w:id="130"/>
    </w:p>
    <w:p w14:paraId="30E90616" w14:textId="77777777" w:rsidR="00D97806" w:rsidRPr="000A49C8" w:rsidRDefault="00D97806" w:rsidP="002F1ECF">
      <w:pPr>
        <w:pStyle w:val="Heading2"/>
        <w:numPr>
          <w:ilvl w:val="0"/>
          <w:numId w:val="0"/>
        </w:numPr>
        <w:tabs>
          <w:tab w:val="clear" w:pos="720"/>
        </w:tabs>
        <w:ind w:right="720"/>
        <w:jc w:val="center"/>
        <w:rPr>
          <w:sz w:val="12"/>
        </w:rPr>
      </w:pPr>
      <w:bookmarkStart w:id="141" w:name="_Toc65494713"/>
      <w:r w:rsidRPr="00D97806">
        <w:lastRenderedPageBreak/>
        <w:t>Instructions for GEPA Statement</w:t>
      </w:r>
      <w:bookmarkEnd w:id="136"/>
      <w:bookmarkEnd w:id="137"/>
      <w:r w:rsidR="00806ED5">
        <w:t xml:space="preserve"> of Compliance</w:t>
      </w:r>
      <w:bookmarkEnd w:id="141"/>
    </w:p>
    <w:p w14:paraId="769B59D3" w14:textId="77777777" w:rsidR="00D97806" w:rsidRPr="000A49C8" w:rsidRDefault="00D97806" w:rsidP="00C9497F">
      <w:pPr>
        <w:tabs>
          <w:tab w:val="center" w:pos="4680"/>
        </w:tabs>
        <w:ind w:right="720"/>
        <w:jc w:val="both"/>
        <w:rPr>
          <w:sz w:val="8"/>
        </w:rPr>
      </w:pPr>
    </w:p>
    <w:p w14:paraId="79259C4C" w14:textId="77777777" w:rsidR="001800F7" w:rsidRDefault="001800F7" w:rsidP="00DA1784">
      <w:pPr>
        <w:tabs>
          <w:tab w:val="left" w:pos="-1080"/>
          <w:tab w:val="left" w:pos="-720"/>
          <w:tab w:val="left" w:pos="0"/>
          <w:tab w:val="left" w:pos="360"/>
        </w:tabs>
        <w:rPr>
          <w:sz w:val="20"/>
        </w:rPr>
      </w:pPr>
      <w:r>
        <w:rPr>
          <w:sz w:val="20"/>
        </w:rPr>
        <w:t>The purpose of this enclosure is to inform you about the following provision in the Department of Education's General Education Provisions Act (GEPA) that applies to applicants for new grant awards under Department programs.  This provision is Section 427 of GEPA, enacted as part of the Improving America's Schools Act of 1994 (Public Law (P.L.) 103-382).</w:t>
      </w:r>
    </w:p>
    <w:p w14:paraId="4D99B784" w14:textId="77777777" w:rsidR="00806ED5" w:rsidRPr="00806ED5" w:rsidRDefault="00806ED5" w:rsidP="00DA1784">
      <w:pPr>
        <w:pStyle w:val="Heading1"/>
        <w:jc w:val="left"/>
        <w:rPr>
          <w:sz w:val="22"/>
          <w:szCs w:val="20"/>
        </w:rPr>
      </w:pPr>
    </w:p>
    <w:p w14:paraId="1D2216BA" w14:textId="77777777" w:rsidR="00806ED5" w:rsidRPr="00806ED5" w:rsidRDefault="00806ED5" w:rsidP="00DA1784">
      <w:pPr>
        <w:rPr>
          <w:b/>
          <w:sz w:val="22"/>
        </w:rPr>
      </w:pPr>
      <w:r w:rsidRPr="00806ED5">
        <w:rPr>
          <w:b/>
          <w:sz w:val="22"/>
        </w:rPr>
        <w:t>To Whom Does This Provision Apply?</w:t>
      </w:r>
    </w:p>
    <w:p w14:paraId="13BC3C35" w14:textId="77777777" w:rsidR="00DA1784" w:rsidRDefault="00DA1784" w:rsidP="00DA1784">
      <w:pPr>
        <w:tabs>
          <w:tab w:val="left" w:pos="-1080"/>
          <w:tab w:val="left" w:pos="-720"/>
          <w:tab w:val="left" w:pos="0"/>
          <w:tab w:val="left" w:pos="360"/>
        </w:tabs>
        <w:rPr>
          <w:sz w:val="20"/>
        </w:rPr>
      </w:pPr>
      <w:r>
        <w:rPr>
          <w:sz w:val="20"/>
        </w:rPr>
        <w:t xml:space="preserve">Section 427 of GEPA affects applicants for new grant awards under this program.  </w:t>
      </w:r>
      <w:r>
        <w:rPr>
          <w:b/>
          <w:sz w:val="20"/>
        </w:rPr>
        <w:t>ALL APPLICANTS FOR NEW AWARDS MUST INCLUDE INFORMATION IN THEIR APPLICATIONS TO ADDRESS THIS NEW PROVISION IN ORDER TO RECEIVE FUNDING UNDER THIS PROGRAM.</w:t>
      </w:r>
    </w:p>
    <w:p w14:paraId="730C861D" w14:textId="77777777" w:rsidR="00806ED5" w:rsidRPr="00806ED5" w:rsidRDefault="00806ED5" w:rsidP="00DA1784">
      <w:pPr>
        <w:tabs>
          <w:tab w:val="left" w:pos="-1080"/>
          <w:tab w:val="left" w:pos="-720"/>
          <w:tab w:val="left" w:pos="0"/>
          <w:tab w:val="left" w:pos="360"/>
        </w:tabs>
        <w:rPr>
          <w:b/>
          <w:sz w:val="22"/>
          <w:szCs w:val="22"/>
        </w:rPr>
      </w:pPr>
    </w:p>
    <w:p w14:paraId="42820324" w14:textId="77777777" w:rsidR="00806ED5" w:rsidRPr="00806ED5" w:rsidRDefault="00806ED5" w:rsidP="00DA1784">
      <w:pPr>
        <w:tabs>
          <w:tab w:val="left" w:pos="-1080"/>
          <w:tab w:val="left" w:pos="-720"/>
          <w:tab w:val="left" w:pos="0"/>
          <w:tab w:val="left" w:pos="360"/>
        </w:tabs>
        <w:rPr>
          <w:sz w:val="22"/>
          <w:szCs w:val="20"/>
        </w:rPr>
      </w:pPr>
      <w:r w:rsidRPr="00806ED5">
        <w:rPr>
          <w:b/>
          <w:sz w:val="22"/>
          <w:szCs w:val="20"/>
        </w:rPr>
        <w:t>What Does This Provision Require?</w:t>
      </w:r>
    </w:p>
    <w:p w14:paraId="4CFDB6F1" w14:textId="77777777" w:rsidR="00DA1784" w:rsidRDefault="00DA1784" w:rsidP="00DA1784">
      <w:pPr>
        <w:tabs>
          <w:tab w:val="left" w:pos="-1080"/>
          <w:tab w:val="left" w:pos="-720"/>
          <w:tab w:val="left" w:pos="0"/>
          <w:tab w:val="left" w:pos="360"/>
        </w:tabs>
        <w:rPr>
          <w:sz w:val="20"/>
        </w:rPr>
      </w:pPr>
      <w:r>
        <w:rPr>
          <w:sz w:val="20"/>
        </w:rPr>
        <w:t>Section 427 requires each applicant for funds (other than an individual person) to include in its application a description of the steps the applicant proposes to take to ensure equitable access to, and participation in, its Federally-assisted program for students, teachers, and other program beneficiaries with special needs.  This provision allows applicants discretion in developing the required description.  The statute highlights six types of barriers that can impede equitable access or participation: gender, race, national origin, color, disability, or age.  Based on local circumstances, you should determine whether these or other barriers may prevent your students, teachers, etc. from such access or participation in, the Federally-funded project or activity.  The description in your application of steps to be taken to overcome these barriers need not be lengthy; you may provide a clear and succinct description of how you plan to address those barriers that are applicable to your circumstances.  In addition, the information may be provided in a single narrative, or, if appropriate, may be discussed in connection with related topics in the application.</w:t>
      </w:r>
    </w:p>
    <w:p w14:paraId="3C6020EE" w14:textId="77777777" w:rsidR="00DA1784" w:rsidRDefault="00DA1784" w:rsidP="00DA1784">
      <w:pPr>
        <w:tabs>
          <w:tab w:val="left" w:pos="-1080"/>
          <w:tab w:val="left" w:pos="-720"/>
          <w:tab w:val="left" w:pos="0"/>
          <w:tab w:val="left" w:pos="360"/>
        </w:tabs>
        <w:rPr>
          <w:sz w:val="20"/>
        </w:rPr>
      </w:pPr>
    </w:p>
    <w:p w14:paraId="4EDC1B15" w14:textId="77777777" w:rsidR="00DA1784" w:rsidRDefault="00DA1784" w:rsidP="00DA1784">
      <w:pPr>
        <w:tabs>
          <w:tab w:val="left" w:pos="-1080"/>
          <w:tab w:val="left" w:pos="-720"/>
          <w:tab w:val="left" w:pos="0"/>
          <w:tab w:val="left" w:pos="360"/>
        </w:tabs>
        <w:rPr>
          <w:sz w:val="20"/>
        </w:rPr>
      </w:pPr>
      <w:r>
        <w:rPr>
          <w:sz w:val="20"/>
        </w:rPr>
        <w:t>Section 427 is not intended to duplicate the requirements of civil rights statutes, but rather to ensure that, in designing their projects, applicants for Federal funds address equity concerns that may affect the ability of certain potential beneficiaries to fully participate in the project and to achieve to high standards.  Consistent with program requirements and its approved application, an applicant may use the Federal funds awarded to it to eliminate barriers it identifies.</w:t>
      </w:r>
    </w:p>
    <w:p w14:paraId="7075C87D" w14:textId="77777777" w:rsidR="00806ED5" w:rsidRPr="006C35B4" w:rsidRDefault="00806ED5" w:rsidP="00DA1784">
      <w:pPr>
        <w:tabs>
          <w:tab w:val="left" w:pos="-1080"/>
          <w:tab w:val="left" w:pos="-720"/>
          <w:tab w:val="left" w:pos="0"/>
          <w:tab w:val="left" w:pos="360"/>
        </w:tabs>
        <w:rPr>
          <w:sz w:val="16"/>
          <w:szCs w:val="20"/>
        </w:rPr>
      </w:pPr>
    </w:p>
    <w:p w14:paraId="719949D6" w14:textId="77777777" w:rsidR="00806ED5" w:rsidRPr="00806ED5" w:rsidRDefault="00806ED5" w:rsidP="00DA1784">
      <w:pPr>
        <w:tabs>
          <w:tab w:val="left" w:pos="-1080"/>
          <w:tab w:val="left" w:pos="-720"/>
          <w:tab w:val="left" w:pos="0"/>
          <w:tab w:val="left" w:pos="360"/>
        </w:tabs>
        <w:rPr>
          <w:sz w:val="22"/>
          <w:szCs w:val="20"/>
        </w:rPr>
      </w:pPr>
      <w:r w:rsidRPr="00806ED5">
        <w:rPr>
          <w:b/>
          <w:sz w:val="22"/>
          <w:szCs w:val="20"/>
        </w:rPr>
        <w:t>What are Examples of How an Applicant Might Satisfy the Requirement of This Provision?</w:t>
      </w:r>
    </w:p>
    <w:p w14:paraId="7D1B038E" w14:textId="77777777" w:rsidR="00DA1784" w:rsidRDefault="00DA1784" w:rsidP="00DA1784">
      <w:pPr>
        <w:tabs>
          <w:tab w:val="left" w:pos="-1080"/>
          <w:tab w:val="left" w:pos="-720"/>
          <w:tab w:val="left" w:pos="0"/>
          <w:tab w:val="left" w:pos="360"/>
        </w:tabs>
        <w:rPr>
          <w:sz w:val="20"/>
        </w:rPr>
      </w:pPr>
      <w:r>
        <w:rPr>
          <w:sz w:val="20"/>
        </w:rPr>
        <w:t>The following examples may help illustrate how an applicant may comply with Section 427.</w:t>
      </w:r>
    </w:p>
    <w:p w14:paraId="7444EC55" w14:textId="0A8E7372" w:rsidR="00DA1784" w:rsidRPr="00DA1784" w:rsidRDefault="00DA1784" w:rsidP="00DA1784">
      <w:pPr>
        <w:pStyle w:val="ListParagraph"/>
        <w:numPr>
          <w:ilvl w:val="0"/>
          <w:numId w:val="109"/>
        </w:numPr>
        <w:tabs>
          <w:tab w:val="left" w:pos="-1080"/>
          <w:tab w:val="left" w:pos="-720"/>
          <w:tab w:val="left" w:pos="0"/>
          <w:tab w:val="left" w:pos="360"/>
        </w:tabs>
        <w:ind w:hanging="360"/>
        <w:rPr>
          <w:sz w:val="20"/>
        </w:rPr>
      </w:pPr>
      <w:r w:rsidRPr="00DA1784">
        <w:rPr>
          <w:sz w:val="20"/>
        </w:rPr>
        <w:t>An applicant that proposes to carry out an adult literacy project serving, among others, adults with limited English proficiency, might describe in its application how it intends to distribute a brochure about the proposed project to such potential participants in their native language.</w:t>
      </w:r>
    </w:p>
    <w:p w14:paraId="055B11C2" w14:textId="06AD434F" w:rsidR="00DA1784" w:rsidRPr="00DA1784" w:rsidRDefault="00DA1784" w:rsidP="00DA1784">
      <w:pPr>
        <w:pStyle w:val="ListParagraph"/>
        <w:numPr>
          <w:ilvl w:val="0"/>
          <w:numId w:val="109"/>
        </w:numPr>
        <w:tabs>
          <w:tab w:val="left" w:pos="-1080"/>
          <w:tab w:val="left" w:pos="-720"/>
          <w:tab w:val="left" w:pos="0"/>
          <w:tab w:val="left" w:pos="360"/>
        </w:tabs>
        <w:ind w:hanging="360"/>
        <w:rPr>
          <w:sz w:val="20"/>
        </w:rPr>
      </w:pPr>
      <w:r w:rsidRPr="00DA1784">
        <w:rPr>
          <w:sz w:val="20"/>
        </w:rPr>
        <w:t>An applicant that proposes to develop instructional materials for classroom use might describe how it will make the materials available on audio tape or in braille for students who are blind.</w:t>
      </w:r>
    </w:p>
    <w:p w14:paraId="4A41FC7A" w14:textId="4AC42596" w:rsidR="00DA1784" w:rsidRPr="00DA1784" w:rsidRDefault="00DA1784" w:rsidP="00DA1784">
      <w:pPr>
        <w:pStyle w:val="ListParagraph"/>
        <w:numPr>
          <w:ilvl w:val="0"/>
          <w:numId w:val="109"/>
        </w:numPr>
        <w:tabs>
          <w:tab w:val="left" w:pos="-1080"/>
          <w:tab w:val="left" w:pos="-720"/>
          <w:tab w:val="left" w:pos="0"/>
          <w:tab w:val="left" w:pos="360"/>
        </w:tabs>
        <w:ind w:hanging="360"/>
        <w:rPr>
          <w:sz w:val="20"/>
        </w:rPr>
      </w:pPr>
      <w:r w:rsidRPr="00DA1784">
        <w:rPr>
          <w:sz w:val="20"/>
        </w:rPr>
        <w:t>An applicant that proposes to carry out a model science program for secondary students and is concerned that girls may be less likely than boys to enroll in the course, might indicate how it intends to conduct "outreach" efforts to girls, to encourage their enrollment.</w:t>
      </w:r>
    </w:p>
    <w:p w14:paraId="1FAD7106" w14:textId="753D5956" w:rsidR="00DA1784" w:rsidRPr="00DA1784" w:rsidRDefault="00DA1784" w:rsidP="00DA1784">
      <w:pPr>
        <w:pStyle w:val="ListParagraph"/>
        <w:numPr>
          <w:ilvl w:val="0"/>
          <w:numId w:val="109"/>
        </w:numPr>
        <w:tabs>
          <w:tab w:val="left" w:pos="-1080"/>
          <w:tab w:val="left" w:pos="-720"/>
          <w:tab w:val="left" w:pos="0"/>
          <w:tab w:val="left" w:pos="360"/>
        </w:tabs>
        <w:ind w:hanging="360"/>
        <w:rPr>
          <w:sz w:val="20"/>
        </w:rPr>
      </w:pPr>
      <w:r w:rsidRPr="00DA1784">
        <w:rPr>
          <w:sz w:val="20"/>
          <w:szCs w:val="20"/>
        </w:rPr>
        <w:t>An applicant that proposes a project to increase school safety might describe the special efforts it will take to address concern of lesbian, gay, bisexual, and transgender students, and efforts to reach out to and involve the families of LGBT students</w:t>
      </w:r>
      <w:r>
        <w:rPr>
          <w:sz w:val="20"/>
          <w:szCs w:val="20"/>
        </w:rPr>
        <w:t>.</w:t>
      </w:r>
    </w:p>
    <w:p w14:paraId="4D99299C" w14:textId="77777777" w:rsidR="00DA1784" w:rsidRPr="00DA1784" w:rsidRDefault="00DA1784" w:rsidP="00DA1784">
      <w:pPr>
        <w:tabs>
          <w:tab w:val="left" w:pos="-1080"/>
          <w:tab w:val="left" w:pos="-720"/>
          <w:tab w:val="left" w:pos="0"/>
          <w:tab w:val="left" w:pos="360"/>
        </w:tabs>
        <w:rPr>
          <w:sz w:val="20"/>
        </w:rPr>
      </w:pPr>
    </w:p>
    <w:p w14:paraId="31189041" w14:textId="65265FFF" w:rsidR="00DA1784" w:rsidRDefault="00DA1784" w:rsidP="00DA1784">
      <w:pPr>
        <w:rPr>
          <w:sz w:val="20"/>
        </w:rPr>
      </w:pPr>
      <w:r>
        <w:rPr>
          <w:sz w:val="20"/>
        </w:rPr>
        <w:t>We recognize that many applicants may already be implementing effective steps to ensure equity of access and participation in their grant programs, and we appreciate your cooperation in responding to the requirements of this provision.</w:t>
      </w:r>
    </w:p>
    <w:p w14:paraId="0C3DAB88" w14:textId="77777777" w:rsidR="00DA1784" w:rsidRDefault="00DA1784" w:rsidP="00DA1784">
      <w:pPr>
        <w:rPr>
          <w:sz w:val="20"/>
        </w:rPr>
      </w:pPr>
    </w:p>
    <w:p w14:paraId="06B81366" w14:textId="7B634783" w:rsidR="00806ED5" w:rsidRPr="00476030" w:rsidRDefault="00806ED5" w:rsidP="00DA1784">
      <w:pPr>
        <w:jc w:val="center"/>
        <w:rPr>
          <w:b/>
          <w:i/>
          <w:sz w:val="18"/>
        </w:rPr>
      </w:pPr>
      <w:r w:rsidRPr="00476030">
        <w:rPr>
          <w:b/>
          <w:i/>
          <w:sz w:val="18"/>
        </w:rPr>
        <w:t>Estimated Burden Statement for GEPA Requirements</w:t>
      </w:r>
    </w:p>
    <w:p w14:paraId="155E5C5F" w14:textId="77777777" w:rsidR="00DA1784" w:rsidRPr="00DA1784" w:rsidRDefault="00DA1784" w:rsidP="00DA1784">
      <w:pPr>
        <w:rPr>
          <w:b/>
          <w:sz w:val="14"/>
          <w:szCs w:val="14"/>
        </w:rPr>
      </w:pPr>
      <w:r w:rsidRPr="00DA1784">
        <w:rPr>
          <w:b/>
          <w:sz w:val="14"/>
          <w:szCs w:val="14"/>
        </w:rPr>
        <w:t xml:space="preserve">According to the Paperwork Reduction Act of 1995, no persons are required to respond to a collection of information unless such collection displays a valid OMB control number.  Public reporting burden for this collection of information is estimated to average 1.5 hours per response, including time for reviewing instructions, searching existing data sources, gathering and maintaining the data needed, and completing and reviewing the collection of information.  The obligation to respond to this collection is required to obtain or retain benefit (Public Law 103-382. Send comments regarding the burden estimate or any other aspect of this collection of information, including suggestions for reducing this burden, to the U.S. Department of Education, 400 Maryland Ave., SW, Washington, DC 20210-4537 or </w:t>
      </w:r>
      <w:r w:rsidRPr="00DA1784">
        <w:rPr>
          <w:b/>
          <w:color w:val="000000"/>
          <w:sz w:val="14"/>
          <w:szCs w:val="14"/>
        </w:rPr>
        <w:t xml:space="preserve">email </w:t>
      </w:r>
      <w:hyperlink r:id="rId114" w:history="1">
        <w:r w:rsidRPr="00DA1784">
          <w:rPr>
            <w:rStyle w:val="Hyperlink"/>
            <w:b/>
            <w:sz w:val="14"/>
            <w:szCs w:val="14"/>
          </w:rPr>
          <w:t>ICDocketMgr@ed.gov</w:t>
        </w:r>
      </w:hyperlink>
      <w:r w:rsidRPr="00DA1784">
        <w:rPr>
          <w:b/>
          <w:color w:val="000000"/>
          <w:sz w:val="14"/>
          <w:szCs w:val="14"/>
        </w:rPr>
        <w:t xml:space="preserve"> </w:t>
      </w:r>
      <w:r w:rsidRPr="00DA1784">
        <w:rPr>
          <w:b/>
          <w:sz w:val="14"/>
          <w:szCs w:val="14"/>
        </w:rPr>
        <w:t xml:space="preserve">and reference the OMB Control Number 1894-0005. </w:t>
      </w:r>
    </w:p>
    <w:p w14:paraId="770215E6" w14:textId="77777777" w:rsidR="00C01AE2" w:rsidRDefault="00C01AE2" w:rsidP="00806ED5">
      <w:pPr>
        <w:tabs>
          <w:tab w:val="left" w:pos="-1080"/>
          <w:tab w:val="left" w:pos="-720"/>
        </w:tabs>
        <w:ind w:right="1080"/>
        <w:rPr>
          <w:sz w:val="22"/>
          <w:szCs w:val="22"/>
        </w:rPr>
        <w:sectPr w:rsidR="00C01AE2" w:rsidSect="005C7A47">
          <w:pgSz w:w="12240" w:h="15840" w:code="1"/>
          <w:pgMar w:top="720" w:right="720" w:bottom="720" w:left="1440" w:header="720" w:footer="720" w:gutter="0"/>
          <w:cols w:space="720"/>
          <w:noEndnote/>
        </w:sectPr>
      </w:pPr>
    </w:p>
    <w:p w14:paraId="260F219A" w14:textId="77777777" w:rsidR="00C01AE2" w:rsidRDefault="00C01AE2" w:rsidP="00FF718F">
      <w:pPr>
        <w:pStyle w:val="Heading2"/>
        <w:numPr>
          <w:ilvl w:val="0"/>
          <w:numId w:val="0"/>
        </w:numPr>
        <w:tabs>
          <w:tab w:val="clear" w:pos="720"/>
        </w:tabs>
        <w:jc w:val="center"/>
      </w:pPr>
      <w:bookmarkStart w:id="142" w:name="_Toc65494714"/>
      <w:bookmarkStart w:id="143" w:name="_Toc307992434"/>
      <w:bookmarkStart w:id="144" w:name="_Toc348450328"/>
      <w:bookmarkStart w:id="145" w:name="_Toc352943812"/>
      <w:r w:rsidRPr="00C01AE2">
        <w:lastRenderedPageBreak/>
        <w:t>Request for Taxpayer Identification Number and Certification</w:t>
      </w:r>
      <w:bookmarkEnd w:id="142"/>
    </w:p>
    <w:p w14:paraId="742BE629" w14:textId="5362BED4" w:rsidR="00F437FB" w:rsidRDefault="00FA0857" w:rsidP="00873B71">
      <w:pPr>
        <w:jc w:val="center"/>
        <w:sectPr w:rsidR="00F437FB" w:rsidSect="003D1996">
          <w:headerReference w:type="default" r:id="rId115"/>
          <w:pgSz w:w="12240" w:h="15840" w:code="1"/>
          <w:pgMar w:top="720" w:right="720" w:bottom="720" w:left="1170" w:header="720" w:footer="720" w:gutter="0"/>
          <w:cols w:space="720"/>
          <w:noEndnote/>
        </w:sectPr>
      </w:pPr>
      <w:r>
        <w:t xml:space="preserve">Visit the </w:t>
      </w:r>
      <w:hyperlink r:id="rId116" w:history="1">
        <w:r w:rsidRPr="003E484A">
          <w:rPr>
            <w:rStyle w:val="Hyperlink"/>
          </w:rPr>
          <w:t xml:space="preserve">IRS </w:t>
        </w:r>
        <w:r w:rsidR="00360CDB" w:rsidRPr="003E484A">
          <w:rPr>
            <w:rStyle w:val="Hyperlink"/>
          </w:rPr>
          <w:t xml:space="preserve">Web </w:t>
        </w:r>
        <w:r w:rsidRPr="003E484A">
          <w:rPr>
            <w:rStyle w:val="Hyperlink"/>
          </w:rPr>
          <w:t>site</w:t>
        </w:r>
      </w:hyperlink>
      <w:r w:rsidR="002F1ECF" w:rsidRPr="00186A78">
        <w:t xml:space="preserve"> for an </w:t>
      </w:r>
      <w:r w:rsidR="00453ACB" w:rsidRPr="00186A78">
        <w:t>easy</w:t>
      </w:r>
      <w:r w:rsidR="00453ACB">
        <w:t>-</w:t>
      </w:r>
      <w:r w:rsidR="00453ACB" w:rsidRPr="00186A78">
        <w:t>to</w:t>
      </w:r>
      <w:r w:rsidR="00453ACB">
        <w:t>-</w:t>
      </w:r>
      <w:r w:rsidR="002F1ECF" w:rsidRPr="00186A78">
        <w:t>complete version of this form.</w:t>
      </w:r>
      <w:bookmarkStart w:id="146" w:name="_Toc380592099"/>
      <w:bookmarkStart w:id="147" w:name="_Toc380592658"/>
      <w:bookmarkStart w:id="148" w:name="_Toc381179308"/>
      <w:bookmarkStart w:id="149" w:name="_Toc381179483"/>
      <w:bookmarkStart w:id="150" w:name="_Toc381261818"/>
      <w:bookmarkStart w:id="151" w:name="_Toc381264852"/>
      <w:r w:rsidR="000A49C8">
        <w:t xml:space="preserve"> </w:t>
      </w:r>
      <w:r w:rsidR="00C01AE2" w:rsidRPr="00C01AE2">
        <w:t>(To be completed by fiscal agent)</w:t>
      </w:r>
      <w:bookmarkEnd w:id="146"/>
      <w:bookmarkEnd w:id="147"/>
      <w:bookmarkEnd w:id="148"/>
      <w:bookmarkEnd w:id="149"/>
      <w:bookmarkEnd w:id="150"/>
      <w:bookmarkEnd w:id="151"/>
      <w:r w:rsidR="006D5639" w:rsidRPr="006D5639">
        <w:rPr>
          <w:noProof/>
        </w:rPr>
        <w:t xml:space="preserve"> </w:t>
      </w:r>
      <w:r w:rsidR="006D5639">
        <w:rPr>
          <w:noProof/>
        </w:rPr>
        <w:drawing>
          <wp:inline distT="0" distB="0" distL="0" distR="0" wp14:anchorId="048F73BB" wp14:editId="0E5792C5">
            <wp:extent cx="5381897" cy="7004746"/>
            <wp:effectExtent l="133350" t="152400" r="142875" b="158115"/>
            <wp:docPr id="2" name="Picture 2" descr="Screenshot of the W-9 Form" title="Screenshot of the W-9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7">
                      <a:extLst>
                        <a:ext uri="{28A0092B-C50C-407E-A947-70E740481C1C}">
                          <a14:useLocalDpi xmlns:a14="http://schemas.microsoft.com/office/drawing/2010/main" val="0"/>
                        </a:ext>
                      </a:extLst>
                    </a:blip>
                    <a:stretch>
                      <a:fillRect/>
                    </a:stretch>
                  </pic:blipFill>
                  <pic:spPr bwMode="auto">
                    <a:xfrm>
                      <a:off x="0" y="0"/>
                      <a:ext cx="5381328" cy="7004005"/>
                    </a:xfrm>
                    <a:prstGeom prst="rect">
                      <a:avLst/>
                    </a:prstGeom>
                    <a:noFill/>
                    <a:ln>
                      <a:noFill/>
                    </a:ln>
                    <a:effectLst>
                      <a:outerShdw blurRad="63500" sx="102000" sy="102000" algn="ctr" rotWithShape="0">
                        <a:prstClr val="black">
                          <a:alpha val="40000"/>
                        </a:prstClr>
                      </a:outerShdw>
                    </a:effectLst>
                  </pic:spPr>
                </pic:pic>
              </a:graphicData>
            </a:graphic>
          </wp:inline>
        </w:drawing>
      </w:r>
    </w:p>
    <w:p w14:paraId="5329A935" w14:textId="77777777" w:rsidR="009B377F" w:rsidRPr="008F7109" w:rsidRDefault="00C01AE2" w:rsidP="008F7109">
      <w:pPr>
        <w:pStyle w:val="Heading2"/>
        <w:numPr>
          <w:ilvl w:val="0"/>
          <w:numId w:val="0"/>
        </w:numPr>
        <w:jc w:val="center"/>
      </w:pPr>
      <w:r>
        <w:br w:type="page"/>
      </w:r>
      <w:bookmarkStart w:id="152" w:name="_Toc65494715"/>
      <w:r w:rsidR="009B377F" w:rsidRPr="008F7109">
        <w:lastRenderedPageBreak/>
        <w:t>Private School Consultation Form</w:t>
      </w:r>
      <w:bookmarkEnd w:id="143"/>
      <w:bookmarkEnd w:id="144"/>
      <w:bookmarkEnd w:id="145"/>
      <w:bookmarkEnd w:id="152"/>
    </w:p>
    <w:p w14:paraId="004D28E7" w14:textId="77777777" w:rsidR="009B377F" w:rsidRPr="009B377F" w:rsidRDefault="009B377F" w:rsidP="001E7BAE">
      <w:pPr>
        <w:ind w:right="270"/>
        <w:jc w:val="center"/>
        <w:rPr>
          <w:b/>
          <w:sz w:val="22"/>
          <w:szCs w:val="22"/>
        </w:rPr>
      </w:pPr>
    </w:p>
    <w:p w14:paraId="2B26E6CF" w14:textId="77777777" w:rsidR="009B377F" w:rsidRPr="009B377F" w:rsidRDefault="009B377F" w:rsidP="001E7BAE">
      <w:pPr>
        <w:ind w:right="270"/>
      </w:pPr>
      <w:r w:rsidRPr="009B377F">
        <w:t xml:space="preserve">The </w:t>
      </w:r>
      <w:r w:rsidRPr="009B377F">
        <w:rPr>
          <w:i/>
          <w:iCs/>
        </w:rPr>
        <w:t>Elementary and Secondary Education Act (ESEA)</w:t>
      </w:r>
      <w:r w:rsidRPr="009B377F">
        <w:t xml:space="preserve">, as reauthorized by the </w:t>
      </w:r>
      <w:r w:rsidR="000746C1">
        <w:rPr>
          <w:i/>
          <w:iCs/>
        </w:rPr>
        <w:t>Every Student Succeeds A</w:t>
      </w:r>
      <w:r w:rsidRPr="009B377F">
        <w:rPr>
          <w:i/>
          <w:iCs/>
        </w:rPr>
        <w:t>ct (</w:t>
      </w:r>
      <w:r w:rsidR="000746C1">
        <w:rPr>
          <w:i/>
          <w:iCs/>
        </w:rPr>
        <w:t>ESSA</w:t>
      </w:r>
      <w:r w:rsidRPr="009B377F">
        <w:rPr>
          <w:i/>
          <w:iCs/>
        </w:rPr>
        <w:t>)</w:t>
      </w:r>
      <w:r w:rsidRPr="009B377F">
        <w:t xml:space="preserve"> of 201</w:t>
      </w:r>
      <w:r w:rsidR="00D816CF">
        <w:t>5</w:t>
      </w:r>
      <w:r w:rsidRPr="009B377F">
        <w:t xml:space="preserve">, requires that public school districts receiving financial assistance under the 21st Century Community Learning Centers program (21st CCLC), authorized under Title </w:t>
      </w:r>
      <w:r w:rsidR="00C0271F">
        <w:t>VIII</w:t>
      </w:r>
      <w:r w:rsidRPr="009B377F">
        <w:t xml:space="preserve">, </w:t>
      </w:r>
      <w:r w:rsidR="00B412ED">
        <w:t>P</w:t>
      </w:r>
      <w:r w:rsidRPr="009B377F">
        <w:t xml:space="preserve">art </w:t>
      </w:r>
      <w:r w:rsidR="00C0271F">
        <w:t>F</w:t>
      </w:r>
      <w:r w:rsidRPr="009B377F">
        <w:t>, provide equitable services to eligible private school students (ESEA §</w:t>
      </w:r>
      <w:r w:rsidR="001549D9" w:rsidRPr="009B377F">
        <w:t>§</w:t>
      </w:r>
      <w:r w:rsidR="00D816CF">
        <w:t xml:space="preserve"> </w:t>
      </w:r>
      <w:r w:rsidR="00C0271F">
        <w:t>8501</w:t>
      </w:r>
      <w:r w:rsidR="006D2224">
        <w:t>–</w:t>
      </w:r>
      <w:r w:rsidR="00C0271F" w:rsidRPr="007E5349">
        <w:t>8506</w:t>
      </w:r>
      <w:r w:rsidRPr="007E5349">
        <w:rPr>
          <w:color w:val="000000"/>
          <w:sz w:val="22"/>
          <w:szCs w:val="22"/>
        </w:rPr>
        <w:t>(b)(1)(B)</w:t>
      </w:r>
      <w:r w:rsidRPr="007E5349">
        <w:t>).</w:t>
      </w:r>
    </w:p>
    <w:p w14:paraId="0E715238" w14:textId="77777777" w:rsidR="009B377F" w:rsidRPr="009B377F" w:rsidRDefault="009B377F" w:rsidP="001E7BAE">
      <w:pPr>
        <w:ind w:right="270"/>
      </w:pPr>
    </w:p>
    <w:p w14:paraId="2C6BE6FE" w14:textId="77777777" w:rsidR="009B377F" w:rsidRPr="009B377F" w:rsidRDefault="009B377F" w:rsidP="001E7BAE">
      <w:pPr>
        <w:ind w:right="270"/>
      </w:pPr>
      <w:r w:rsidRPr="009B377F">
        <w:t xml:space="preserve">To comply, public school districts are required to engage in timely and meaningful consultation with appropriate private school officials about the provision of program services to private school students. </w:t>
      </w:r>
      <w:r w:rsidR="003D34E7">
        <w:t xml:space="preserve"> </w:t>
      </w:r>
      <w:r w:rsidRPr="009B377F">
        <w:t xml:space="preserve">This consultation </w:t>
      </w:r>
      <w:r w:rsidRPr="005B1282">
        <w:rPr>
          <w:i/>
        </w:rPr>
        <w:t>must</w:t>
      </w:r>
      <w:r w:rsidRPr="005B1282">
        <w:t xml:space="preserve"> </w:t>
      </w:r>
      <w:r w:rsidRPr="009B377F">
        <w:t>occur during the design and development of the proposed pro</w:t>
      </w:r>
      <w:r w:rsidR="00EB14AA">
        <w:t>ject</w:t>
      </w:r>
      <w:r w:rsidRPr="009B377F">
        <w:t xml:space="preserve"> before any decision is made that impacts the opportunities for participation of private school students throughout the design, development, implementation, and assessment of the program services. </w:t>
      </w:r>
      <w:r w:rsidR="003D34E7">
        <w:t xml:space="preserve"> </w:t>
      </w:r>
      <w:r w:rsidRPr="009B377F">
        <w:t>The quality of the consultative process will likely have an effect on the quality of services to private school students. (Authority: ESEA §</w:t>
      </w:r>
      <w:r w:rsidR="000746C1">
        <w:t xml:space="preserve"> </w:t>
      </w:r>
      <w:r w:rsidR="001549D9">
        <w:t>8501</w:t>
      </w:r>
      <w:r w:rsidRPr="009B377F">
        <w:rPr>
          <w:color w:val="000000"/>
          <w:sz w:val="22"/>
          <w:szCs w:val="22"/>
        </w:rPr>
        <w:t>(c)</w:t>
      </w:r>
      <w:r w:rsidRPr="009B377F">
        <w:t>).</w:t>
      </w:r>
    </w:p>
    <w:p w14:paraId="42895E0A" w14:textId="77777777" w:rsidR="009B377F" w:rsidRPr="009B377F" w:rsidRDefault="009B377F" w:rsidP="001E7BAE">
      <w:pPr>
        <w:ind w:right="270"/>
      </w:pPr>
    </w:p>
    <w:p w14:paraId="2AE96F37" w14:textId="77777777" w:rsidR="009B377F" w:rsidRPr="009B377F" w:rsidRDefault="009B377F" w:rsidP="001E7BAE">
      <w:pPr>
        <w:ind w:right="270"/>
      </w:pPr>
      <w:r w:rsidRPr="009B377F">
        <w:t xml:space="preserve">Please complete the following related to the involvement of eligible private school students in Title </w:t>
      </w:r>
      <w:r w:rsidR="001549D9">
        <w:t>VIII</w:t>
      </w:r>
      <w:r w:rsidRPr="009B377F">
        <w:t xml:space="preserve">, </w:t>
      </w:r>
      <w:r w:rsidR="00B412ED">
        <w:t>P</w:t>
      </w:r>
      <w:r w:rsidRPr="009B377F">
        <w:t xml:space="preserve">art </w:t>
      </w:r>
      <w:r w:rsidR="001549D9">
        <w:t>F</w:t>
      </w:r>
      <w:r w:rsidRPr="009B377F">
        <w:t xml:space="preserve">, 21st CCLC </w:t>
      </w:r>
      <w:r w:rsidR="00563F72">
        <w:t>sub</w:t>
      </w:r>
      <w:r w:rsidRPr="009B377F">
        <w:t>grant activities.</w:t>
      </w:r>
    </w:p>
    <w:p w14:paraId="585C52B1" w14:textId="77777777" w:rsidR="009B377F" w:rsidRPr="009B377F" w:rsidRDefault="009B377F" w:rsidP="001E7BAE">
      <w:pPr>
        <w:ind w:right="270"/>
      </w:pPr>
    </w:p>
    <w:p w14:paraId="68DD359A" w14:textId="77777777" w:rsidR="009B377F" w:rsidRPr="009B377F" w:rsidRDefault="009B377F" w:rsidP="001E7BAE">
      <w:pPr>
        <w:ind w:left="720" w:right="270" w:hanging="720"/>
      </w:pPr>
      <w:r w:rsidRPr="009B377F">
        <w:fldChar w:fldCharType="begin">
          <w:ffData>
            <w:name w:val="Check1"/>
            <w:enabled/>
            <w:calcOnExit w:val="0"/>
            <w:checkBox>
              <w:sizeAuto/>
              <w:default w:val="0"/>
            </w:checkBox>
          </w:ffData>
        </w:fldChar>
      </w:r>
      <w:r w:rsidRPr="009B377F">
        <w:instrText xml:space="preserve"> FORMCHECKBOX </w:instrText>
      </w:r>
      <w:r w:rsidR="00EF32E0">
        <w:fldChar w:fldCharType="separate"/>
      </w:r>
      <w:r w:rsidRPr="009B377F">
        <w:fldChar w:fldCharType="end"/>
      </w:r>
      <w:r w:rsidRPr="009B377F">
        <w:tab/>
        <w:t xml:space="preserve">There are no private schools located within the attendance boundaries of the school(s) proposed to be served by this project. </w:t>
      </w:r>
      <w:r w:rsidR="003D34E7">
        <w:t xml:space="preserve"> </w:t>
      </w:r>
      <w:r w:rsidRPr="009B377F">
        <w:t>(Signature below is required.)</w:t>
      </w:r>
    </w:p>
    <w:p w14:paraId="095E44F7" w14:textId="77777777" w:rsidR="009B377F" w:rsidRPr="009B377F" w:rsidRDefault="009B377F" w:rsidP="001E7BAE">
      <w:pPr>
        <w:ind w:left="720" w:right="270" w:hanging="720"/>
      </w:pPr>
    </w:p>
    <w:p w14:paraId="0088806A" w14:textId="77777777" w:rsidR="009B377F" w:rsidRPr="009B377F" w:rsidRDefault="009B377F" w:rsidP="001E7BAE">
      <w:pPr>
        <w:ind w:left="720" w:right="270" w:hanging="720"/>
      </w:pPr>
      <w:r w:rsidRPr="009B377F">
        <w:fldChar w:fldCharType="begin">
          <w:ffData>
            <w:name w:val="Check1"/>
            <w:enabled/>
            <w:calcOnExit w:val="0"/>
            <w:checkBox>
              <w:sizeAuto/>
              <w:default w:val="0"/>
            </w:checkBox>
          </w:ffData>
        </w:fldChar>
      </w:r>
      <w:r w:rsidRPr="009B377F">
        <w:instrText xml:space="preserve"> FORMCHECKBOX </w:instrText>
      </w:r>
      <w:r w:rsidR="00EF32E0">
        <w:fldChar w:fldCharType="separate"/>
      </w:r>
      <w:r w:rsidRPr="009B377F">
        <w:fldChar w:fldCharType="end"/>
      </w:r>
      <w:r w:rsidRPr="009B377F">
        <w:tab/>
        <w:t xml:space="preserve">There are private schools located within the attendance boundaries of the school(s) proposed to be served by this project (listed below). </w:t>
      </w:r>
      <w:r w:rsidR="003D34E7">
        <w:t xml:space="preserve"> </w:t>
      </w:r>
      <w:r w:rsidRPr="009B377F">
        <w:t>These private schools were consulted (methods listed below) prior to the development of the 21st CCLC application.</w:t>
      </w:r>
    </w:p>
    <w:p w14:paraId="0FB31D54" w14:textId="77777777" w:rsidR="009B377F" w:rsidRPr="009B377F" w:rsidRDefault="009B377F" w:rsidP="001E7BAE">
      <w:pPr>
        <w:ind w:left="720" w:right="270" w:hanging="720"/>
      </w:pPr>
    </w:p>
    <w:p w14:paraId="6578E98B" w14:textId="77777777" w:rsidR="009B377F" w:rsidRPr="009B377F" w:rsidRDefault="009B377F" w:rsidP="001E7BAE">
      <w:pPr>
        <w:ind w:right="270"/>
        <w:rPr>
          <w:sz w:val="22"/>
          <w:szCs w:val="22"/>
          <w:u w:val="single"/>
        </w:rPr>
      </w:pPr>
      <w:r w:rsidRPr="009B377F">
        <w:rPr>
          <w:sz w:val="22"/>
          <w:szCs w:val="22"/>
          <w:u w:val="single"/>
        </w:rPr>
        <w:t>Private school(s) within the attendance boundaries of the school(s) proposed to be served by this project: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8"/>
        <w:gridCol w:w="2249"/>
        <w:gridCol w:w="991"/>
        <w:gridCol w:w="3060"/>
        <w:gridCol w:w="1980"/>
      </w:tblGrid>
      <w:tr w:rsidR="009B377F" w:rsidRPr="009B377F" w14:paraId="558897A5" w14:textId="77777777" w:rsidTr="001E7BAE">
        <w:tc>
          <w:tcPr>
            <w:tcW w:w="1998" w:type="dxa"/>
            <w:shd w:val="clear" w:color="auto" w:fill="auto"/>
          </w:tcPr>
          <w:p w14:paraId="6AA47084" w14:textId="77777777" w:rsidR="009B377F" w:rsidRPr="009B377F" w:rsidRDefault="009B377F" w:rsidP="001E7BAE">
            <w:pPr>
              <w:tabs>
                <w:tab w:val="left" w:pos="1080"/>
                <w:tab w:val="right" w:leader="underscore" w:pos="4320"/>
              </w:tabs>
              <w:ind w:right="270"/>
              <w:rPr>
                <w:sz w:val="22"/>
                <w:szCs w:val="22"/>
              </w:rPr>
            </w:pPr>
            <w:r w:rsidRPr="009B377F">
              <w:rPr>
                <w:sz w:val="22"/>
                <w:szCs w:val="22"/>
              </w:rPr>
              <w:t>Name of Private School</w:t>
            </w:r>
          </w:p>
        </w:tc>
        <w:tc>
          <w:tcPr>
            <w:tcW w:w="2249" w:type="dxa"/>
            <w:shd w:val="clear" w:color="auto" w:fill="auto"/>
          </w:tcPr>
          <w:p w14:paraId="417D7994" w14:textId="77777777" w:rsidR="009B377F" w:rsidRPr="009B377F" w:rsidRDefault="009B377F" w:rsidP="001E7BAE">
            <w:pPr>
              <w:tabs>
                <w:tab w:val="left" w:pos="1080"/>
                <w:tab w:val="right" w:leader="underscore" w:pos="4320"/>
              </w:tabs>
              <w:ind w:right="270"/>
              <w:rPr>
                <w:sz w:val="22"/>
                <w:szCs w:val="22"/>
              </w:rPr>
            </w:pPr>
            <w:r w:rsidRPr="009B377F">
              <w:rPr>
                <w:sz w:val="22"/>
                <w:szCs w:val="22"/>
              </w:rPr>
              <w:t>Name and Title of Person Contacted</w:t>
            </w:r>
          </w:p>
        </w:tc>
        <w:tc>
          <w:tcPr>
            <w:tcW w:w="991" w:type="dxa"/>
            <w:shd w:val="clear" w:color="auto" w:fill="auto"/>
          </w:tcPr>
          <w:p w14:paraId="05AE05C0" w14:textId="77777777" w:rsidR="009B377F" w:rsidRPr="009B377F" w:rsidRDefault="009B377F" w:rsidP="001E7BAE">
            <w:pPr>
              <w:tabs>
                <w:tab w:val="right" w:leader="underscore" w:pos="4320"/>
              </w:tabs>
              <w:ind w:right="72"/>
              <w:rPr>
                <w:sz w:val="22"/>
                <w:szCs w:val="22"/>
              </w:rPr>
            </w:pPr>
            <w:r w:rsidRPr="009B377F">
              <w:rPr>
                <w:sz w:val="22"/>
                <w:szCs w:val="22"/>
              </w:rPr>
              <w:t>Date of Contact</w:t>
            </w:r>
          </w:p>
        </w:tc>
        <w:tc>
          <w:tcPr>
            <w:tcW w:w="3060" w:type="dxa"/>
            <w:shd w:val="clear" w:color="auto" w:fill="auto"/>
          </w:tcPr>
          <w:p w14:paraId="001F4835" w14:textId="77777777" w:rsidR="009B377F" w:rsidRPr="009B377F" w:rsidRDefault="009B377F" w:rsidP="001E7BAE">
            <w:pPr>
              <w:tabs>
                <w:tab w:val="left" w:pos="1080"/>
                <w:tab w:val="right" w:leader="underscore" w:pos="4320"/>
              </w:tabs>
              <w:ind w:right="270"/>
              <w:rPr>
                <w:sz w:val="22"/>
                <w:szCs w:val="22"/>
              </w:rPr>
            </w:pPr>
            <w:r w:rsidRPr="009B377F">
              <w:rPr>
                <w:sz w:val="22"/>
                <w:szCs w:val="22"/>
              </w:rPr>
              <w:t>Method of Contact (e.g., in person, phone, e</w:t>
            </w:r>
            <w:r w:rsidR="00B154FD">
              <w:rPr>
                <w:sz w:val="22"/>
                <w:szCs w:val="22"/>
              </w:rPr>
              <w:t>-</w:t>
            </w:r>
            <w:r w:rsidRPr="009B377F">
              <w:rPr>
                <w:sz w:val="22"/>
                <w:szCs w:val="22"/>
              </w:rPr>
              <w:t xml:space="preserve">mail, other) </w:t>
            </w:r>
          </w:p>
        </w:tc>
        <w:tc>
          <w:tcPr>
            <w:tcW w:w="1980" w:type="dxa"/>
            <w:shd w:val="clear" w:color="auto" w:fill="auto"/>
          </w:tcPr>
          <w:p w14:paraId="4B21C83C" w14:textId="77777777" w:rsidR="009B377F" w:rsidRPr="009B377F" w:rsidRDefault="009B377F" w:rsidP="001E7BAE">
            <w:pPr>
              <w:tabs>
                <w:tab w:val="left" w:pos="1080"/>
                <w:tab w:val="right" w:leader="underscore" w:pos="4320"/>
              </w:tabs>
              <w:ind w:right="270"/>
              <w:rPr>
                <w:sz w:val="22"/>
                <w:szCs w:val="22"/>
              </w:rPr>
            </w:pPr>
            <w:r w:rsidRPr="009B377F">
              <w:rPr>
                <w:sz w:val="22"/>
                <w:szCs w:val="22"/>
              </w:rPr>
              <w:t xml:space="preserve">To </w:t>
            </w:r>
            <w:r w:rsidR="00B154FD">
              <w:rPr>
                <w:sz w:val="22"/>
                <w:szCs w:val="22"/>
              </w:rPr>
              <w:t>R</w:t>
            </w:r>
            <w:r w:rsidR="00B154FD" w:rsidRPr="009B377F">
              <w:rPr>
                <w:sz w:val="22"/>
                <w:szCs w:val="22"/>
              </w:rPr>
              <w:t xml:space="preserve">eceive </w:t>
            </w:r>
            <w:r w:rsidR="00B154FD">
              <w:rPr>
                <w:sz w:val="22"/>
                <w:szCs w:val="22"/>
              </w:rPr>
              <w:t>S</w:t>
            </w:r>
            <w:r w:rsidR="00B154FD" w:rsidRPr="009B377F">
              <w:rPr>
                <w:sz w:val="22"/>
                <w:szCs w:val="22"/>
              </w:rPr>
              <w:t>ervices</w:t>
            </w:r>
            <w:r w:rsidRPr="009B377F">
              <w:rPr>
                <w:sz w:val="22"/>
                <w:szCs w:val="22"/>
              </w:rPr>
              <w:t xml:space="preserve">? </w:t>
            </w:r>
          </w:p>
          <w:p w14:paraId="6A0B7B5D" w14:textId="77777777" w:rsidR="009B377F" w:rsidRPr="009B377F" w:rsidRDefault="009B377F" w:rsidP="001E7BAE">
            <w:pPr>
              <w:tabs>
                <w:tab w:val="left" w:pos="1080"/>
                <w:tab w:val="right" w:leader="underscore" w:pos="4320"/>
              </w:tabs>
              <w:ind w:right="270"/>
              <w:rPr>
                <w:sz w:val="22"/>
                <w:szCs w:val="22"/>
              </w:rPr>
            </w:pPr>
            <w:r w:rsidRPr="009B377F">
              <w:rPr>
                <w:sz w:val="22"/>
                <w:szCs w:val="22"/>
              </w:rPr>
              <w:t>(Yes or No*)</w:t>
            </w:r>
          </w:p>
        </w:tc>
      </w:tr>
      <w:tr w:rsidR="009B377F" w:rsidRPr="009B377F" w14:paraId="4B2DEE26" w14:textId="77777777" w:rsidTr="001E7BAE">
        <w:tc>
          <w:tcPr>
            <w:tcW w:w="1998" w:type="dxa"/>
            <w:shd w:val="clear" w:color="auto" w:fill="auto"/>
          </w:tcPr>
          <w:p w14:paraId="742E6E41" w14:textId="77777777" w:rsidR="009B377F" w:rsidRPr="009B377F" w:rsidRDefault="009B377F" w:rsidP="001E7BAE">
            <w:pPr>
              <w:tabs>
                <w:tab w:val="left" w:pos="1080"/>
                <w:tab w:val="right" w:leader="underscore" w:pos="4320"/>
              </w:tabs>
              <w:ind w:right="270"/>
              <w:rPr>
                <w:sz w:val="22"/>
              </w:rPr>
            </w:pPr>
          </w:p>
          <w:p w14:paraId="3448A13C" w14:textId="77777777" w:rsidR="009B377F" w:rsidRPr="009B377F" w:rsidRDefault="009B377F" w:rsidP="001E7BAE">
            <w:pPr>
              <w:tabs>
                <w:tab w:val="left" w:pos="1080"/>
                <w:tab w:val="right" w:leader="underscore" w:pos="4320"/>
              </w:tabs>
              <w:ind w:right="270"/>
              <w:rPr>
                <w:sz w:val="22"/>
              </w:rPr>
            </w:pPr>
          </w:p>
          <w:p w14:paraId="615E4ABE" w14:textId="77777777" w:rsidR="009B377F" w:rsidRPr="009B377F" w:rsidRDefault="009B377F" w:rsidP="001E7BAE">
            <w:pPr>
              <w:tabs>
                <w:tab w:val="left" w:pos="1080"/>
                <w:tab w:val="right" w:leader="underscore" w:pos="4320"/>
              </w:tabs>
              <w:ind w:right="270"/>
              <w:rPr>
                <w:sz w:val="22"/>
              </w:rPr>
            </w:pPr>
          </w:p>
        </w:tc>
        <w:tc>
          <w:tcPr>
            <w:tcW w:w="2249" w:type="dxa"/>
            <w:shd w:val="clear" w:color="auto" w:fill="auto"/>
          </w:tcPr>
          <w:p w14:paraId="796653F4" w14:textId="77777777" w:rsidR="009B377F" w:rsidRPr="009B377F" w:rsidRDefault="009B377F" w:rsidP="001E7BAE">
            <w:pPr>
              <w:tabs>
                <w:tab w:val="left" w:pos="1080"/>
                <w:tab w:val="right" w:leader="underscore" w:pos="4320"/>
              </w:tabs>
              <w:ind w:right="270"/>
              <w:rPr>
                <w:sz w:val="22"/>
              </w:rPr>
            </w:pPr>
          </w:p>
        </w:tc>
        <w:tc>
          <w:tcPr>
            <w:tcW w:w="991" w:type="dxa"/>
            <w:shd w:val="clear" w:color="auto" w:fill="auto"/>
          </w:tcPr>
          <w:p w14:paraId="65AFBE49" w14:textId="77777777" w:rsidR="009B377F" w:rsidRPr="009B377F" w:rsidRDefault="009B377F" w:rsidP="001E7BAE">
            <w:pPr>
              <w:tabs>
                <w:tab w:val="left" w:pos="1080"/>
                <w:tab w:val="right" w:leader="underscore" w:pos="4320"/>
              </w:tabs>
              <w:ind w:right="270"/>
              <w:rPr>
                <w:sz w:val="22"/>
              </w:rPr>
            </w:pPr>
          </w:p>
        </w:tc>
        <w:tc>
          <w:tcPr>
            <w:tcW w:w="3060" w:type="dxa"/>
            <w:shd w:val="clear" w:color="auto" w:fill="auto"/>
          </w:tcPr>
          <w:p w14:paraId="2223E018" w14:textId="77777777" w:rsidR="009B377F" w:rsidRPr="009B377F" w:rsidRDefault="009B377F" w:rsidP="001E7BAE">
            <w:pPr>
              <w:tabs>
                <w:tab w:val="left" w:pos="1080"/>
                <w:tab w:val="right" w:leader="underscore" w:pos="4320"/>
              </w:tabs>
              <w:ind w:right="270"/>
              <w:rPr>
                <w:sz w:val="22"/>
              </w:rPr>
            </w:pPr>
          </w:p>
        </w:tc>
        <w:tc>
          <w:tcPr>
            <w:tcW w:w="1980" w:type="dxa"/>
            <w:shd w:val="clear" w:color="auto" w:fill="auto"/>
          </w:tcPr>
          <w:p w14:paraId="5558CFEF" w14:textId="77777777" w:rsidR="009B377F" w:rsidRPr="009B377F" w:rsidRDefault="009B377F" w:rsidP="001E7BAE">
            <w:pPr>
              <w:tabs>
                <w:tab w:val="left" w:pos="1080"/>
                <w:tab w:val="right" w:leader="underscore" w:pos="4320"/>
              </w:tabs>
              <w:ind w:right="270"/>
              <w:rPr>
                <w:sz w:val="22"/>
              </w:rPr>
            </w:pPr>
          </w:p>
        </w:tc>
      </w:tr>
      <w:tr w:rsidR="009B377F" w:rsidRPr="009B377F" w14:paraId="7EDA17DB" w14:textId="77777777" w:rsidTr="001E7BAE">
        <w:tc>
          <w:tcPr>
            <w:tcW w:w="1998" w:type="dxa"/>
            <w:shd w:val="clear" w:color="auto" w:fill="auto"/>
          </w:tcPr>
          <w:p w14:paraId="3C15F7FB" w14:textId="77777777" w:rsidR="009B377F" w:rsidRPr="009B377F" w:rsidRDefault="009B377F" w:rsidP="001E7BAE">
            <w:pPr>
              <w:tabs>
                <w:tab w:val="left" w:pos="1080"/>
                <w:tab w:val="right" w:leader="underscore" w:pos="4320"/>
              </w:tabs>
              <w:ind w:right="270"/>
              <w:rPr>
                <w:sz w:val="22"/>
              </w:rPr>
            </w:pPr>
          </w:p>
          <w:p w14:paraId="31D7194C" w14:textId="77777777" w:rsidR="009B377F" w:rsidRPr="009B377F" w:rsidRDefault="009B377F" w:rsidP="001E7BAE">
            <w:pPr>
              <w:tabs>
                <w:tab w:val="left" w:pos="1080"/>
                <w:tab w:val="right" w:leader="underscore" w:pos="4320"/>
              </w:tabs>
              <w:ind w:right="270"/>
              <w:rPr>
                <w:sz w:val="22"/>
              </w:rPr>
            </w:pPr>
          </w:p>
          <w:p w14:paraId="23F24C88" w14:textId="77777777" w:rsidR="009B377F" w:rsidRPr="009B377F" w:rsidRDefault="009B377F" w:rsidP="001E7BAE">
            <w:pPr>
              <w:tabs>
                <w:tab w:val="left" w:pos="1080"/>
                <w:tab w:val="right" w:leader="underscore" w:pos="4320"/>
              </w:tabs>
              <w:ind w:right="270"/>
              <w:rPr>
                <w:sz w:val="22"/>
              </w:rPr>
            </w:pPr>
          </w:p>
        </w:tc>
        <w:tc>
          <w:tcPr>
            <w:tcW w:w="2249" w:type="dxa"/>
            <w:shd w:val="clear" w:color="auto" w:fill="auto"/>
          </w:tcPr>
          <w:p w14:paraId="216EC1AB" w14:textId="77777777" w:rsidR="009B377F" w:rsidRPr="009B377F" w:rsidRDefault="009B377F" w:rsidP="001E7BAE">
            <w:pPr>
              <w:tabs>
                <w:tab w:val="left" w:pos="1080"/>
                <w:tab w:val="right" w:leader="underscore" w:pos="4320"/>
              </w:tabs>
              <w:ind w:right="270"/>
              <w:rPr>
                <w:sz w:val="22"/>
              </w:rPr>
            </w:pPr>
          </w:p>
        </w:tc>
        <w:tc>
          <w:tcPr>
            <w:tcW w:w="991" w:type="dxa"/>
            <w:shd w:val="clear" w:color="auto" w:fill="auto"/>
          </w:tcPr>
          <w:p w14:paraId="310882CE" w14:textId="77777777" w:rsidR="009B377F" w:rsidRPr="009B377F" w:rsidRDefault="009B377F" w:rsidP="001E7BAE">
            <w:pPr>
              <w:tabs>
                <w:tab w:val="left" w:pos="1080"/>
                <w:tab w:val="right" w:leader="underscore" w:pos="4320"/>
              </w:tabs>
              <w:ind w:right="270"/>
              <w:rPr>
                <w:sz w:val="22"/>
              </w:rPr>
            </w:pPr>
          </w:p>
        </w:tc>
        <w:tc>
          <w:tcPr>
            <w:tcW w:w="3060" w:type="dxa"/>
            <w:shd w:val="clear" w:color="auto" w:fill="auto"/>
          </w:tcPr>
          <w:p w14:paraId="2E8EEFD4" w14:textId="77777777" w:rsidR="009B377F" w:rsidRPr="009B377F" w:rsidRDefault="009B377F" w:rsidP="001E7BAE">
            <w:pPr>
              <w:tabs>
                <w:tab w:val="left" w:pos="1080"/>
                <w:tab w:val="right" w:leader="underscore" w:pos="4320"/>
              </w:tabs>
              <w:ind w:right="270"/>
              <w:rPr>
                <w:sz w:val="22"/>
              </w:rPr>
            </w:pPr>
          </w:p>
        </w:tc>
        <w:tc>
          <w:tcPr>
            <w:tcW w:w="1980" w:type="dxa"/>
            <w:shd w:val="clear" w:color="auto" w:fill="auto"/>
          </w:tcPr>
          <w:p w14:paraId="3C936D6F" w14:textId="77777777" w:rsidR="009B377F" w:rsidRPr="009B377F" w:rsidRDefault="009B377F" w:rsidP="001E7BAE">
            <w:pPr>
              <w:tabs>
                <w:tab w:val="left" w:pos="1080"/>
                <w:tab w:val="right" w:leader="underscore" w:pos="4320"/>
              </w:tabs>
              <w:ind w:right="270"/>
              <w:rPr>
                <w:sz w:val="22"/>
              </w:rPr>
            </w:pPr>
          </w:p>
        </w:tc>
      </w:tr>
    </w:tbl>
    <w:p w14:paraId="0FD23947" w14:textId="77777777" w:rsidR="009B377F" w:rsidRPr="009B377F" w:rsidRDefault="009B377F" w:rsidP="001E7BAE">
      <w:pPr>
        <w:tabs>
          <w:tab w:val="left" w:pos="1080"/>
          <w:tab w:val="right" w:leader="underscore" w:pos="4320"/>
        </w:tabs>
        <w:ind w:right="270"/>
      </w:pPr>
      <w:r w:rsidRPr="009B377F">
        <w:t>*If no, please provide a brief explanation.</w:t>
      </w:r>
    </w:p>
    <w:p w14:paraId="0EEC1111" w14:textId="77777777" w:rsidR="009B377F" w:rsidRPr="009B377F" w:rsidRDefault="009B377F" w:rsidP="001E7BAE">
      <w:pPr>
        <w:ind w:right="270"/>
      </w:pPr>
    </w:p>
    <w:p w14:paraId="11577C77" w14:textId="77777777" w:rsidR="009B377F" w:rsidRPr="009B377F" w:rsidRDefault="009B377F" w:rsidP="001E7BAE">
      <w:pPr>
        <w:ind w:right="270"/>
      </w:pPr>
    </w:p>
    <w:p w14:paraId="644E990D" w14:textId="77777777" w:rsidR="009B377F" w:rsidRPr="009B377F" w:rsidRDefault="009B377F" w:rsidP="001E7BAE">
      <w:pPr>
        <w:keepNext/>
        <w:pBdr>
          <w:bottom w:val="single" w:sz="4" w:space="0" w:color="auto"/>
        </w:pBdr>
        <w:ind w:right="270"/>
        <w:outlineLvl w:val="0"/>
        <w:rPr>
          <w:kern w:val="32"/>
        </w:rPr>
      </w:pPr>
    </w:p>
    <w:p w14:paraId="36526DED" w14:textId="77777777" w:rsidR="009B377F" w:rsidRPr="009B377F" w:rsidRDefault="009B377F" w:rsidP="001E7BAE">
      <w:pPr>
        <w:keepNext/>
        <w:ind w:right="270"/>
        <w:outlineLvl w:val="0"/>
        <w:rPr>
          <w:kern w:val="32"/>
        </w:rPr>
      </w:pPr>
      <w:r w:rsidRPr="009B377F">
        <w:rPr>
          <w:kern w:val="32"/>
        </w:rPr>
        <w:t>Signature of Applicant’s Authorized Representative</w:t>
      </w:r>
      <w:r w:rsidRPr="009B377F">
        <w:rPr>
          <w:kern w:val="32"/>
        </w:rPr>
        <w:tab/>
      </w:r>
      <w:r w:rsidRPr="009B377F">
        <w:rPr>
          <w:kern w:val="32"/>
        </w:rPr>
        <w:tab/>
      </w:r>
      <w:r w:rsidRPr="009B377F">
        <w:rPr>
          <w:kern w:val="32"/>
        </w:rPr>
        <w:tab/>
      </w:r>
      <w:r w:rsidRPr="009B377F">
        <w:rPr>
          <w:kern w:val="32"/>
        </w:rPr>
        <w:tab/>
      </w:r>
      <w:r w:rsidRPr="009B377F">
        <w:rPr>
          <w:kern w:val="32"/>
        </w:rPr>
        <w:tab/>
        <w:t>Date</w:t>
      </w:r>
    </w:p>
    <w:p w14:paraId="134FEDA6" w14:textId="77777777" w:rsidR="009B377F" w:rsidRPr="009B377F" w:rsidRDefault="009B377F" w:rsidP="001E7BAE">
      <w:pPr>
        <w:ind w:right="270"/>
      </w:pPr>
    </w:p>
    <w:p w14:paraId="7C5CB6E4" w14:textId="77777777" w:rsidR="009B377F" w:rsidRPr="009B377F" w:rsidRDefault="009B377F" w:rsidP="001E7BAE">
      <w:pPr>
        <w:ind w:right="270"/>
      </w:pPr>
    </w:p>
    <w:p w14:paraId="0BE154DF" w14:textId="77777777" w:rsidR="009B377F" w:rsidRPr="009B377F" w:rsidRDefault="009B377F" w:rsidP="001E7BAE">
      <w:pPr>
        <w:pBdr>
          <w:bottom w:val="single" w:sz="4" w:space="1" w:color="auto"/>
        </w:pBdr>
        <w:ind w:right="270"/>
      </w:pPr>
    </w:p>
    <w:p w14:paraId="5E81B538" w14:textId="77777777" w:rsidR="00CB3176" w:rsidRDefault="009B377F" w:rsidP="001E7BAE">
      <w:pPr>
        <w:ind w:right="270"/>
        <w:sectPr w:rsidR="00CB3176" w:rsidSect="003D1996">
          <w:headerReference w:type="default" r:id="rId118"/>
          <w:type w:val="continuous"/>
          <w:pgSz w:w="12240" w:h="15840" w:code="1"/>
          <w:pgMar w:top="720" w:right="720" w:bottom="720" w:left="1170" w:header="720" w:footer="720" w:gutter="0"/>
          <w:cols w:space="720"/>
          <w:noEndnote/>
        </w:sectPr>
      </w:pPr>
      <w:r w:rsidRPr="009B377F">
        <w:t>Signature of Private School Representative</w:t>
      </w:r>
      <w:r w:rsidRPr="009B377F">
        <w:tab/>
      </w:r>
      <w:r w:rsidRPr="009B377F">
        <w:tab/>
      </w:r>
      <w:r w:rsidRPr="009B377F">
        <w:tab/>
      </w:r>
      <w:r w:rsidRPr="009B377F">
        <w:tab/>
      </w:r>
      <w:r w:rsidRPr="009B377F">
        <w:tab/>
      </w:r>
      <w:r w:rsidRPr="009B377F">
        <w:tab/>
      </w:r>
      <w:r w:rsidR="00223135">
        <w:tab/>
      </w:r>
      <w:r w:rsidR="00223135">
        <w:tab/>
      </w:r>
      <w:r w:rsidRPr="009B377F">
        <w:t>Date</w:t>
      </w:r>
    </w:p>
    <w:p w14:paraId="311206C0" w14:textId="77777777" w:rsidR="001D49D9" w:rsidRPr="00A02AEB" w:rsidRDefault="001D49D9" w:rsidP="001D49D9">
      <w:pPr>
        <w:pStyle w:val="Heading2"/>
        <w:numPr>
          <w:ilvl w:val="0"/>
          <w:numId w:val="0"/>
        </w:numPr>
        <w:jc w:val="center"/>
      </w:pPr>
      <w:bookmarkStart w:id="153" w:name="_Toc427845773"/>
      <w:bookmarkStart w:id="154" w:name="_Toc429042126"/>
      <w:bookmarkStart w:id="155" w:name="_Toc65494716"/>
      <w:bookmarkStart w:id="156" w:name="_Toc430616682"/>
      <w:bookmarkStart w:id="157" w:name="_Toc307992427"/>
      <w:bookmarkStart w:id="158" w:name="_Toc331424576"/>
      <w:bookmarkStart w:id="159" w:name="_Toc212820505"/>
      <w:bookmarkStart w:id="160" w:name="_Toc212820729"/>
      <w:bookmarkStart w:id="161" w:name="_Toc246235374"/>
      <w:r w:rsidRPr="00A02AEB">
        <w:lastRenderedPageBreak/>
        <w:t>Pre-Award Audit Questionnaire</w:t>
      </w:r>
      <w:bookmarkEnd w:id="153"/>
      <w:r>
        <w:t xml:space="preserve"> for LEAs and State Agencies</w:t>
      </w:r>
      <w:bookmarkEnd w:id="154"/>
      <w:bookmarkEnd w:id="155"/>
    </w:p>
    <w:p w14:paraId="1B99D2B0" w14:textId="77777777" w:rsidR="001D49D9" w:rsidRDefault="001D49D9" w:rsidP="001D49D9">
      <w:pPr>
        <w:jc w:val="center"/>
      </w:pPr>
      <w:r>
        <w:t xml:space="preserve">Visit the SCDE’s Office of Auditing Services </w:t>
      </w:r>
      <w:r w:rsidR="00360CDB">
        <w:t xml:space="preserve">Web site </w:t>
      </w:r>
      <w:r>
        <w:t xml:space="preserve">to access the </w:t>
      </w:r>
      <w:hyperlink r:id="rId119" w:history="1">
        <w:r>
          <w:rPr>
            <w:rStyle w:val="Hyperlink"/>
          </w:rPr>
          <w:t>Pre-Award Audit Questionnaire for LEAs and State Agencies</w:t>
        </w:r>
      </w:hyperlink>
      <w:r>
        <w:t>.</w:t>
      </w:r>
    </w:p>
    <w:p w14:paraId="773462BB" w14:textId="77777777" w:rsidR="001D49D9" w:rsidRDefault="001D49D9" w:rsidP="001D49D9">
      <w:pPr>
        <w:jc w:val="center"/>
      </w:pPr>
      <w:r>
        <w:rPr>
          <w:noProof/>
        </w:rPr>
        <w:drawing>
          <wp:inline distT="0" distB="0" distL="0" distR="0" wp14:anchorId="50A64E21" wp14:editId="17103B88">
            <wp:extent cx="5402276" cy="7115774"/>
            <wp:effectExtent l="0" t="0" r="8255" b="9525"/>
            <wp:docPr id="772" name="Picture 772" descr="Page 1" title="Screenshot of the pre-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1.JPG"/>
                    <pic:cNvPicPr/>
                  </pic:nvPicPr>
                  <pic:blipFill>
                    <a:blip r:embed="rId120">
                      <a:extLst>
                        <a:ext uri="{28A0092B-C50C-407E-A947-70E740481C1C}">
                          <a14:useLocalDpi xmlns:a14="http://schemas.microsoft.com/office/drawing/2010/main" val="0"/>
                        </a:ext>
                      </a:extLst>
                    </a:blip>
                    <a:stretch>
                      <a:fillRect/>
                    </a:stretch>
                  </pic:blipFill>
                  <pic:spPr>
                    <a:xfrm>
                      <a:off x="0" y="0"/>
                      <a:ext cx="5402276" cy="7115774"/>
                    </a:xfrm>
                    <a:prstGeom prst="rect">
                      <a:avLst/>
                    </a:prstGeom>
                  </pic:spPr>
                </pic:pic>
              </a:graphicData>
            </a:graphic>
          </wp:inline>
        </w:drawing>
      </w:r>
      <w:r>
        <w:br w:type="page"/>
      </w:r>
    </w:p>
    <w:p w14:paraId="2FBC9400" w14:textId="77777777" w:rsidR="001D49D9" w:rsidRPr="00A02AEB" w:rsidRDefault="001D49D9" w:rsidP="001D49D9">
      <w:pPr>
        <w:jc w:val="center"/>
      </w:pPr>
      <w:r>
        <w:rPr>
          <w:noProof/>
        </w:rPr>
        <w:lastRenderedPageBreak/>
        <w:drawing>
          <wp:inline distT="0" distB="0" distL="0" distR="0" wp14:anchorId="64C88754" wp14:editId="7BFC80D2">
            <wp:extent cx="5935819" cy="7827263"/>
            <wp:effectExtent l="0" t="0" r="8255" b="2540"/>
            <wp:docPr id="773" name="Picture 773" descr="page 2" title="Screenshot of the pre-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2.JPG"/>
                    <pic:cNvPicPr/>
                  </pic:nvPicPr>
                  <pic:blipFill>
                    <a:blip r:embed="rId121">
                      <a:extLst>
                        <a:ext uri="{28A0092B-C50C-407E-A947-70E740481C1C}">
                          <a14:useLocalDpi xmlns:a14="http://schemas.microsoft.com/office/drawing/2010/main" val="0"/>
                        </a:ext>
                      </a:extLst>
                    </a:blip>
                    <a:stretch>
                      <a:fillRect/>
                    </a:stretch>
                  </pic:blipFill>
                  <pic:spPr>
                    <a:xfrm>
                      <a:off x="0" y="0"/>
                      <a:ext cx="5935819" cy="7827263"/>
                    </a:xfrm>
                    <a:prstGeom prst="rect">
                      <a:avLst/>
                    </a:prstGeom>
                  </pic:spPr>
                </pic:pic>
              </a:graphicData>
            </a:graphic>
          </wp:inline>
        </w:drawing>
      </w:r>
      <w:r>
        <w:rPr>
          <w:noProof/>
        </w:rPr>
        <w:lastRenderedPageBreak/>
        <w:drawing>
          <wp:inline distT="0" distB="0" distL="0" distR="0" wp14:anchorId="20E6FA4B" wp14:editId="581CC86A">
            <wp:extent cx="5927103" cy="7827263"/>
            <wp:effectExtent l="0" t="0" r="0" b="2540"/>
            <wp:docPr id="52" name="Picture 52" descr="page 3" title="Screenshot of the pre-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2.JPG"/>
                    <pic:cNvPicPr/>
                  </pic:nvPicPr>
                  <pic:blipFill>
                    <a:blip r:embed="rId122">
                      <a:extLst>
                        <a:ext uri="{28A0092B-C50C-407E-A947-70E740481C1C}">
                          <a14:useLocalDpi xmlns:a14="http://schemas.microsoft.com/office/drawing/2010/main" val="0"/>
                        </a:ext>
                      </a:extLst>
                    </a:blip>
                    <a:stretch>
                      <a:fillRect/>
                    </a:stretch>
                  </pic:blipFill>
                  <pic:spPr>
                    <a:xfrm>
                      <a:off x="0" y="0"/>
                      <a:ext cx="5927103" cy="7827263"/>
                    </a:xfrm>
                    <a:prstGeom prst="rect">
                      <a:avLst/>
                    </a:prstGeom>
                  </pic:spPr>
                </pic:pic>
              </a:graphicData>
            </a:graphic>
          </wp:inline>
        </w:drawing>
      </w:r>
    </w:p>
    <w:p w14:paraId="70868569" w14:textId="77777777" w:rsidR="001D49D9" w:rsidRDefault="001D49D9" w:rsidP="001D49D9">
      <w:pPr>
        <w:jc w:val="center"/>
      </w:pPr>
      <w:r>
        <w:rPr>
          <w:noProof/>
        </w:rPr>
        <w:lastRenderedPageBreak/>
        <w:drawing>
          <wp:inline distT="0" distB="0" distL="0" distR="0" wp14:anchorId="63417B0C" wp14:editId="621A74D1">
            <wp:extent cx="5923778" cy="7791244"/>
            <wp:effectExtent l="0" t="0" r="1270" b="635"/>
            <wp:docPr id="776" name="Picture 776" descr="page 4" title="Screenshot of the pre-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5.JPG"/>
                    <pic:cNvPicPr/>
                  </pic:nvPicPr>
                  <pic:blipFill>
                    <a:blip r:embed="rId123">
                      <a:extLst>
                        <a:ext uri="{28A0092B-C50C-407E-A947-70E740481C1C}">
                          <a14:useLocalDpi xmlns:a14="http://schemas.microsoft.com/office/drawing/2010/main" val="0"/>
                        </a:ext>
                      </a:extLst>
                    </a:blip>
                    <a:stretch>
                      <a:fillRect/>
                    </a:stretch>
                  </pic:blipFill>
                  <pic:spPr>
                    <a:xfrm>
                      <a:off x="0" y="0"/>
                      <a:ext cx="5923778" cy="7791244"/>
                    </a:xfrm>
                    <a:prstGeom prst="rect">
                      <a:avLst/>
                    </a:prstGeom>
                  </pic:spPr>
                </pic:pic>
              </a:graphicData>
            </a:graphic>
          </wp:inline>
        </w:drawing>
      </w:r>
    </w:p>
    <w:p w14:paraId="73B8FCEF" w14:textId="77777777" w:rsidR="001D49D9" w:rsidRPr="007B02A2" w:rsidRDefault="001D49D9" w:rsidP="001D49D9">
      <w:pPr>
        <w:sectPr w:rsidR="001D49D9" w:rsidRPr="007B02A2" w:rsidSect="00B71AE3">
          <w:headerReference w:type="even" r:id="rId124"/>
          <w:headerReference w:type="default" r:id="rId125"/>
          <w:headerReference w:type="first" r:id="rId126"/>
          <w:pgSz w:w="12240" w:h="15840" w:code="1"/>
          <w:pgMar w:top="1440" w:right="1440" w:bottom="1440" w:left="1440" w:header="720" w:footer="720" w:gutter="0"/>
          <w:cols w:space="720"/>
          <w:noEndnote/>
          <w:docGrid w:linePitch="326"/>
        </w:sectPr>
      </w:pPr>
    </w:p>
    <w:p w14:paraId="1ACC5D54" w14:textId="77777777" w:rsidR="001D49D9" w:rsidRPr="00A02AEB" w:rsidRDefault="001D49D9" w:rsidP="001D49D9">
      <w:pPr>
        <w:pStyle w:val="Heading2"/>
        <w:numPr>
          <w:ilvl w:val="0"/>
          <w:numId w:val="0"/>
        </w:numPr>
        <w:jc w:val="center"/>
      </w:pPr>
      <w:bookmarkStart w:id="162" w:name="_Toc65494717"/>
      <w:r w:rsidRPr="00A02AEB">
        <w:lastRenderedPageBreak/>
        <w:t>Pre-Award Audit Questionnaire</w:t>
      </w:r>
      <w:r>
        <w:t xml:space="preserve"> for Non-LEAs</w:t>
      </w:r>
      <w:bookmarkEnd w:id="156"/>
      <w:bookmarkEnd w:id="162"/>
    </w:p>
    <w:p w14:paraId="2D2526C6" w14:textId="77777777" w:rsidR="001D49D9" w:rsidRDefault="001D49D9" w:rsidP="001D49D9">
      <w:pPr>
        <w:jc w:val="center"/>
      </w:pPr>
      <w:r>
        <w:t xml:space="preserve">Visit the SCDE’s Office of Auditing Services </w:t>
      </w:r>
      <w:r w:rsidR="00360CDB">
        <w:t xml:space="preserve">Web site </w:t>
      </w:r>
      <w:r>
        <w:t xml:space="preserve">to access the </w:t>
      </w:r>
      <w:hyperlink r:id="rId127" w:history="1">
        <w:r>
          <w:rPr>
            <w:rStyle w:val="Hyperlink"/>
          </w:rPr>
          <w:t>Pre-Award Audit Questionnaire for Non-LEAs</w:t>
        </w:r>
      </w:hyperlink>
      <w:r>
        <w:t>.</w:t>
      </w:r>
    </w:p>
    <w:p w14:paraId="054D49CF" w14:textId="77777777" w:rsidR="001D49D9" w:rsidRDefault="001D49D9" w:rsidP="001D49D9">
      <w:pPr>
        <w:jc w:val="center"/>
      </w:pPr>
      <w:r>
        <w:rPr>
          <w:noProof/>
        </w:rPr>
        <w:drawing>
          <wp:inline distT="0" distB="0" distL="0" distR="0" wp14:anchorId="2C0060A0" wp14:editId="2587A6C7">
            <wp:extent cx="5404184" cy="7115774"/>
            <wp:effectExtent l="0" t="0" r="6350" b="9525"/>
            <wp:docPr id="11" name="Picture 11" descr="page 1" title="Screenshot of the pre-award audit questionnaire for non-L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1.JPG"/>
                    <pic:cNvPicPr/>
                  </pic:nvPicPr>
                  <pic:blipFill>
                    <a:blip r:embed="rId128">
                      <a:extLst>
                        <a:ext uri="{28A0092B-C50C-407E-A947-70E740481C1C}">
                          <a14:useLocalDpi xmlns:a14="http://schemas.microsoft.com/office/drawing/2010/main" val="0"/>
                        </a:ext>
                      </a:extLst>
                    </a:blip>
                    <a:stretch>
                      <a:fillRect/>
                    </a:stretch>
                  </pic:blipFill>
                  <pic:spPr>
                    <a:xfrm>
                      <a:off x="0" y="0"/>
                      <a:ext cx="5404184" cy="7115774"/>
                    </a:xfrm>
                    <a:prstGeom prst="rect">
                      <a:avLst/>
                    </a:prstGeom>
                  </pic:spPr>
                </pic:pic>
              </a:graphicData>
            </a:graphic>
          </wp:inline>
        </w:drawing>
      </w:r>
    </w:p>
    <w:p w14:paraId="01152F71" w14:textId="77777777" w:rsidR="001D49D9" w:rsidRPr="00A02AEB" w:rsidRDefault="001D49D9" w:rsidP="001D49D9">
      <w:pPr>
        <w:jc w:val="center"/>
      </w:pPr>
      <w:r>
        <w:rPr>
          <w:noProof/>
        </w:rPr>
        <w:lastRenderedPageBreak/>
        <w:drawing>
          <wp:inline distT="0" distB="0" distL="0" distR="0" wp14:anchorId="6015F329" wp14:editId="451E680D">
            <wp:extent cx="5943600" cy="7829215"/>
            <wp:effectExtent l="0" t="0" r="0" b="635"/>
            <wp:docPr id="20" name="Picture 20" descr="page 2" title="Screenshot of the pre-award audit questionnaire for non-L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2.JPG"/>
                    <pic:cNvPicPr/>
                  </pic:nvPicPr>
                  <pic:blipFill>
                    <a:blip r:embed="rId129">
                      <a:extLst>
                        <a:ext uri="{28A0092B-C50C-407E-A947-70E740481C1C}">
                          <a14:useLocalDpi xmlns:a14="http://schemas.microsoft.com/office/drawing/2010/main" val="0"/>
                        </a:ext>
                      </a:extLst>
                    </a:blip>
                    <a:stretch>
                      <a:fillRect/>
                    </a:stretch>
                  </pic:blipFill>
                  <pic:spPr>
                    <a:xfrm>
                      <a:off x="0" y="0"/>
                      <a:ext cx="5943600" cy="7829215"/>
                    </a:xfrm>
                    <a:prstGeom prst="rect">
                      <a:avLst/>
                    </a:prstGeom>
                  </pic:spPr>
                </pic:pic>
              </a:graphicData>
            </a:graphic>
          </wp:inline>
        </w:drawing>
      </w:r>
    </w:p>
    <w:p w14:paraId="24C9C018" w14:textId="77777777" w:rsidR="001D49D9" w:rsidRDefault="001D49D9" w:rsidP="001D49D9">
      <w:pPr>
        <w:jc w:val="center"/>
      </w:pPr>
      <w:r>
        <w:rPr>
          <w:noProof/>
        </w:rPr>
        <w:lastRenderedPageBreak/>
        <w:drawing>
          <wp:inline distT="0" distB="0" distL="0" distR="0" wp14:anchorId="3A8A93BD" wp14:editId="71528B67">
            <wp:extent cx="5943600" cy="7811836"/>
            <wp:effectExtent l="0" t="0" r="0" b="0"/>
            <wp:docPr id="21" name="Picture 21" descr="page 3" title="Screenshot of the pre-award audit questionnaire for non-L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3.JPG"/>
                    <pic:cNvPicPr/>
                  </pic:nvPicPr>
                  <pic:blipFill>
                    <a:blip r:embed="rId130">
                      <a:extLst>
                        <a:ext uri="{28A0092B-C50C-407E-A947-70E740481C1C}">
                          <a14:useLocalDpi xmlns:a14="http://schemas.microsoft.com/office/drawing/2010/main" val="0"/>
                        </a:ext>
                      </a:extLst>
                    </a:blip>
                    <a:stretch>
                      <a:fillRect/>
                    </a:stretch>
                  </pic:blipFill>
                  <pic:spPr>
                    <a:xfrm>
                      <a:off x="0" y="0"/>
                      <a:ext cx="5943600" cy="7811836"/>
                    </a:xfrm>
                    <a:prstGeom prst="rect">
                      <a:avLst/>
                    </a:prstGeom>
                  </pic:spPr>
                </pic:pic>
              </a:graphicData>
            </a:graphic>
          </wp:inline>
        </w:drawing>
      </w:r>
    </w:p>
    <w:p w14:paraId="6ADB1B7B" w14:textId="77777777" w:rsidR="001D49D9" w:rsidRDefault="001D49D9" w:rsidP="001D49D9">
      <w:pPr>
        <w:jc w:val="center"/>
      </w:pPr>
      <w:r>
        <w:rPr>
          <w:noProof/>
        </w:rPr>
        <w:lastRenderedPageBreak/>
        <w:drawing>
          <wp:inline distT="0" distB="0" distL="0" distR="0" wp14:anchorId="06BAF525" wp14:editId="4D5B3055">
            <wp:extent cx="5933412" cy="7809865"/>
            <wp:effectExtent l="0" t="0" r="0" b="635"/>
            <wp:docPr id="22" name="Picture 22" descr="page 3" title="Screenshot of the pre-award audit questionnaire for non-L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4.JPG"/>
                    <pic:cNvPicPr/>
                  </pic:nvPicPr>
                  <pic:blipFill>
                    <a:blip r:embed="rId131">
                      <a:extLst>
                        <a:ext uri="{28A0092B-C50C-407E-A947-70E740481C1C}">
                          <a14:useLocalDpi xmlns:a14="http://schemas.microsoft.com/office/drawing/2010/main" val="0"/>
                        </a:ext>
                      </a:extLst>
                    </a:blip>
                    <a:stretch>
                      <a:fillRect/>
                    </a:stretch>
                  </pic:blipFill>
                  <pic:spPr>
                    <a:xfrm>
                      <a:off x="0" y="0"/>
                      <a:ext cx="5933412" cy="7809865"/>
                    </a:xfrm>
                    <a:prstGeom prst="rect">
                      <a:avLst/>
                    </a:prstGeom>
                  </pic:spPr>
                </pic:pic>
              </a:graphicData>
            </a:graphic>
          </wp:inline>
        </w:drawing>
      </w:r>
    </w:p>
    <w:p w14:paraId="72BA1CF4" w14:textId="77777777" w:rsidR="0029573C" w:rsidRDefault="001D49D9" w:rsidP="001D49D9">
      <w:pPr>
        <w:jc w:val="center"/>
      </w:pPr>
      <w:r>
        <w:rPr>
          <w:noProof/>
        </w:rPr>
        <w:lastRenderedPageBreak/>
        <w:drawing>
          <wp:inline distT="0" distB="0" distL="0" distR="0" wp14:anchorId="3E5A06F1" wp14:editId="1EC93221">
            <wp:extent cx="5933075" cy="7809865"/>
            <wp:effectExtent l="0" t="0" r="0" b="635"/>
            <wp:docPr id="25" name="Picture 25" descr="page 4" title="Screenshot of the pre-award audit questionnaire for non-L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5.JPG"/>
                    <pic:cNvPicPr/>
                  </pic:nvPicPr>
                  <pic:blipFill>
                    <a:blip r:embed="rId132">
                      <a:extLst>
                        <a:ext uri="{28A0092B-C50C-407E-A947-70E740481C1C}">
                          <a14:useLocalDpi xmlns:a14="http://schemas.microsoft.com/office/drawing/2010/main" val="0"/>
                        </a:ext>
                      </a:extLst>
                    </a:blip>
                    <a:stretch>
                      <a:fillRect/>
                    </a:stretch>
                  </pic:blipFill>
                  <pic:spPr>
                    <a:xfrm>
                      <a:off x="0" y="0"/>
                      <a:ext cx="5933075" cy="7809865"/>
                    </a:xfrm>
                    <a:prstGeom prst="rect">
                      <a:avLst/>
                    </a:prstGeom>
                  </pic:spPr>
                </pic:pic>
              </a:graphicData>
            </a:graphic>
          </wp:inline>
        </w:drawing>
      </w:r>
    </w:p>
    <w:p w14:paraId="68F5A803" w14:textId="77777777" w:rsidR="0029573C" w:rsidRPr="007B02A2" w:rsidRDefault="0029573C" w:rsidP="0029573C">
      <w:pPr>
        <w:sectPr w:rsidR="0029573C" w:rsidRPr="007B02A2" w:rsidSect="00072F1E">
          <w:headerReference w:type="even" r:id="rId133"/>
          <w:headerReference w:type="default" r:id="rId134"/>
          <w:headerReference w:type="first" r:id="rId135"/>
          <w:pgSz w:w="12240" w:h="15840" w:code="1"/>
          <w:pgMar w:top="1440" w:right="1440" w:bottom="1440" w:left="1440" w:header="720" w:footer="720" w:gutter="0"/>
          <w:cols w:space="720"/>
          <w:noEndnote/>
          <w:docGrid w:linePitch="326"/>
        </w:sectPr>
      </w:pPr>
    </w:p>
    <w:p w14:paraId="333B602B" w14:textId="77777777" w:rsidR="00190485" w:rsidRDefault="00952B42" w:rsidP="00190485">
      <w:pPr>
        <w:pStyle w:val="Heading2"/>
        <w:numPr>
          <w:ilvl w:val="0"/>
          <w:numId w:val="0"/>
        </w:numPr>
        <w:tabs>
          <w:tab w:val="clear" w:pos="720"/>
        </w:tabs>
        <w:jc w:val="center"/>
      </w:pPr>
      <w:bookmarkStart w:id="163" w:name="_Toc65494718"/>
      <w:r w:rsidRPr="00190485">
        <w:lastRenderedPageBreak/>
        <w:t xml:space="preserve">Budget </w:t>
      </w:r>
      <w:r w:rsidR="00D6696F">
        <w:t xml:space="preserve">Forecast and </w:t>
      </w:r>
      <w:r w:rsidRPr="00190485">
        <w:t>Narrative Form</w:t>
      </w:r>
      <w:r w:rsidR="005E68D7">
        <w:t>at Guidance</w:t>
      </w:r>
      <w:bookmarkEnd w:id="157"/>
      <w:bookmarkEnd w:id="158"/>
      <w:bookmarkEnd w:id="163"/>
    </w:p>
    <w:p w14:paraId="07E52CBD" w14:textId="77777777" w:rsidR="007A5DE0" w:rsidRDefault="007A5DE0" w:rsidP="00A12A77">
      <w:pPr>
        <w:jc w:val="center"/>
      </w:pPr>
    </w:p>
    <w:p w14:paraId="7DF1FD56" w14:textId="77777777" w:rsidR="00725569" w:rsidRPr="00C66D3D" w:rsidRDefault="005E68D7" w:rsidP="00C66D3D">
      <w:pPr>
        <w:ind w:left="-360"/>
      </w:pPr>
      <w:r>
        <w:t>U</w:t>
      </w:r>
      <w:r w:rsidR="00A12A77">
        <w:t xml:space="preserve">se the </w:t>
      </w:r>
      <w:hyperlink r:id="rId136" w:history="1">
        <w:r w:rsidR="00725569" w:rsidRPr="003E484A">
          <w:rPr>
            <w:rStyle w:val="Hyperlink"/>
          </w:rPr>
          <w:t xml:space="preserve">Excel </w:t>
        </w:r>
        <w:r w:rsidR="00A12A77" w:rsidRPr="003E484A">
          <w:rPr>
            <w:rStyle w:val="Hyperlink"/>
          </w:rPr>
          <w:t>b</w:t>
        </w:r>
        <w:r w:rsidRPr="003E484A">
          <w:rPr>
            <w:rStyle w:val="Hyperlink"/>
          </w:rPr>
          <w:t>udget file</w:t>
        </w:r>
      </w:hyperlink>
      <w:r w:rsidRPr="003E484A">
        <w:t xml:space="preserve"> that</w:t>
      </w:r>
      <w:r>
        <w:t xml:space="preserve"> accompanies this funding opportunity announcement </w:t>
      </w:r>
      <w:r w:rsidR="00A12A77">
        <w:t>to develop the Budget Forecast and Narrative</w:t>
      </w:r>
      <w:r>
        <w:t>.</w:t>
      </w:r>
      <w:r w:rsidR="007A5DE0">
        <w:t xml:space="preserve">  </w:t>
      </w:r>
      <w:r w:rsidRPr="007A5DE0">
        <w:t>Applicants should i</w:t>
      </w:r>
      <w:r w:rsidR="00952B42" w:rsidRPr="007A5DE0">
        <w:t>nsert rows</w:t>
      </w:r>
      <w:r w:rsidRPr="007A5DE0">
        <w:t xml:space="preserve"> in the budget </w:t>
      </w:r>
      <w:r w:rsidR="00725569" w:rsidRPr="007A5DE0">
        <w:t>spreadsheet</w:t>
      </w:r>
      <w:r w:rsidR="00952B42" w:rsidRPr="007A5DE0">
        <w:t xml:space="preserve"> as needed to clarify information.</w:t>
      </w:r>
      <w:r w:rsidR="00725569" w:rsidRPr="007A5DE0">
        <w:t xml:space="preserve"> </w:t>
      </w:r>
      <w:r w:rsidR="00952B42" w:rsidRPr="007A5DE0">
        <w:t xml:space="preserve"> </w:t>
      </w:r>
      <w:r w:rsidR="00EB14AA" w:rsidRPr="007A5DE0">
        <w:t>In-kind/m</w:t>
      </w:r>
      <w:r w:rsidR="00952B42" w:rsidRPr="007A5DE0">
        <w:t xml:space="preserve">atching funds are </w:t>
      </w:r>
      <w:r w:rsidR="00952B42" w:rsidRPr="007A5DE0">
        <w:rPr>
          <w:i/>
        </w:rPr>
        <w:t>not</w:t>
      </w:r>
      <w:r w:rsidR="00EB14AA" w:rsidRPr="007A5DE0">
        <w:t xml:space="preserve"> </w:t>
      </w:r>
      <w:r w:rsidR="00952B42" w:rsidRPr="007A5DE0">
        <w:t xml:space="preserve">required for this </w:t>
      </w:r>
      <w:r w:rsidR="00563F72">
        <w:t>sub</w:t>
      </w:r>
      <w:r w:rsidR="00952B42" w:rsidRPr="007A5DE0">
        <w:t>grant and provide no “competitive edge.”</w:t>
      </w:r>
      <w:r w:rsidR="00E943F3" w:rsidRPr="007A5DE0">
        <w:rPr>
          <w:bCs/>
        </w:rPr>
        <w:t xml:space="preserve">  </w:t>
      </w:r>
    </w:p>
    <w:p w14:paraId="4790D2AA" w14:textId="77777777" w:rsidR="00725569" w:rsidRPr="005E68D7" w:rsidRDefault="00C66D3D" w:rsidP="00190485">
      <w:pPr>
        <w:ind w:left="-360"/>
        <w:rPr>
          <w:sz w:val="22"/>
          <w:szCs w:val="22"/>
        </w:rPr>
      </w:pPr>
      <w:r>
        <w:rPr>
          <w:noProof/>
        </w:rPr>
        <w:drawing>
          <wp:anchor distT="0" distB="0" distL="114300" distR="114300" simplePos="0" relativeHeight="251656192" behindDoc="0" locked="0" layoutInCell="1" allowOverlap="1" wp14:anchorId="2794E904" wp14:editId="16BC0DCE">
            <wp:simplePos x="0" y="0"/>
            <wp:positionH relativeFrom="column">
              <wp:posOffset>1492250</wp:posOffset>
            </wp:positionH>
            <wp:positionV relativeFrom="paragraph">
              <wp:posOffset>95250</wp:posOffset>
            </wp:positionV>
            <wp:extent cx="5592445" cy="4370070"/>
            <wp:effectExtent l="0" t="0" r="8255" b="0"/>
            <wp:wrapSquare wrapText="bothSides"/>
            <wp:docPr id="7" name="Picture 7" descr="screenshot of the excel spreadsheet." title="Screenshot of the detailed 4 year budget forecast and narr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dget Forecast and Narrative.JPG"/>
                    <pic:cNvPicPr/>
                  </pic:nvPicPr>
                  <pic:blipFill>
                    <a:blip r:embed="rId137">
                      <a:extLst>
                        <a:ext uri="{28A0092B-C50C-407E-A947-70E740481C1C}">
                          <a14:useLocalDpi xmlns:a14="http://schemas.microsoft.com/office/drawing/2010/main" val="0"/>
                        </a:ext>
                      </a:extLst>
                    </a:blip>
                    <a:stretch>
                      <a:fillRect/>
                    </a:stretch>
                  </pic:blipFill>
                  <pic:spPr>
                    <a:xfrm>
                      <a:off x="0" y="0"/>
                      <a:ext cx="5592445" cy="4370070"/>
                    </a:xfrm>
                    <a:prstGeom prst="rect">
                      <a:avLst/>
                    </a:prstGeom>
                  </pic:spPr>
                </pic:pic>
              </a:graphicData>
            </a:graphic>
            <wp14:sizeRelH relativeFrom="margin">
              <wp14:pctWidth>0</wp14:pctWidth>
            </wp14:sizeRelH>
            <wp14:sizeRelV relativeFrom="margin">
              <wp14:pctHeight>0</wp14:pctHeight>
            </wp14:sizeRelV>
          </wp:anchor>
        </w:drawing>
      </w:r>
    </w:p>
    <w:p w14:paraId="19EE9881" w14:textId="77777777" w:rsidR="00952B42" w:rsidRPr="001F53F9" w:rsidRDefault="00952B42" w:rsidP="00952B42">
      <w:pPr>
        <w:sectPr w:rsidR="00952B42" w:rsidRPr="001F53F9" w:rsidSect="00A12A77">
          <w:headerReference w:type="even" r:id="rId138"/>
          <w:headerReference w:type="default" r:id="rId139"/>
          <w:headerReference w:type="first" r:id="rId140"/>
          <w:footnotePr>
            <w:numFmt w:val="upperLetter"/>
            <w:numRestart w:val="eachPage"/>
          </w:footnotePr>
          <w:pgSz w:w="15840" w:h="12240" w:orient="landscape" w:code="1"/>
          <w:pgMar w:top="1440" w:right="1440" w:bottom="1440" w:left="1440" w:header="720" w:footer="432" w:gutter="0"/>
          <w:cols w:space="720"/>
          <w:docGrid w:linePitch="326"/>
        </w:sectPr>
      </w:pPr>
    </w:p>
    <w:p w14:paraId="715D510C" w14:textId="77777777" w:rsidR="00952B42" w:rsidRPr="00326832" w:rsidRDefault="00952B42" w:rsidP="009E5200">
      <w:pPr>
        <w:pStyle w:val="Heading2"/>
        <w:numPr>
          <w:ilvl w:val="0"/>
          <w:numId w:val="0"/>
        </w:numPr>
        <w:tabs>
          <w:tab w:val="clear" w:pos="720"/>
        </w:tabs>
        <w:jc w:val="center"/>
      </w:pPr>
      <w:bookmarkStart w:id="164" w:name="_Toc307992436"/>
      <w:bookmarkStart w:id="165" w:name="_Toc331424585"/>
      <w:bookmarkStart w:id="166" w:name="_Toc65494719"/>
      <w:r w:rsidRPr="00326832">
        <w:lastRenderedPageBreak/>
        <w:t>Timeline of Activities Template</w:t>
      </w:r>
      <w:bookmarkEnd w:id="164"/>
      <w:bookmarkEnd w:id="165"/>
      <w:bookmarkEnd w:id="166"/>
    </w:p>
    <w:p w14:paraId="23FB1E71" w14:textId="77777777" w:rsidR="00952B42" w:rsidRPr="00326832" w:rsidRDefault="00952B42" w:rsidP="00952B42"/>
    <w:p w14:paraId="73CB89DF" w14:textId="77777777" w:rsidR="00952B42" w:rsidRPr="00326832" w:rsidRDefault="00952B42" w:rsidP="00952B42">
      <w:pPr>
        <w:widowControl w:val="0"/>
        <w:rPr>
          <w:sz w:val="22"/>
          <w:szCs w:val="22"/>
        </w:rPr>
      </w:pPr>
      <w:r w:rsidRPr="00326832">
        <w:rPr>
          <w:sz w:val="22"/>
          <w:szCs w:val="22"/>
        </w:rPr>
        <w:t>Name of Primary Applicant: _______________________________________________</w:t>
      </w:r>
    </w:p>
    <w:p w14:paraId="62753263" w14:textId="77777777" w:rsidR="00952B42" w:rsidRPr="00326832" w:rsidRDefault="00952B42" w:rsidP="00952B42">
      <w:pPr>
        <w:widowControl w:val="0"/>
        <w:rPr>
          <w:sz w:val="22"/>
          <w:szCs w:val="22"/>
        </w:rPr>
      </w:pPr>
    </w:p>
    <w:p w14:paraId="451ADBE7" w14:textId="77777777" w:rsidR="00952B42" w:rsidRPr="00326832" w:rsidRDefault="00952B42" w:rsidP="00952B42">
      <w:pPr>
        <w:widowControl w:val="0"/>
        <w:rPr>
          <w:sz w:val="22"/>
          <w:szCs w:val="22"/>
        </w:rPr>
      </w:pPr>
      <w:r w:rsidRPr="00326832">
        <w:rPr>
          <w:sz w:val="22"/>
          <w:szCs w:val="22"/>
        </w:rPr>
        <w:t>Add rows as needed.</w:t>
      </w:r>
    </w:p>
    <w:p w14:paraId="327301E3" w14:textId="77777777" w:rsidR="00952B42" w:rsidRPr="00326832" w:rsidRDefault="00952B42" w:rsidP="00952B42">
      <w:pPr>
        <w:widowControl w:val="0"/>
        <w:rPr>
          <w:sz w:val="22"/>
          <w:szCs w:val="22"/>
        </w:rPr>
      </w:pPr>
    </w:p>
    <w:tbl>
      <w:tblPr>
        <w:tblW w:w="13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61"/>
        <w:gridCol w:w="3563"/>
        <w:gridCol w:w="2501"/>
        <w:gridCol w:w="3389"/>
        <w:gridCol w:w="2254"/>
      </w:tblGrid>
      <w:tr w:rsidR="00952B42" w:rsidRPr="00326832" w14:paraId="084A1C56" w14:textId="77777777" w:rsidTr="0069411D">
        <w:trPr>
          <w:trHeight w:val="974"/>
        </w:trPr>
        <w:tc>
          <w:tcPr>
            <w:tcW w:w="1361" w:type="dxa"/>
            <w:vAlign w:val="center"/>
          </w:tcPr>
          <w:p w14:paraId="011C3A8F" w14:textId="77777777" w:rsidR="00952B42" w:rsidRPr="00326832" w:rsidRDefault="00952B42" w:rsidP="0069411D">
            <w:pPr>
              <w:widowControl w:val="0"/>
              <w:jc w:val="center"/>
              <w:rPr>
                <w:b/>
                <w:bCs/>
                <w:sz w:val="22"/>
                <w:szCs w:val="22"/>
              </w:rPr>
            </w:pPr>
            <w:r w:rsidRPr="00326832">
              <w:rPr>
                <w:b/>
                <w:bCs/>
                <w:sz w:val="22"/>
                <w:szCs w:val="22"/>
              </w:rPr>
              <w:t>Start Date–End Date</w:t>
            </w:r>
          </w:p>
        </w:tc>
        <w:tc>
          <w:tcPr>
            <w:tcW w:w="3563" w:type="dxa"/>
            <w:vAlign w:val="center"/>
          </w:tcPr>
          <w:p w14:paraId="32FF324D" w14:textId="77777777" w:rsidR="00952B42" w:rsidRPr="00326832" w:rsidRDefault="00952B42" w:rsidP="0069411D">
            <w:pPr>
              <w:widowControl w:val="0"/>
              <w:jc w:val="center"/>
              <w:rPr>
                <w:b/>
                <w:bCs/>
                <w:sz w:val="22"/>
                <w:szCs w:val="22"/>
              </w:rPr>
            </w:pPr>
            <w:r w:rsidRPr="00326832">
              <w:rPr>
                <w:b/>
                <w:bCs/>
                <w:sz w:val="22"/>
                <w:szCs w:val="22"/>
              </w:rPr>
              <w:t>Activity to Achieve Objective</w:t>
            </w:r>
          </w:p>
        </w:tc>
        <w:tc>
          <w:tcPr>
            <w:tcW w:w="2501" w:type="dxa"/>
            <w:vAlign w:val="center"/>
          </w:tcPr>
          <w:p w14:paraId="03399037" w14:textId="77777777" w:rsidR="00952B42" w:rsidRPr="00326832" w:rsidRDefault="00952B42" w:rsidP="0069411D">
            <w:pPr>
              <w:widowControl w:val="0"/>
              <w:jc w:val="center"/>
              <w:rPr>
                <w:b/>
                <w:bCs/>
                <w:sz w:val="22"/>
                <w:szCs w:val="22"/>
              </w:rPr>
            </w:pPr>
            <w:r w:rsidRPr="00326832">
              <w:rPr>
                <w:b/>
                <w:bCs/>
                <w:sz w:val="22"/>
                <w:szCs w:val="22"/>
              </w:rPr>
              <w:t>Related Objective and Goal</w:t>
            </w:r>
          </w:p>
        </w:tc>
        <w:tc>
          <w:tcPr>
            <w:tcW w:w="3389" w:type="dxa"/>
            <w:vAlign w:val="center"/>
          </w:tcPr>
          <w:p w14:paraId="525E3D99" w14:textId="77777777" w:rsidR="00952B42" w:rsidRPr="00326832" w:rsidRDefault="00952B42" w:rsidP="0069411D">
            <w:pPr>
              <w:widowControl w:val="0"/>
              <w:jc w:val="center"/>
              <w:rPr>
                <w:b/>
                <w:bCs/>
                <w:sz w:val="22"/>
                <w:szCs w:val="22"/>
              </w:rPr>
            </w:pPr>
            <w:r w:rsidRPr="00326832">
              <w:rPr>
                <w:b/>
                <w:bCs/>
                <w:sz w:val="22"/>
                <w:szCs w:val="22"/>
              </w:rPr>
              <w:t xml:space="preserve">Evidence that Proves Activity </w:t>
            </w:r>
            <w:r>
              <w:rPr>
                <w:b/>
                <w:bCs/>
                <w:sz w:val="22"/>
                <w:szCs w:val="22"/>
              </w:rPr>
              <w:t>H</w:t>
            </w:r>
            <w:r w:rsidRPr="00326832">
              <w:rPr>
                <w:b/>
                <w:bCs/>
                <w:sz w:val="22"/>
                <w:szCs w:val="22"/>
              </w:rPr>
              <w:t xml:space="preserve">as </w:t>
            </w:r>
            <w:r>
              <w:rPr>
                <w:b/>
                <w:bCs/>
                <w:sz w:val="22"/>
                <w:szCs w:val="22"/>
              </w:rPr>
              <w:t>B</w:t>
            </w:r>
            <w:r w:rsidRPr="00326832">
              <w:rPr>
                <w:b/>
                <w:bCs/>
                <w:sz w:val="22"/>
                <w:szCs w:val="22"/>
              </w:rPr>
              <w:t xml:space="preserve">een Completed OR Data to </w:t>
            </w:r>
            <w:r>
              <w:rPr>
                <w:b/>
                <w:bCs/>
                <w:sz w:val="22"/>
                <w:szCs w:val="22"/>
              </w:rPr>
              <w:t>B</w:t>
            </w:r>
            <w:r w:rsidRPr="00326832">
              <w:rPr>
                <w:b/>
                <w:bCs/>
                <w:sz w:val="22"/>
                <w:szCs w:val="22"/>
              </w:rPr>
              <w:t>e Collected from Activity</w:t>
            </w:r>
          </w:p>
        </w:tc>
        <w:tc>
          <w:tcPr>
            <w:tcW w:w="2254" w:type="dxa"/>
            <w:vAlign w:val="center"/>
          </w:tcPr>
          <w:p w14:paraId="046DEDD8" w14:textId="77777777" w:rsidR="00952B42" w:rsidRPr="00326832" w:rsidRDefault="00952B42" w:rsidP="0069411D">
            <w:pPr>
              <w:widowControl w:val="0"/>
              <w:jc w:val="center"/>
              <w:rPr>
                <w:b/>
                <w:bCs/>
                <w:sz w:val="22"/>
                <w:szCs w:val="22"/>
              </w:rPr>
            </w:pPr>
            <w:r w:rsidRPr="00326832">
              <w:rPr>
                <w:b/>
                <w:bCs/>
                <w:sz w:val="22"/>
                <w:szCs w:val="22"/>
              </w:rPr>
              <w:t>Persons/Agency Responsible</w:t>
            </w:r>
          </w:p>
        </w:tc>
      </w:tr>
      <w:tr w:rsidR="00952B42" w:rsidRPr="00326832" w14:paraId="40F4CEEF" w14:textId="77777777" w:rsidTr="00952B42">
        <w:trPr>
          <w:trHeight w:val="974"/>
        </w:trPr>
        <w:tc>
          <w:tcPr>
            <w:tcW w:w="1361" w:type="dxa"/>
          </w:tcPr>
          <w:p w14:paraId="1E2DD0CF" w14:textId="77777777" w:rsidR="00952B42" w:rsidRPr="00326832" w:rsidRDefault="00952B42" w:rsidP="00952B42">
            <w:pPr>
              <w:widowControl w:val="0"/>
              <w:rPr>
                <w:i/>
                <w:iCs/>
                <w:sz w:val="22"/>
                <w:szCs w:val="22"/>
              </w:rPr>
            </w:pPr>
          </w:p>
        </w:tc>
        <w:tc>
          <w:tcPr>
            <w:tcW w:w="3563" w:type="dxa"/>
          </w:tcPr>
          <w:p w14:paraId="5EB04633" w14:textId="77777777" w:rsidR="00952B42" w:rsidRPr="00326832" w:rsidRDefault="00952B42" w:rsidP="00952B42">
            <w:pPr>
              <w:widowControl w:val="0"/>
              <w:rPr>
                <w:i/>
                <w:iCs/>
                <w:sz w:val="22"/>
                <w:szCs w:val="22"/>
              </w:rPr>
            </w:pPr>
          </w:p>
          <w:p w14:paraId="2B820ACA" w14:textId="77777777" w:rsidR="00952B42" w:rsidRPr="00326832" w:rsidRDefault="00952B42" w:rsidP="00952B42">
            <w:pPr>
              <w:pStyle w:val="Header"/>
              <w:widowControl w:val="0"/>
              <w:tabs>
                <w:tab w:val="clear" w:pos="4320"/>
                <w:tab w:val="clear" w:pos="8640"/>
              </w:tabs>
              <w:rPr>
                <w:i/>
                <w:iCs/>
                <w:sz w:val="22"/>
                <w:szCs w:val="22"/>
              </w:rPr>
            </w:pPr>
          </w:p>
          <w:p w14:paraId="36E4AF51" w14:textId="77777777" w:rsidR="00952B42" w:rsidRPr="00326832" w:rsidRDefault="00952B42" w:rsidP="00952B42">
            <w:pPr>
              <w:pStyle w:val="Header"/>
              <w:widowControl w:val="0"/>
              <w:tabs>
                <w:tab w:val="clear" w:pos="4320"/>
                <w:tab w:val="clear" w:pos="8640"/>
              </w:tabs>
              <w:rPr>
                <w:i/>
                <w:iCs/>
                <w:sz w:val="22"/>
                <w:szCs w:val="22"/>
              </w:rPr>
            </w:pPr>
          </w:p>
          <w:p w14:paraId="7E267849" w14:textId="77777777" w:rsidR="00952B42" w:rsidRPr="00326832" w:rsidRDefault="00952B42" w:rsidP="00952B42">
            <w:pPr>
              <w:widowControl w:val="0"/>
              <w:rPr>
                <w:i/>
                <w:iCs/>
                <w:sz w:val="22"/>
                <w:szCs w:val="22"/>
              </w:rPr>
            </w:pPr>
          </w:p>
        </w:tc>
        <w:tc>
          <w:tcPr>
            <w:tcW w:w="2501" w:type="dxa"/>
          </w:tcPr>
          <w:p w14:paraId="24E17BC3" w14:textId="77777777" w:rsidR="00952B42" w:rsidRPr="00326832" w:rsidRDefault="00952B42" w:rsidP="00952B42">
            <w:pPr>
              <w:widowControl w:val="0"/>
              <w:rPr>
                <w:i/>
                <w:iCs/>
                <w:sz w:val="22"/>
                <w:szCs w:val="22"/>
              </w:rPr>
            </w:pPr>
          </w:p>
          <w:p w14:paraId="7955A966" w14:textId="77777777" w:rsidR="00952B42" w:rsidRPr="00326832" w:rsidRDefault="00952B42" w:rsidP="00952B42">
            <w:pPr>
              <w:widowControl w:val="0"/>
              <w:rPr>
                <w:i/>
                <w:iCs/>
                <w:sz w:val="22"/>
                <w:szCs w:val="22"/>
              </w:rPr>
            </w:pPr>
          </w:p>
          <w:p w14:paraId="6650ABC8" w14:textId="77777777" w:rsidR="00952B42" w:rsidRPr="00326832" w:rsidRDefault="00952B42" w:rsidP="00952B42">
            <w:pPr>
              <w:widowControl w:val="0"/>
              <w:rPr>
                <w:i/>
                <w:iCs/>
                <w:sz w:val="22"/>
                <w:szCs w:val="22"/>
              </w:rPr>
            </w:pPr>
          </w:p>
          <w:p w14:paraId="3FDB1011" w14:textId="77777777" w:rsidR="00952B42" w:rsidRPr="00326832" w:rsidRDefault="00952B42" w:rsidP="00952B42">
            <w:pPr>
              <w:widowControl w:val="0"/>
              <w:rPr>
                <w:i/>
                <w:iCs/>
                <w:sz w:val="22"/>
                <w:szCs w:val="22"/>
              </w:rPr>
            </w:pPr>
          </w:p>
          <w:p w14:paraId="5204320B" w14:textId="77777777" w:rsidR="00952B42" w:rsidRPr="00326832" w:rsidRDefault="00952B42" w:rsidP="00952B42">
            <w:pPr>
              <w:widowControl w:val="0"/>
              <w:rPr>
                <w:i/>
                <w:iCs/>
                <w:sz w:val="22"/>
                <w:szCs w:val="22"/>
              </w:rPr>
            </w:pPr>
          </w:p>
        </w:tc>
        <w:tc>
          <w:tcPr>
            <w:tcW w:w="3389" w:type="dxa"/>
          </w:tcPr>
          <w:p w14:paraId="0600AFFC" w14:textId="77777777" w:rsidR="00952B42" w:rsidRPr="00326832" w:rsidRDefault="00952B42" w:rsidP="00952B42">
            <w:pPr>
              <w:widowControl w:val="0"/>
              <w:rPr>
                <w:i/>
                <w:iCs/>
                <w:sz w:val="22"/>
                <w:szCs w:val="22"/>
              </w:rPr>
            </w:pPr>
          </w:p>
        </w:tc>
        <w:tc>
          <w:tcPr>
            <w:tcW w:w="2254" w:type="dxa"/>
          </w:tcPr>
          <w:p w14:paraId="636BFDCF" w14:textId="77777777" w:rsidR="00952B42" w:rsidRPr="00326832" w:rsidRDefault="00952B42" w:rsidP="00952B42">
            <w:pPr>
              <w:widowControl w:val="0"/>
              <w:rPr>
                <w:i/>
                <w:iCs/>
                <w:sz w:val="22"/>
                <w:szCs w:val="22"/>
              </w:rPr>
            </w:pPr>
          </w:p>
        </w:tc>
      </w:tr>
      <w:tr w:rsidR="00952B42" w:rsidRPr="00326832" w14:paraId="13DFE791" w14:textId="77777777" w:rsidTr="00952B42">
        <w:trPr>
          <w:trHeight w:val="974"/>
        </w:trPr>
        <w:tc>
          <w:tcPr>
            <w:tcW w:w="1361" w:type="dxa"/>
          </w:tcPr>
          <w:p w14:paraId="0AB36D69" w14:textId="77777777" w:rsidR="00952B42" w:rsidRPr="00326832" w:rsidRDefault="00952B42" w:rsidP="00952B42">
            <w:pPr>
              <w:widowControl w:val="0"/>
              <w:rPr>
                <w:i/>
                <w:iCs/>
                <w:sz w:val="22"/>
                <w:szCs w:val="22"/>
              </w:rPr>
            </w:pPr>
          </w:p>
        </w:tc>
        <w:tc>
          <w:tcPr>
            <w:tcW w:w="3563" w:type="dxa"/>
          </w:tcPr>
          <w:p w14:paraId="20790CAB" w14:textId="77777777" w:rsidR="00952B42" w:rsidRPr="00326832" w:rsidRDefault="00952B42" w:rsidP="00952B42">
            <w:pPr>
              <w:widowControl w:val="0"/>
              <w:rPr>
                <w:i/>
                <w:iCs/>
                <w:sz w:val="22"/>
                <w:szCs w:val="22"/>
              </w:rPr>
            </w:pPr>
          </w:p>
          <w:p w14:paraId="5EE7C673" w14:textId="77777777" w:rsidR="00952B42" w:rsidRPr="00326832" w:rsidRDefault="00952B42" w:rsidP="00952B42">
            <w:pPr>
              <w:widowControl w:val="0"/>
              <w:rPr>
                <w:i/>
                <w:iCs/>
                <w:sz w:val="22"/>
                <w:szCs w:val="22"/>
              </w:rPr>
            </w:pPr>
          </w:p>
          <w:p w14:paraId="7CB50ACE" w14:textId="77777777" w:rsidR="00952B42" w:rsidRPr="00326832" w:rsidRDefault="00952B42" w:rsidP="00952B42">
            <w:pPr>
              <w:widowControl w:val="0"/>
              <w:rPr>
                <w:i/>
                <w:iCs/>
                <w:sz w:val="22"/>
                <w:szCs w:val="22"/>
              </w:rPr>
            </w:pPr>
          </w:p>
        </w:tc>
        <w:tc>
          <w:tcPr>
            <w:tcW w:w="2501" w:type="dxa"/>
          </w:tcPr>
          <w:p w14:paraId="486C89A8" w14:textId="77777777" w:rsidR="00952B42" w:rsidRPr="00326832" w:rsidRDefault="00952B42" w:rsidP="00952B42">
            <w:pPr>
              <w:widowControl w:val="0"/>
              <w:rPr>
                <w:i/>
                <w:iCs/>
                <w:sz w:val="22"/>
                <w:szCs w:val="22"/>
              </w:rPr>
            </w:pPr>
          </w:p>
          <w:p w14:paraId="06E9BF96" w14:textId="77777777" w:rsidR="00952B42" w:rsidRPr="00326832" w:rsidRDefault="00952B42" w:rsidP="00952B42">
            <w:pPr>
              <w:widowControl w:val="0"/>
              <w:rPr>
                <w:i/>
                <w:iCs/>
                <w:sz w:val="22"/>
                <w:szCs w:val="22"/>
              </w:rPr>
            </w:pPr>
          </w:p>
          <w:p w14:paraId="506790E4" w14:textId="77777777" w:rsidR="00952B42" w:rsidRPr="00326832" w:rsidRDefault="00952B42" w:rsidP="00952B42">
            <w:pPr>
              <w:widowControl w:val="0"/>
              <w:rPr>
                <w:i/>
                <w:iCs/>
                <w:sz w:val="22"/>
                <w:szCs w:val="22"/>
              </w:rPr>
            </w:pPr>
          </w:p>
          <w:p w14:paraId="302E6BE5" w14:textId="77777777" w:rsidR="00952B42" w:rsidRPr="00326832" w:rsidRDefault="00952B42" w:rsidP="00952B42">
            <w:pPr>
              <w:widowControl w:val="0"/>
              <w:rPr>
                <w:i/>
                <w:iCs/>
                <w:sz w:val="22"/>
                <w:szCs w:val="22"/>
              </w:rPr>
            </w:pPr>
          </w:p>
          <w:p w14:paraId="7FEE0DB3" w14:textId="77777777" w:rsidR="00952B42" w:rsidRPr="00326832" w:rsidRDefault="00952B42" w:rsidP="00952B42">
            <w:pPr>
              <w:widowControl w:val="0"/>
              <w:rPr>
                <w:i/>
                <w:iCs/>
                <w:sz w:val="22"/>
                <w:szCs w:val="22"/>
              </w:rPr>
            </w:pPr>
          </w:p>
        </w:tc>
        <w:tc>
          <w:tcPr>
            <w:tcW w:w="3389" w:type="dxa"/>
          </w:tcPr>
          <w:p w14:paraId="6A90803D" w14:textId="77777777" w:rsidR="00952B42" w:rsidRPr="00326832" w:rsidRDefault="00952B42" w:rsidP="00952B42">
            <w:pPr>
              <w:widowControl w:val="0"/>
              <w:rPr>
                <w:i/>
                <w:iCs/>
                <w:sz w:val="22"/>
                <w:szCs w:val="22"/>
              </w:rPr>
            </w:pPr>
          </w:p>
        </w:tc>
        <w:tc>
          <w:tcPr>
            <w:tcW w:w="2254" w:type="dxa"/>
          </w:tcPr>
          <w:p w14:paraId="449499DF" w14:textId="77777777" w:rsidR="00952B42" w:rsidRPr="00326832" w:rsidRDefault="00952B42" w:rsidP="00952B42">
            <w:pPr>
              <w:widowControl w:val="0"/>
              <w:rPr>
                <w:i/>
                <w:iCs/>
                <w:sz w:val="22"/>
                <w:szCs w:val="22"/>
              </w:rPr>
            </w:pPr>
          </w:p>
        </w:tc>
      </w:tr>
      <w:tr w:rsidR="00952B42" w:rsidRPr="00326832" w14:paraId="2BFE1D6E" w14:textId="77777777" w:rsidTr="00952B42">
        <w:trPr>
          <w:trHeight w:val="974"/>
        </w:trPr>
        <w:tc>
          <w:tcPr>
            <w:tcW w:w="1361" w:type="dxa"/>
          </w:tcPr>
          <w:p w14:paraId="0FC35A34" w14:textId="77777777" w:rsidR="00952B42" w:rsidRPr="00326832" w:rsidRDefault="00952B42" w:rsidP="00952B42">
            <w:pPr>
              <w:widowControl w:val="0"/>
              <w:rPr>
                <w:i/>
                <w:iCs/>
                <w:sz w:val="22"/>
                <w:szCs w:val="22"/>
              </w:rPr>
            </w:pPr>
          </w:p>
        </w:tc>
        <w:tc>
          <w:tcPr>
            <w:tcW w:w="3563" w:type="dxa"/>
          </w:tcPr>
          <w:p w14:paraId="54683D07" w14:textId="77777777" w:rsidR="00952B42" w:rsidRPr="00326832" w:rsidRDefault="00952B42" w:rsidP="00952B42">
            <w:pPr>
              <w:widowControl w:val="0"/>
              <w:rPr>
                <w:i/>
                <w:iCs/>
                <w:sz w:val="22"/>
                <w:szCs w:val="22"/>
              </w:rPr>
            </w:pPr>
          </w:p>
          <w:p w14:paraId="3DFA21F7" w14:textId="77777777" w:rsidR="00952B42" w:rsidRPr="00326832" w:rsidRDefault="00952B42" w:rsidP="00952B42">
            <w:pPr>
              <w:widowControl w:val="0"/>
              <w:rPr>
                <w:i/>
                <w:iCs/>
                <w:sz w:val="22"/>
                <w:szCs w:val="22"/>
              </w:rPr>
            </w:pPr>
          </w:p>
          <w:p w14:paraId="3FF5D433" w14:textId="77777777" w:rsidR="00952B42" w:rsidRPr="00326832" w:rsidRDefault="00952B42" w:rsidP="00952B42">
            <w:pPr>
              <w:widowControl w:val="0"/>
              <w:rPr>
                <w:i/>
                <w:iCs/>
                <w:sz w:val="22"/>
                <w:szCs w:val="22"/>
              </w:rPr>
            </w:pPr>
          </w:p>
        </w:tc>
        <w:tc>
          <w:tcPr>
            <w:tcW w:w="2501" w:type="dxa"/>
          </w:tcPr>
          <w:p w14:paraId="54DA8FB4" w14:textId="77777777" w:rsidR="00952B42" w:rsidRPr="00326832" w:rsidRDefault="00952B42" w:rsidP="00952B42">
            <w:pPr>
              <w:widowControl w:val="0"/>
              <w:rPr>
                <w:i/>
                <w:iCs/>
                <w:sz w:val="22"/>
                <w:szCs w:val="22"/>
              </w:rPr>
            </w:pPr>
          </w:p>
          <w:p w14:paraId="5FC7CACC" w14:textId="77777777" w:rsidR="00952B42" w:rsidRPr="00326832" w:rsidRDefault="00952B42" w:rsidP="00952B42">
            <w:pPr>
              <w:widowControl w:val="0"/>
              <w:rPr>
                <w:i/>
                <w:iCs/>
                <w:sz w:val="22"/>
                <w:szCs w:val="22"/>
              </w:rPr>
            </w:pPr>
          </w:p>
          <w:p w14:paraId="0EBBEF38" w14:textId="77777777" w:rsidR="00952B42" w:rsidRPr="00326832" w:rsidRDefault="00952B42" w:rsidP="00952B42">
            <w:pPr>
              <w:widowControl w:val="0"/>
              <w:rPr>
                <w:i/>
                <w:iCs/>
                <w:sz w:val="22"/>
                <w:szCs w:val="22"/>
              </w:rPr>
            </w:pPr>
          </w:p>
          <w:p w14:paraId="5AD4FB87" w14:textId="77777777" w:rsidR="00952B42" w:rsidRPr="00326832" w:rsidRDefault="00952B42" w:rsidP="00952B42">
            <w:pPr>
              <w:widowControl w:val="0"/>
              <w:rPr>
                <w:i/>
                <w:iCs/>
                <w:sz w:val="22"/>
                <w:szCs w:val="22"/>
              </w:rPr>
            </w:pPr>
          </w:p>
          <w:p w14:paraId="37C24F1F" w14:textId="77777777" w:rsidR="00952B42" w:rsidRPr="00326832" w:rsidRDefault="00952B42" w:rsidP="00952B42">
            <w:pPr>
              <w:widowControl w:val="0"/>
              <w:rPr>
                <w:i/>
                <w:iCs/>
                <w:sz w:val="22"/>
                <w:szCs w:val="22"/>
              </w:rPr>
            </w:pPr>
          </w:p>
        </w:tc>
        <w:tc>
          <w:tcPr>
            <w:tcW w:w="3389" w:type="dxa"/>
          </w:tcPr>
          <w:p w14:paraId="34623360" w14:textId="77777777" w:rsidR="00952B42" w:rsidRPr="00326832" w:rsidRDefault="00952B42" w:rsidP="00952B42">
            <w:pPr>
              <w:widowControl w:val="0"/>
              <w:rPr>
                <w:i/>
                <w:iCs/>
                <w:sz w:val="22"/>
                <w:szCs w:val="22"/>
              </w:rPr>
            </w:pPr>
          </w:p>
        </w:tc>
        <w:tc>
          <w:tcPr>
            <w:tcW w:w="2254" w:type="dxa"/>
          </w:tcPr>
          <w:p w14:paraId="3659BEEB" w14:textId="77777777" w:rsidR="00952B42" w:rsidRPr="00326832" w:rsidRDefault="00952B42" w:rsidP="00952B42">
            <w:pPr>
              <w:widowControl w:val="0"/>
              <w:rPr>
                <w:i/>
                <w:iCs/>
                <w:sz w:val="22"/>
                <w:szCs w:val="22"/>
              </w:rPr>
            </w:pPr>
          </w:p>
        </w:tc>
      </w:tr>
      <w:tr w:rsidR="00952B42" w:rsidRPr="00326832" w14:paraId="576BB0B4" w14:textId="77777777" w:rsidTr="00952B42">
        <w:trPr>
          <w:trHeight w:val="956"/>
        </w:trPr>
        <w:tc>
          <w:tcPr>
            <w:tcW w:w="1361" w:type="dxa"/>
          </w:tcPr>
          <w:p w14:paraId="4EBBD98E" w14:textId="77777777" w:rsidR="00952B42" w:rsidRPr="00326832" w:rsidRDefault="00952B42" w:rsidP="00952B42">
            <w:pPr>
              <w:widowControl w:val="0"/>
              <w:rPr>
                <w:i/>
                <w:iCs/>
                <w:sz w:val="22"/>
                <w:szCs w:val="22"/>
              </w:rPr>
            </w:pPr>
          </w:p>
        </w:tc>
        <w:tc>
          <w:tcPr>
            <w:tcW w:w="3563" w:type="dxa"/>
          </w:tcPr>
          <w:p w14:paraId="1795F933" w14:textId="77777777" w:rsidR="00952B42" w:rsidRPr="00326832" w:rsidRDefault="00952B42" w:rsidP="00952B42">
            <w:pPr>
              <w:widowControl w:val="0"/>
              <w:rPr>
                <w:i/>
                <w:iCs/>
                <w:sz w:val="22"/>
                <w:szCs w:val="22"/>
              </w:rPr>
            </w:pPr>
          </w:p>
          <w:p w14:paraId="6F85E07B" w14:textId="77777777" w:rsidR="00952B42" w:rsidRPr="00326832" w:rsidRDefault="00952B42" w:rsidP="00952B42">
            <w:pPr>
              <w:widowControl w:val="0"/>
              <w:rPr>
                <w:i/>
                <w:iCs/>
                <w:sz w:val="22"/>
                <w:szCs w:val="22"/>
              </w:rPr>
            </w:pPr>
          </w:p>
          <w:p w14:paraId="7E01CF68" w14:textId="77777777" w:rsidR="00952B42" w:rsidRPr="00326832" w:rsidRDefault="00952B42" w:rsidP="00952B42">
            <w:pPr>
              <w:widowControl w:val="0"/>
              <w:rPr>
                <w:i/>
                <w:iCs/>
                <w:sz w:val="22"/>
                <w:szCs w:val="22"/>
              </w:rPr>
            </w:pPr>
          </w:p>
        </w:tc>
        <w:tc>
          <w:tcPr>
            <w:tcW w:w="2501" w:type="dxa"/>
          </w:tcPr>
          <w:p w14:paraId="267ECB62" w14:textId="77777777" w:rsidR="00952B42" w:rsidRPr="00326832" w:rsidRDefault="00952B42" w:rsidP="00952B42">
            <w:pPr>
              <w:widowControl w:val="0"/>
              <w:rPr>
                <w:i/>
                <w:iCs/>
                <w:sz w:val="22"/>
                <w:szCs w:val="22"/>
              </w:rPr>
            </w:pPr>
          </w:p>
          <w:p w14:paraId="694D3927" w14:textId="77777777" w:rsidR="00952B42" w:rsidRPr="00326832" w:rsidRDefault="00952B42" w:rsidP="00952B42">
            <w:pPr>
              <w:widowControl w:val="0"/>
              <w:rPr>
                <w:i/>
                <w:iCs/>
                <w:sz w:val="22"/>
                <w:szCs w:val="22"/>
              </w:rPr>
            </w:pPr>
          </w:p>
          <w:p w14:paraId="5296831B" w14:textId="77777777" w:rsidR="00952B42" w:rsidRPr="00326832" w:rsidRDefault="00952B42" w:rsidP="00952B42">
            <w:pPr>
              <w:widowControl w:val="0"/>
              <w:rPr>
                <w:i/>
                <w:iCs/>
                <w:sz w:val="22"/>
                <w:szCs w:val="22"/>
              </w:rPr>
            </w:pPr>
          </w:p>
          <w:p w14:paraId="733078E6" w14:textId="77777777" w:rsidR="00952B42" w:rsidRPr="00326832" w:rsidRDefault="00952B42" w:rsidP="00952B42">
            <w:pPr>
              <w:widowControl w:val="0"/>
              <w:rPr>
                <w:i/>
                <w:iCs/>
                <w:sz w:val="22"/>
                <w:szCs w:val="22"/>
              </w:rPr>
            </w:pPr>
          </w:p>
        </w:tc>
        <w:tc>
          <w:tcPr>
            <w:tcW w:w="3389" w:type="dxa"/>
          </w:tcPr>
          <w:p w14:paraId="259B0472" w14:textId="77777777" w:rsidR="00952B42" w:rsidRPr="00326832" w:rsidRDefault="00952B42" w:rsidP="00952B42">
            <w:pPr>
              <w:widowControl w:val="0"/>
              <w:rPr>
                <w:i/>
                <w:iCs/>
                <w:sz w:val="22"/>
                <w:szCs w:val="22"/>
              </w:rPr>
            </w:pPr>
          </w:p>
        </w:tc>
        <w:tc>
          <w:tcPr>
            <w:tcW w:w="2254" w:type="dxa"/>
          </w:tcPr>
          <w:p w14:paraId="47064AAD" w14:textId="77777777" w:rsidR="00952B42" w:rsidRPr="00326832" w:rsidRDefault="00952B42" w:rsidP="00952B42">
            <w:pPr>
              <w:widowControl w:val="0"/>
              <w:rPr>
                <w:i/>
                <w:iCs/>
                <w:sz w:val="22"/>
                <w:szCs w:val="22"/>
              </w:rPr>
            </w:pPr>
          </w:p>
        </w:tc>
      </w:tr>
    </w:tbl>
    <w:p w14:paraId="5966CBC5" w14:textId="77777777" w:rsidR="00952B42" w:rsidRPr="00326832" w:rsidRDefault="00952B42" w:rsidP="00514F07">
      <w:pPr>
        <w:ind w:left="1350"/>
        <w:sectPr w:rsidR="00952B42" w:rsidRPr="00326832" w:rsidSect="003D1996">
          <w:headerReference w:type="even" r:id="rId141"/>
          <w:headerReference w:type="default" r:id="rId142"/>
          <w:headerReference w:type="first" r:id="rId143"/>
          <w:pgSz w:w="15840" w:h="12240" w:orient="landscape" w:code="1"/>
          <w:pgMar w:top="1440" w:right="1440" w:bottom="1440" w:left="1440" w:header="720" w:footer="720" w:gutter="0"/>
          <w:cols w:space="720"/>
          <w:noEndnote/>
        </w:sectPr>
      </w:pPr>
    </w:p>
    <w:p w14:paraId="57A4315C" w14:textId="77777777" w:rsidR="00952B42" w:rsidRPr="003F2FB3" w:rsidRDefault="00952B42" w:rsidP="00514F07">
      <w:pPr>
        <w:pStyle w:val="Heading2"/>
        <w:numPr>
          <w:ilvl w:val="0"/>
          <w:numId w:val="0"/>
        </w:numPr>
        <w:tabs>
          <w:tab w:val="clear" w:pos="720"/>
        </w:tabs>
        <w:jc w:val="center"/>
      </w:pPr>
      <w:bookmarkStart w:id="167" w:name="_Toc331424586"/>
      <w:bookmarkStart w:id="168" w:name="_Toc65494720"/>
      <w:bookmarkStart w:id="169" w:name="_Toc307992437"/>
      <w:r w:rsidRPr="003F2FB3">
        <w:lastRenderedPageBreak/>
        <w:t>Pro</w:t>
      </w:r>
      <w:r w:rsidR="0071501C">
        <w:t>ject</w:t>
      </w:r>
      <w:r w:rsidRPr="003F2FB3">
        <w:t xml:space="preserve"> Weekly Schedule Template</w:t>
      </w:r>
      <w:bookmarkEnd w:id="167"/>
      <w:bookmarkEnd w:id="168"/>
    </w:p>
    <w:p w14:paraId="51068CBC" w14:textId="77777777" w:rsidR="00952B42" w:rsidRDefault="00952B42" w:rsidP="00952B42">
      <w:pPr>
        <w:jc w:val="center"/>
      </w:pPr>
    </w:p>
    <w:p w14:paraId="0351DADF" w14:textId="77777777" w:rsidR="00952B42" w:rsidRPr="0061219F" w:rsidRDefault="00952B42" w:rsidP="00952B42">
      <w:r>
        <w:t xml:space="preserve">Name of </w:t>
      </w:r>
      <w:r w:rsidRPr="0061219F">
        <w:t>Primary Applicant: _____________________________________________________</w:t>
      </w:r>
    </w:p>
    <w:p w14:paraId="764656EE" w14:textId="77777777" w:rsidR="00952B42" w:rsidRPr="0061219F" w:rsidRDefault="00952B42" w:rsidP="00952B42"/>
    <w:p w14:paraId="0381D1F7" w14:textId="77777777" w:rsidR="00952B42" w:rsidRPr="0061219F" w:rsidRDefault="00952B42" w:rsidP="00952B42">
      <w:pPr>
        <w:rPr>
          <w:b/>
        </w:rPr>
      </w:pPr>
      <w:r>
        <w:t>Modify and a</w:t>
      </w:r>
      <w:r w:rsidRPr="0061219F">
        <w:t xml:space="preserve">dd rows as needed.  </w:t>
      </w:r>
      <w:r>
        <w:t>Each activity should specify subject, location, and person responsible.</w:t>
      </w:r>
    </w:p>
    <w:p w14:paraId="2660B1B2" w14:textId="77777777" w:rsidR="00952B42" w:rsidRPr="0061219F" w:rsidRDefault="00952B42" w:rsidP="00952B42"/>
    <w:tbl>
      <w:tblPr>
        <w:tblW w:w="1017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0"/>
        <w:gridCol w:w="990"/>
        <w:gridCol w:w="1260"/>
        <w:gridCol w:w="1440"/>
        <w:gridCol w:w="1440"/>
        <w:gridCol w:w="1260"/>
        <w:gridCol w:w="1170"/>
        <w:gridCol w:w="1260"/>
      </w:tblGrid>
      <w:tr w:rsidR="00DC5C72" w:rsidRPr="00E506CF" w14:paraId="66FE0FCE" w14:textId="77777777" w:rsidTr="00315CC6">
        <w:tc>
          <w:tcPr>
            <w:tcW w:w="10170" w:type="dxa"/>
            <w:gridSpan w:val="8"/>
            <w:tcBorders>
              <w:bottom w:val="single" w:sz="4" w:space="0" w:color="auto"/>
            </w:tcBorders>
            <w:shd w:val="clear" w:color="auto" w:fill="D9D9D9"/>
          </w:tcPr>
          <w:p w14:paraId="668DBFA5" w14:textId="77777777" w:rsidR="00DC5C72" w:rsidRPr="00E506CF" w:rsidRDefault="00DC5C72" w:rsidP="000F6E5A">
            <w:pPr>
              <w:spacing w:before="120" w:after="120"/>
              <w:jc w:val="center"/>
              <w:rPr>
                <w:b/>
              </w:rPr>
            </w:pPr>
            <w:r w:rsidRPr="00E506CF">
              <w:rPr>
                <w:b/>
              </w:rPr>
              <w:t>21</w:t>
            </w:r>
            <w:r w:rsidRPr="00E506CF">
              <w:rPr>
                <w:b/>
                <w:vertAlign w:val="superscript"/>
              </w:rPr>
              <w:t>st</w:t>
            </w:r>
            <w:r w:rsidRPr="00E506CF">
              <w:rPr>
                <w:b/>
              </w:rPr>
              <w:t xml:space="preserve"> CCLC Program at ______________ (school or site) </w:t>
            </w:r>
            <w:r w:rsidRPr="00E506CF">
              <w:rPr>
                <w:b/>
              </w:rPr>
              <w:br/>
              <w:t>-</w:t>
            </w:r>
            <w:r w:rsidR="000F6E5A" w:rsidRPr="00E506CF" w:rsidDel="000F6E5A">
              <w:rPr>
                <w:b/>
              </w:rPr>
              <w:t xml:space="preserve"> </w:t>
            </w:r>
            <w:r w:rsidRPr="00E506CF">
              <w:rPr>
                <w:b/>
              </w:rPr>
              <w:t xml:space="preserve">After-School </w:t>
            </w:r>
            <w:r w:rsidRPr="00E506CF">
              <w:rPr>
                <w:b/>
                <w:caps/>
              </w:rPr>
              <w:t>S</w:t>
            </w:r>
            <w:r w:rsidRPr="00E506CF">
              <w:rPr>
                <w:b/>
              </w:rPr>
              <w:t>chedule</w:t>
            </w:r>
            <w:r w:rsidRPr="00E506CF">
              <w:rPr>
                <w:b/>
                <w:caps/>
              </w:rPr>
              <w:t xml:space="preserve">, </w:t>
            </w:r>
            <w:r w:rsidRPr="00E506CF">
              <w:rPr>
                <w:b/>
              </w:rPr>
              <w:t xml:space="preserve">Year </w:t>
            </w:r>
            <w:r w:rsidRPr="00E506CF">
              <w:rPr>
                <w:b/>
                <w:caps/>
              </w:rPr>
              <w:t>_______</w:t>
            </w:r>
          </w:p>
        </w:tc>
      </w:tr>
      <w:tr w:rsidR="00315CC6" w:rsidRPr="00E506CF" w14:paraId="4FCB7AEB" w14:textId="77777777" w:rsidTr="00315CC6">
        <w:tc>
          <w:tcPr>
            <w:tcW w:w="1350" w:type="dxa"/>
            <w:tcBorders>
              <w:bottom w:val="single" w:sz="4" w:space="0" w:color="auto"/>
            </w:tcBorders>
            <w:shd w:val="clear" w:color="auto" w:fill="000000"/>
            <w:vAlign w:val="center"/>
          </w:tcPr>
          <w:p w14:paraId="3BB13D22" w14:textId="77777777" w:rsidR="00DC5C72" w:rsidRPr="00E506CF" w:rsidRDefault="00DC5C72" w:rsidP="00EF21F0">
            <w:pPr>
              <w:jc w:val="center"/>
              <w:rPr>
                <w:b/>
                <w:u w:val="single"/>
              </w:rPr>
            </w:pPr>
            <w:r w:rsidRPr="00E506CF">
              <w:rPr>
                <w:b/>
                <w:color w:val="FFFFFF"/>
                <w:sz w:val="20"/>
                <w:szCs w:val="20"/>
              </w:rPr>
              <w:t>GRADES</w:t>
            </w:r>
          </w:p>
        </w:tc>
        <w:tc>
          <w:tcPr>
            <w:tcW w:w="990" w:type="dxa"/>
            <w:shd w:val="clear" w:color="auto" w:fill="000000"/>
            <w:vAlign w:val="center"/>
          </w:tcPr>
          <w:p w14:paraId="19831F64" w14:textId="77777777" w:rsidR="00DC5C72" w:rsidRPr="00E506CF" w:rsidRDefault="00DC5C72" w:rsidP="00EF21F0">
            <w:pPr>
              <w:jc w:val="center"/>
              <w:rPr>
                <w:b/>
              </w:rPr>
            </w:pPr>
            <w:r w:rsidRPr="00E506CF">
              <w:rPr>
                <w:b/>
                <w:sz w:val="20"/>
                <w:szCs w:val="20"/>
              </w:rPr>
              <w:t>TIME</w:t>
            </w:r>
          </w:p>
        </w:tc>
        <w:tc>
          <w:tcPr>
            <w:tcW w:w="1260" w:type="dxa"/>
            <w:vAlign w:val="center"/>
          </w:tcPr>
          <w:p w14:paraId="5657F13B" w14:textId="77777777" w:rsidR="00DC5C72" w:rsidRPr="00E506CF" w:rsidRDefault="00DC5C72" w:rsidP="00EF21F0">
            <w:pPr>
              <w:jc w:val="center"/>
              <w:rPr>
                <w:b/>
              </w:rPr>
            </w:pPr>
            <w:r w:rsidRPr="00E506CF">
              <w:rPr>
                <w:b/>
              </w:rPr>
              <w:t>Monday</w:t>
            </w:r>
          </w:p>
        </w:tc>
        <w:tc>
          <w:tcPr>
            <w:tcW w:w="1440" w:type="dxa"/>
            <w:vAlign w:val="center"/>
          </w:tcPr>
          <w:p w14:paraId="06CE3D3A" w14:textId="77777777" w:rsidR="00DC5C72" w:rsidRPr="00E506CF" w:rsidRDefault="00DC5C72" w:rsidP="00EF21F0">
            <w:pPr>
              <w:jc w:val="center"/>
              <w:rPr>
                <w:b/>
              </w:rPr>
            </w:pPr>
            <w:r w:rsidRPr="00E506CF">
              <w:rPr>
                <w:b/>
              </w:rPr>
              <w:t>Tuesday</w:t>
            </w:r>
          </w:p>
        </w:tc>
        <w:tc>
          <w:tcPr>
            <w:tcW w:w="1440" w:type="dxa"/>
            <w:vAlign w:val="center"/>
          </w:tcPr>
          <w:p w14:paraId="310F96EA" w14:textId="77777777" w:rsidR="00DC5C72" w:rsidRPr="00E506CF" w:rsidRDefault="00DC5C72" w:rsidP="00EF21F0">
            <w:pPr>
              <w:jc w:val="center"/>
              <w:rPr>
                <w:b/>
              </w:rPr>
            </w:pPr>
            <w:r w:rsidRPr="00E506CF">
              <w:rPr>
                <w:b/>
              </w:rPr>
              <w:t>Wednesday</w:t>
            </w:r>
          </w:p>
        </w:tc>
        <w:tc>
          <w:tcPr>
            <w:tcW w:w="1260" w:type="dxa"/>
            <w:vAlign w:val="center"/>
          </w:tcPr>
          <w:p w14:paraId="3E1D555E" w14:textId="77777777" w:rsidR="00DC5C72" w:rsidRPr="00E506CF" w:rsidRDefault="00DC5C72" w:rsidP="00EF21F0">
            <w:pPr>
              <w:jc w:val="center"/>
              <w:rPr>
                <w:b/>
              </w:rPr>
            </w:pPr>
            <w:r w:rsidRPr="00E506CF">
              <w:rPr>
                <w:b/>
              </w:rPr>
              <w:t>Thursday</w:t>
            </w:r>
          </w:p>
        </w:tc>
        <w:tc>
          <w:tcPr>
            <w:tcW w:w="1170" w:type="dxa"/>
            <w:vAlign w:val="center"/>
          </w:tcPr>
          <w:p w14:paraId="0660C022" w14:textId="77777777" w:rsidR="00DC5C72" w:rsidRPr="00E506CF" w:rsidRDefault="00DC5C72" w:rsidP="00EF21F0">
            <w:pPr>
              <w:jc w:val="center"/>
              <w:rPr>
                <w:b/>
              </w:rPr>
            </w:pPr>
            <w:r w:rsidRPr="00E506CF">
              <w:rPr>
                <w:b/>
              </w:rPr>
              <w:t>Friday</w:t>
            </w:r>
          </w:p>
        </w:tc>
        <w:tc>
          <w:tcPr>
            <w:tcW w:w="1260" w:type="dxa"/>
            <w:vAlign w:val="center"/>
          </w:tcPr>
          <w:p w14:paraId="48B788AE" w14:textId="77777777" w:rsidR="00DC5C72" w:rsidRDefault="00DC5C72" w:rsidP="00EF21F0">
            <w:pPr>
              <w:jc w:val="center"/>
              <w:rPr>
                <w:b/>
              </w:rPr>
            </w:pPr>
            <w:r>
              <w:rPr>
                <w:b/>
              </w:rPr>
              <w:t>Saturday</w:t>
            </w:r>
          </w:p>
          <w:p w14:paraId="44035B1F" w14:textId="77777777" w:rsidR="00DC5C72" w:rsidRPr="00E506CF" w:rsidRDefault="00DC5C72" w:rsidP="00EF21F0">
            <w:pPr>
              <w:jc w:val="center"/>
              <w:rPr>
                <w:b/>
              </w:rPr>
            </w:pPr>
            <w:r>
              <w:rPr>
                <w:b/>
              </w:rPr>
              <w:t>(HS only)</w:t>
            </w:r>
          </w:p>
        </w:tc>
      </w:tr>
      <w:tr w:rsidR="00DC5C72" w:rsidRPr="00E506CF" w14:paraId="27C6FD55" w14:textId="77777777" w:rsidTr="00315CC6">
        <w:trPr>
          <w:trHeight w:val="818"/>
        </w:trPr>
        <w:tc>
          <w:tcPr>
            <w:tcW w:w="1350" w:type="dxa"/>
            <w:tcBorders>
              <w:top w:val="single" w:sz="4" w:space="0" w:color="auto"/>
              <w:bottom w:val="single" w:sz="4" w:space="0" w:color="auto"/>
            </w:tcBorders>
            <w:shd w:val="clear" w:color="auto" w:fill="CCCCCC"/>
          </w:tcPr>
          <w:p w14:paraId="4C376E39" w14:textId="77777777" w:rsidR="00DC5C72" w:rsidRPr="00E506CF" w:rsidRDefault="00DC5C72" w:rsidP="00EF21F0">
            <w:pPr>
              <w:rPr>
                <w:b/>
                <w:sz w:val="20"/>
                <w:szCs w:val="20"/>
              </w:rPr>
            </w:pPr>
          </w:p>
        </w:tc>
        <w:tc>
          <w:tcPr>
            <w:tcW w:w="990" w:type="dxa"/>
            <w:tcBorders>
              <w:bottom w:val="single" w:sz="4" w:space="0" w:color="auto"/>
            </w:tcBorders>
          </w:tcPr>
          <w:p w14:paraId="058C6D48" w14:textId="77777777" w:rsidR="00DC5C72" w:rsidRPr="00E506CF" w:rsidRDefault="00DC5C72" w:rsidP="00EF21F0">
            <w:pPr>
              <w:rPr>
                <w:sz w:val="16"/>
                <w:szCs w:val="16"/>
              </w:rPr>
            </w:pPr>
          </w:p>
        </w:tc>
        <w:tc>
          <w:tcPr>
            <w:tcW w:w="1260" w:type="dxa"/>
            <w:tcBorders>
              <w:bottom w:val="single" w:sz="4" w:space="0" w:color="auto"/>
            </w:tcBorders>
          </w:tcPr>
          <w:p w14:paraId="77491E32" w14:textId="77777777" w:rsidR="00DC5C72" w:rsidRPr="00E506CF" w:rsidRDefault="00DC5C72" w:rsidP="00EF21F0">
            <w:pPr>
              <w:rPr>
                <w:sz w:val="12"/>
                <w:szCs w:val="12"/>
              </w:rPr>
            </w:pPr>
          </w:p>
        </w:tc>
        <w:tc>
          <w:tcPr>
            <w:tcW w:w="1440" w:type="dxa"/>
            <w:tcBorders>
              <w:bottom w:val="single" w:sz="4" w:space="0" w:color="auto"/>
            </w:tcBorders>
          </w:tcPr>
          <w:p w14:paraId="4B186976" w14:textId="77777777" w:rsidR="00DC5C72" w:rsidRPr="00E506CF" w:rsidRDefault="00DC5C72" w:rsidP="00EF21F0">
            <w:pPr>
              <w:rPr>
                <w:sz w:val="16"/>
                <w:szCs w:val="16"/>
              </w:rPr>
            </w:pPr>
          </w:p>
        </w:tc>
        <w:tc>
          <w:tcPr>
            <w:tcW w:w="1440" w:type="dxa"/>
            <w:tcBorders>
              <w:bottom w:val="single" w:sz="4" w:space="0" w:color="auto"/>
            </w:tcBorders>
          </w:tcPr>
          <w:p w14:paraId="0292B31B" w14:textId="77777777" w:rsidR="00DC5C72" w:rsidRPr="00E506CF" w:rsidRDefault="00DC5C72" w:rsidP="00EF21F0">
            <w:pPr>
              <w:rPr>
                <w:b/>
                <w:i/>
                <w:caps/>
                <w:sz w:val="16"/>
                <w:szCs w:val="16"/>
              </w:rPr>
            </w:pPr>
          </w:p>
        </w:tc>
        <w:tc>
          <w:tcPr>
            <w:tcW w:w="1260" w:type="dxa"/>
            <w:tcBorders>
              <w:bottom w:val="single" w:sz="4" w:space="0" w:color="auto"/>
            </w:tcBorders>
          </w:tcPr>
          <w:p w14:paraId="50EDC11D" w14:textId="77777777" w:rsidR="00DC5C72" w:rsidRPr="00E506CF" w:rsidRDefault="00DC5C72" w:rsidP="00EF21F0">
            <w:pPr>
              <w:rPr>
                <w:b/>
                <w:i/>
                <w:caps/>
                <w:sz w:val="16"/>
                <w:szCs w:val="16"/>
              </w:rPr>
            </w:pPr>
          </w:p>
        </w:tc>
        <w:tc>
          <w:tcPr>
            <w:tcW w:w="1170" w:type="dxa"/>
            <w:tcBorders>
              <w:bottom w:val="single" w:sz="4" w:space="0" w:color="auto"/>
            </w:tcBorders>
          </w:tcPr>
          <w:p w14:paraId="4C16591E" w14:textId="77777777" w:rsidR="00DC5C72" w:rsidRPr="00E506CF" w:rsidRDefault="00DC5C72" w:rsidP="00EF21F0">
            <w:pPr>
              <w:rPr>
                <w:sz w:val="12"/>
                <w:szCs w:val="12"/>
              </w:rPr>
            </w:pPr>
          </w:p>
        </w:tc>
        <w:tc>
          <w:tcPr>
            <w:tcW w:w="1260" w:type="dxa"/>
            <w:tcBorders>
              <w:bottom w:val="single" w:sz="4" w:space="0" w:color="auto"/>
            </w:tcBorders>
          </w:tcPr>
          <w:p w14:paraId="1065ADBE" w14:textId="77777777" w:rsidR="00DC5C72" w:rsidRPr="00E506CF" w:rsidRDefault="00DC5C72" w:rsidP="00EF21F0">
            <w:pPr>
              <w:rPr>
                <w:sz w:val="12"/>
                <w:szCs w:val="12"/>
              </w:rPr>
            </w:pPr>
          </w:p>
        </w:tc>
      </w:tr>
      <w:tr w:rsidR="00DC5C72" w:rsidRPr="00E506CF" w14:paraId="5D79F45B" w14:textId="77777777" w:rsidTr="00315CC6">
        <w:trPr>
          <w:trHeight w:val="926"/>
        </w:trPr>
        <w:tc>
          <w:tcPr>
            <w:tcW w:w="1350" w:type="dxa"/>
            <w:tcBorders>
              <w:bottom w:val="single" w:sz="4" w:space="0" w:color="auto"/>
            </w:tcBorders>
            <w:shd w:val="clear" w:color="auto" w:fill="CCCCCC"/>
          </w:tcPr>
          <w:p w14:paraId="17F17F45" w14:textId="77777777" w:rsidR="00DC5C72" w:rsidRPr="00E506CF" w:rsidRDefault="00DC5C72" w:rsidP="00EF21F0">
            <w:pPr>
              <w:rPr>
                <w:b/>
                <w:sz w:val="20"/>
                <w:szCs w:val="20"/>
              </w:rPr>
            </w:pPr>
          </w:p>
        </w:tc>
        <w:tc>
          <w:tcPr>
            <w:tcW w:w="990" w:type="dxa"/>
            <w:tcBorders>
              <w:bottom w:val="single" w:sz="4" w:space="0" w:color="auto"/>
            </w:tcBorders>
          </w:tcPr>
          <w:p w14:paraId="26AC484B" w14:textId="77777777" w:rsidR="00DC5C72" w:rsidRPr="00E506CF" w:rsidRDefault="00DC5C72" w:rsidP="00EF21F0">
            <w:pPr>
              <w:rPr>
                <w:sz w:val="16"/>
                <w:szCs w:val="16"/>
              </w:rPr>
            </w:pPr>
          </w:p>
        </w:tc>
        <w:tc>
          <w:tcPr>
            <w:tcW w:w="1260" w:type="dxa"/>
            <w:tcBorders>
              <w:bottom w:val="single" w:sz="4" w:space="0" w:color="auto"/>
            </w:tcBorders>
          </w:tcPr>
          <w:p w14:paraId="3A5E3100" w14:textId="77777777" w:rsidR="00DC5C72" w:rsidRPr="00E506CF" w:rsidRDefault="00DC5C72" w:rsidP="00EF21F0">
            <w:pPr>
              <w:rPr>
                <w:b/>
                <w:i/>
                <w:caps/>
                <w:sz w:val="16"/>
                <w:szCs w:val="16"/>
              </w:rPr>
            </w:pPr>
          </w:p>
        </w:tc>
        <w:tc>
          <w:tcPr>
            <w:tcW w:w="1440" w:type="dxa"/>
            <w:tcBorders>
              <w:bottom w:val="single" w:sz="4" w:space="0" w:color="auto"/>
            </w:tcBorders>
          </w:tcPr>
          <w:p w14:paraId="4A8A98FA" w14:textId="77777777" w:rsidR="00DC5C72" w:rsidRPr="00E506CF" w:rsidRDefault="00DC5C72" w:rsidP="00EF21F0">
            <w:pPr>
              <w:rPr>
                <w:sz w:val="20"/>
                <w:szCs w:val="20"/>
              </w:rPr>
            </w:pPr>
          </w:p>
        </w:tc>
        <w:tc>
          <w:tcPr>
            <w:tcW w:w="1440" w:type="dxa"/>
            <w:tcBorders>
              <w:bottom w:val="single" w:sz="4" w:space="0" w:color="auto"/>
            </w:tcBorders>
          </w:tcPr>
          <w:p w14:paraId="421B8FB4" w14:textId="77777777" w:rsidR="00DC5C72" w:rsidRPr="00E506CF" w:rsidRDefault="00DC5C72" w:rsidP="00EF21F0">
            <w:pPr>
              <w:rPr>
                <w:b/>
                <w:i/>
                <w:caps/>
                <w:sz w:val="16"/>
                <w:szCs w:val="16"/>
              </w:rPr>
            </w:pPr>
          </w:p>
        </w:tc>
        <w:tc>
          <w:tcPr>
            <w:tcW w:w="1260" w:type="dxa"/>
            <w:tcBorders>
              <w:bottom w:val="single" w:sz="4" w:space="0" w:color="auto"/>
            </w:tcBorders>
          </w:tcPr>
          <w:p w14:paraId="3664C0E9" w14:textId="77777777" w:rsidR="00DC5C72" w:rsidRPr="00E506CF" w:rsidRDefault="00DC5C72" w:rsidP="00EF21F0">
            <w:pPr>
              <w:rPr>
                <w:b/>
                <w:i/>
                <w:caps/>
                <w:sz w:val="16"/>
                <w:szCs w:val="16"/>
              </w:rPr>
            </w:pPr>
          </w:p>
        </w:tc>
        <w:tc>
          <w:tcPr>
            <w:tcW w:w="1170" w:type="dxa"/>
            <w:tcBorders>
              <w:bottom w:val="single" w:sz="4" w:space="0" w:color="auto"/>
            </w:tcBorders>
          </w:tcPr>
          <w:p w14:paraId="52498049" w14:textId="77777777" w:rsidR="00DC5C72" w:rsidRPr="00E506CF" w:rsidRDefault="00DC5C72" w:rsidP="00EF21F0">
            <w:pPr>
              <w:rPr>
                <w:sz w:val="12"/>
                <w:szCs w:val="12"/>
              </w:rPr>
            </w:pPr>
          </w:p>
        </w:tc>
        <w:tc>
          <w:tcPr>
            <w:tcW w:w="1260" w:type="dxa"/>
            <w:tcBorders>
              <w:bottom w:val="single" w:sz="4" w:space="0" w:color="auto"/>
            </w:tcBorders>
          </w:tcPr>
          <w:p w14:paraId="68CB61F5" w14:textId="77777777" w:rsidR="00DC5C72" w:rsidRPr="00E506CF" w:rsidRDefault="00DC5C72" w:rsidP="00EF21F0">
            <w:pPr>
              <w:rPr>
                <w:sz w:val="12"/>
                <w:szCs w:val="12"/>
              </w:rPr>
            </w:pPr>
          </w:p>
        </w:tc>
      </w:tr>
      <w:tr w:rsidR="00DC5C72" w:rsidRPr="00E506CF" w14:paraId="64B1ED44" w14:textId="77777777" w:rsidTr="00315CC6">
        <w:trPr>
          <w:trHeight w:val="953"/>
        </w:trPr>
        <w:tc>
          <w:tcPr>
            <w:tcW w:w="1350" w:type="dxa"/>
            <w:tcBorders>
              <w:bottom w:val="single" w:sz="4" w:space="0" w:color="auto"/>
            </w:tcBorders>
            <w:shd w:val="clear" w:color="auto" w:fill="CCCCCC"/>
          </w:tcPr>
          <w:p w14:paraId="2AA026AB" w14:textId="77777777" w:rsidR="00DC5C72" w:rsidRPr="00E506CF" w:rsidRDefault="00DC5C72" w:rsidP="00EF21F0">
            <w:pPr>
              <w:rPr>
                <w:b/>
                <w:sz w:val="20"/>
                <w:szCs w:val="20"/>
              </w:rPr>
            </w:pPr>
          </w:p>
        </w:tc>
        <w:tc>
          <w:tcPr>
            <w:tcW w:w="990" w:type="dxa"/>
            <w:tcBorders>
              <w:bottom w:val="single" w:sz="4" w:space="0" w:color="auto"/>
            </w:tcBorders>
          </w:tcPr>
          <w:p w14:paraId="5CF83F44" w14:textId="77777777" w:rsidR="00DC5C72" w:rsidRPr="00E506CF" w:rsidRDefault="00DC5C72" w:rsidP="00EF21F0">
            <w:pPr>
              <w:rPr>
                <w:sz w:val="16"/>
                <w:szCs w:val="16"/>
              </w:rPr>
            </w:pPr>
          </w:p>
        </w:tc>
        <w:tc>
          <w:tcPr>
            <w:tcW w:w="1260" w:type="dxa"/>
            <w:tcBorders>
              <w:bottom w:val="single" w:sz="4" w:space="0" w:color="auto"/>
            </w:tcBorders>
          </w:tcPr>
          <w:p w14:paraId="3AA0090B" w14:textId="77777777" w:rsidR="00DC5C72" w:rsidRPr="00E506CF" w:rsidRDefault="00DC5C72" w:rsidP="00EF21F0">
            <w:pPr>
              <w:rPr>
                <w:sz w:val="12"/>
                <w:szCs w:val="20"/>
              </w:rPr>
            </w:pPr>
          </w:p>
        </w:tc>
        <w:tc>
          <w:tcPr>
            <w:tcW w:w="1440" w:type="dxa"/>
            <w:tcBorders>
              <w:bottom w:val="single" w:sz="4" w:space="0" w:color="auto"/>
            </w:tcBorders>
          </w:tcPr>
          <w:p w14:paraId="2887AFB5" w14:textId="77777777" w:rsidR="00DC5C72" w:rsidRPr="00E506CF" w:rsidRDefault="00DC5C72" w:rsidP="00EF21F0">
            <w:pPr>
              <w:rPr>
                <w:sz w:val="18"/>
                <w:szCs w:val="18"/>
              </w:rPr>
            </w:pPr>
          </w:p>
        </w:tc>
        <w:tc>
          <w:tcPr>
            <w:tcW w:w="1440" w:type="dxa"/>
            <w:tcBorders>
              <w:bottom w:val="single" w:sz="4" w:space="0" w:color="auto"/>
            </w:tcBorders>
          </w:tcPr>
          <w:p w14:paraId="786C7BE1" w14:textId="77777777" w:rsidR="00DC5C72" w:rsidRPr="00E506CF" w:rsidRDefault="00DC5C72" w:rsidP="00EF21F0">
            <w:pPr>
              <w:rPr>
                <w:sz w:val="12"/>
                <w:szCs w:val="12"/>
              </w:rPr>
            </w:pPr>
          </w:p>
        </w:tc>
        <w:tc>
          <w:tcPr>
            <w:tcW w:w="1260" w:type="dxa"/>
            <w:tcBorders>
              <w:bottom w:val="single" w:sz="4" w:space="0" w:color="auto"/>
            </w:tcBorders>
            <w:shd w:val="clear" w:color="auto" w:fill="auto"/>
          </w:tcPr>
          <w:p w14:paraId="74D971BA" w14:textId="77777777" w:rsidR="00DC5C72" w:rsidRPr="00E506CF" w:rsidRDefault="00DC5C72" w:rsidP="00EF21F0">
            <w:pPr>
              <w:rPr>
                <w:caps/>
                <w:sz w:val="16"/>
                <w:szCs w:val="16"/>
              </w:rPr>
            </w:pPr>
          </w:p>
        </w:tc>
        <w:tc>
          <w:tcPr>
            <w:tcW w:w="1170" w:type="dxa"/>
            <w:tcBorders>
              <w:bottom w:val="single" w:sz="4" w:space="0" w:color="auto"/>
            </w:tcBorders>
            <w:shd w:val="clear" w:color="auto" w:fill="auto"/>
          </w:tcPr>
          <w:p w14:paraId="54ECEAAC" w14:textId="77777777" w:rsidR="00DC5C72" w:rsidRPr="00E506CF" w:rsidRDefault="00DC5C72" w:rsidP="00EF21F0">
            <w:pPr>
              <w:rPr>
                <w:sz w:val="14"/>
                <w:szCs w:val="16"/>
              </w:rPr>
            </w:pPr>
          </w:p>
        </w:tc>
        <w:tc>
          <w:tcPr>
            <w:tcW w:w="1260" w:type="dxa"/>
            <w:tcBorders>
              <w:bottom w:val="single" w:sz="4" w:space="0" w:color="auto"/>
            </w:tcBorders>
          </w:tcPr>
          <w:p w14:paraId="1FF3BD4D" w14:textId="77777777" w:rsidR="00DC5C72" w:rsidRPr="00E506CF" w:rsidRDefault="00DC5C72" w:rsidP="00EF21F0">
            <w:pPr>
              <w:rPr>
                <w:sz w:val="14"/>
                <w:szCs w:val="16"/>
              </w:rPr>
            </w:pPr>
          </w:p>
        </w:tc>
      </w:tr>
      <w:tr w:rsidR="00DC5C72" w:rsidRPr="00E506CF" w14:paraId="1122D218" w14:textId="77777777" w:rsidTr="00315CC6">
        <w:trPr>
          <w:trHeight w:val="1259"/>
        </w:trPr>
        <w:tc>
          <w:tcPr>
            <w:tcW w:w="1350" w:type="dxa"/>
            <w:tcBorders>
              <w:bottom w:val="single" w:sz="4" w:space="0" w:color="auto"/>
            </w:tcBorders>
            <w:shd w:val="clear" w:color="auto" w:fill="CCCCCC"/>
          </w:tcPr>
          <w:p w14:paraId="18E82FAF" w14:textId="77777777" w:rsidR="00DC5C72" w:rsidRPr="00E506CF" w:rsidRDefault="00DC5C72" w:rsidP="00EF21F0">
            <w:pPr>
              <w:rPr>
                <w:b/>
                <w:sz w:val="20"/>
                <w:szCs w:val="20"/>
              </w:rPr>
            </w:pPr>
          </w:p>
        </w:tc>
        <w:tc>
          <w:tcPr>
            <w:tcW w:w="990" w:type="dxa"/>
            <w:tcBorders>
              <w:bottom w:val="single" w:sz="4" w:space="0" w:color="auto"/>
            </w:tcBorders>
          </w:tcPr>
          <w:p w14:paraId="1E7A0838" w14:textId="77777777" w:rsidR="00DC5C72" w:rsidRPr="00E506CF" w:rsidRDefault="00DC5C72" w:rsidP="00EF21F0">
            <w:pPr>
              <w:rPr>
                <w:sz w:val="16"/>
                <w:szCs w:val="16"/>
              </w:rPr>
            </w:pPr>
          </w:p>
        </w:tc>
        <w:tc>
          <w:tcPr>
            <w:tcW w:w="1260" w:type="dxa"/>
            <w:tcBorders>
              <w:bottom w:val="single" w:sz="4" w:space="0" w:color="auto"/>
            </w:tcBorders>
          </w:tcPr>
          <w:p w14:paraId="4A9A164C" w14:textId="77777777" w:rsidR="00DC5C72" w:rsidRPr="00E506CF" w:rsidRDefault="00DC5C72" w:rsidP="00EF21F0">
            <w:pPr>
              <w:rPr>
                <w:b/>
                <w:i/>
                <w:caps/>
                <w:sz w:val="16"/>
                <w:szCs w:val="16"/>
              </w:rPr>
            </w:pPr>
          </w:p>
        </w:tc>
        <w:tc>
          <w:tcPr>
            <w:tcW w:w="1440" w:type="dxa"/>
            <w:tcBorders>
              <w:bottom w:val="single" w:sz="4" w:space="0" w:color="auto"/>
            </w:tcBorders>
          </w:tcPr>
          <w:p w14:paraId="1456462B" w14:textId="77777777" w:rsidR="00DC5C72" w:rsidRPr="00E506CF" w:rsidRDefault="00DC5C72" w:rsidP="00EF21F0">
            <w:pPr>
              <w:rPr>
                <w:caps/>
                <w:sz w:val="16"/>
                <w:szCs w:val="16"/>
              </w:rPr>
            </w:pPr>
          </w:p>
        </w:tc>
        <w:tc>
          <w:tcPr>
            <w:tcW w:w="1440" w:type="dxa"/>
            <w:tcBorders>
              <w:bottom w:val="single" w:sz="4" w:space="0" w:color="auto"/>
            </w:tcBorders>
          </w:tcPr>
          <w:p w14:paraId="4CCE89F5" w14:textId="77777777" w:rsidR="00DC5C72" w:rsidRPr="00E506CF" w:rsidRDefault="00DC5C72" w:rsidP="00EF21F0">
            <w:pPr>
              <w:rPr>
                <w:caps/>
                <w:sz w:val="16"/>
                <w:szCs w:val="16"/>
              </w:rPr>
            </w:pPr>
          </w:p>
        </w:tc>
        <w:tc>
          <w:tcPr>
            <w:tcW w:w="1260" w:type="dxa"/>
            <w:tcBorders>
              <w:bottom w:val="single" w:sz="4" w:space="0" w:color="auto"/>
            </w:tcBorders>
          </w:tcPr>
          <w:p w14:paraId="2A8F4789" w14:textId="77777777" w:rsidR="00DC5C72" w:rsidRPr="00E506CF" w:rsidRDefault="00DC5C72" w:rsidP="00EF21F0">
            <w:pPr>
              <w:rPr>
                <w:sz w:val="16"/>
                <w:szCs w:val="18"/>
              </w:rPr>
            </w:pPr>
          </w:p>
        </w:tc>
        <w:tc>
          <w:tcPr>
            <w:tcW w:w="1170" w:type="dxa"/>
            <w:tcBorders>
              <w:bottom w:val="single" w:sz="4" w:space="0" w:color="auto"/>
            </w:tcBorders>
          </w:tcPr>
          <w:p w14:paraId="55B809D7" w14:textId="77777777" w:rsidR="00DC5C72" w:rsidRPr="00E506CF" w:rsidRDefault="00DC5C72" w:rsidP="00EF21F0">
            <w:pPr>
              <w:rPr>
                <w:sz w:val="12"/>
                <w:szCs w:val="12"/>
              </w:rPr>
            </w:pPr>
          </w:p>
        </w:tc>
        <w:tc>
          <w:tcPr>
            <w:tcW w:w="1260" w:type="dxa"/>
            <w:tcBorders>
              <w:bottom w:val="single" w:sz="4" w:space="0" w:color="auto"/>
            </w:tcBorders>
          </w:tcPr>
          <w:p w14:paraId="105E6A5B" w14:textId="77777777" w:rsidR="00DC5C72" w:rsidRPr="00E506CF" w:rsidRDefault="00DC5C72" w:rsidP="00EF21F0">
            <w:pPr>
              <w:rPr>
                <w:sz w:val="12"/>
                <w:szCs w:val="12"/>
              </w:rPr>
            </w:pPr>
          </w:p>
        </w:tc>
      </w:tr>
      <w:tr w:rsidR="00DC5C72" w:rsidRPr="00E506CF" w14:paraId="05E65651" w14:textId="77777777" w:rsidTr="00315CC6">
        <w:trPr>
          <w:trHeight w:val="899"/>
        </w:trPr>
        <w:tc>
          <w:tcPr>
            <w:tcW w:w="1350" w:type="dxa"/>
            <w:tcBorders>
              <w:bottom w:val="single" w:sz="4" w:space="0" w:color="auto"/>
            </w:tcBorders>
            <w:shd w:val="clear" w:color="auto" w:fill="CCCCCC"/>
          </w:tcPr>
          <w:p w14:paraId="7FE29C8F" w14:textId="77777777" w:rsidR="00DC5C72" w:rsidRPr="00E506CF" w:rsidRDefault="00DC5C72" w:rsidP="00EF21F0">
            <w:pPr>
              <w:rPr>
                <w:b/>
                <w:sz w:val="20"/>
                <w:szCs w:val="20"/>
              </w:rPr>
            </w:pPr>
          </w:p>
          <w:p w14:paraId="339D22D8" w14:textId="77777777" w:rsidR="00DC5C72" w:rsidRPr="00E506CF" w:rsidRDefault="00DC5C72" w:rsidP="00EF21F0">
            <w:pPr>
              <w:rPr>
                <w:b/>
                <w:sz w:val="20"/>
                <w:szCs w:val="20"/>
              </w:rPr>
            </w:pPr>
          </w:p>
        </w:tc>
        <w:tc>
          <w:tcPr>
            <w:tcW w:w="990" w:type="dxa"/>
            <w:tcBorders>
              <w:bottom w:val="single" w:sz="4" w:space="0" w:color="auto"/>
            </w:tcBorders>
          </w:tcPr>
          <w:p w14:paraId="2E4E8CEA" w14:textId="77777777" w:rsidR="00DC5C72" w:rsidRPr="00E506CF" w:rsidRDefault="00DC5C72" w:rsidP="00EF21F0">
            <w:pPr>
              <w:rPr>
                <w:sz w:val="16"/>
                <w:szCs w:val="16"/>
              </w:rPr>
            </w:pPr>
          </w:p>
        </w:tc>
        <w:tc>
          <w:tcPr>
            <w:tcW w:w="1260" w:type="dxa"/>
            <w:tcBorders>
              <w:bottom w:val="single" w:sz="4" w:space="0" w:color="auto"/>
            </w:tcBorders>
          </w:tcPr>
          <w:p w14:paraId="1680BBAF" w14:textId="77777777" w:rsidR="00DC5C72" w:rsidRPr="00E506CF" w:rsidRDefault="00DC5C72" w:rsidP="00EF21F0">
            <w:pPr>
              <w:rPr>
                <w:sz w:val="12"/>
                <w:szCs w:val="12"/>
              </w:rPr>
            </w:pPr>
          </w:p>
        </w:tc>
        <w:tc>
          <w:tcPr>
            <w:tcW w:w="1440" w:type="dxa"/>
            <w:tcBorders>
              <w:bottom w:val="single" w:sz="4" w:space="0" w:color="auto"/>
            </w:tcBorders>
          </w:tcPr>
          <w:p w14:paraId="63ACF7C6" w14:textId="77777777" w:rsidR="00DC5C72" w:rsidRPr="00E506CF" w:rsidRDefault="00DC5C72" w:rsidP="00EF21F0">
            <w:pPr>
              <w:rPr>
                <w:sz w:val="20"/>
                <w:szCs w:val="20"/>
              </w:rPr>
            </w:pPr>
          </w:p>
        </w:tc>
        <w:tc>
          <w:tcPr>
            <w:tcW w:w="1440" w:type="dxa"/>
            <w:tcBorders>
              <w:bottom w:val="single" w:sz="4" w:space="0" w:color="auto"/>
            </w:tcBorders>
          </w:tcPr>
          <w:p w14:paraId="7DAA408A" w14:textId="77777777" w:rsidR="00DC5C72" w:rsidRPr="00E506CF" w:rsidRDefault="00DC5C72" w:rsidP="00EF21F0">
            <w:pPr>
              <w:rPr>
                <w:sz w:val="20"/>
                <w:szCs w:val="20"/>
              </w:rPr>
            </w:pPr>
          </w:p>
        </w:tc>
        <w:tc>
          <w:tcPr>
            <w:tcW w:w="1260" w:type="dxa"/>
            <w:tcBorders>
              <w:bottom w:val="single" w:sz="4" w:space="0" w:color="auto"/>
            </w:tcBorders>
          </w:tcPr>
          <w:p w14:paraId="077AF7A1" w14:textId="77777777" w:rsidR="00DC5C72" w:rsidRPr="00E506CF" w:rsidRDefault="00DC5C72" w:rsidP="00EF21F0">
            <w:pPr>
              <w:rPr>
                <w:sz w:val="16"/>
                <w:szCs w:val="16"/>
              </w:rPr>
            </w:pPr>
          </w:p>
        </w:tc>
        <w:tc>
          <w:tcPr>
            <w:tcW w:w="1170" w:type="dxa"/>
            <w:tcBorders>
              <w:bottom w:val="single" w:sz="4" w:space="0" w:color="auto"/>
            </w:tcBorders>
          </w:tcPr>
          <w:p w14:paraId="137A9AF5" w14:textId="77777777" w:rsidR="00DC5C72" w:rsidRPr="00E506CF" w:rsidRDefault="00DC5C72" w:rsidP="00EF21F0">
            <w:pPr>
              <w:rPr>
                <w:sz w:val="12"/>
                <w:szCs w:val="12"/>
              </w:rPr>
            </w:pPr>
          </w:p>
        </w:tc>
        <w:tc>
          <w:tcPr>
            <w:tcW w:w="1260" w:type="dxa"/>
            <w:tcBorders>
              <w:bottom w:val="single" w:sz="4" w:space="0" w:color="auto"/>
            </w:tcBorders>
          </w:tcPr>
          <w:p w14:paraId="619756B5" w14:textId="77777777" w:rsidR="00DC5C72" w:rsidRPr="00E506CF" w:rsidRDefault="00DC5C72" w:rsidP="00EF21F0">
            <w:pPr>
              <w:rPr>
                <w:sz w:val="12"/>
                <w:szCs w:val="12"/>
              </w:rPr>
            </w:pPr>
          </w:p>
        </w:tc>
      </w:tr>
    </w:tbl>
    <w:p w14:paraId="708A1EDD" w14:textId="77777777" w:rsidR="00952B42" w:rsidRDefault="00952B42" w:rsidP="00952B42">
      <w:pPr>
        <w:ind w:left="-720"/>
        <w:rPr>
          <w:b/>
          <w:sz w:val="22"/>
          <w:szCs w:val="22"/>
        </w:rPr>
      </w:pPr>
    </w:p>
    <w:p w14:paraId="7DCF0263" w14:textId="77777777" w:rsidR="00864BDB" w:rsidRDefault="00864BDB">
      <w:pPr>
        <w:rPr>
          <w:sz w:val="22"/>
          <w:szCs w:val="22"/>
        </w:rPr>
        <w:sectPr w:rsidR="00864BDB" w:rsidSect="003406D5">
          <w:headerReference w:type="even" r:id="rId144"/>
          <w:headerReference w:type="default" r:id="rId145"/>
          <w:headerReference w:type="first" r:id="rId146"/>
          <w:pgSz w:w="12240" w:h="15840" w:code="1"/>
          <w:pgMar w:top="1440" w:right="1440" w:bottom="1440" w:left="1440" w:header="720" w:footer="720" w:gutter="0"/>
          <w:cols w:space="720"/>
          <w:noEndnote/>
        </w:sectPr>
      </w:pPr>
    </w:p>
    <w:p w14:paraId="099B84C8" w14:textId="77777777" w:rsidR="00A9275A" w:rsidRPr="00864BDB" w:rsidRDefault="00B44440" w:rsidP="00864BDB">
      <w:pPr>
        <w:pStyle w:val="Heading2"/>
        <w:numPr>
          <w:ilvl w:val="0"/>
          <w:numId w:val="0"/>
        </w:numPr>
        <w:jc w:val="center"/>
      </w:pPr>
      <w:bookmarkStart w:id="170" w:name="_Toc65494721"/>
      <w:r>
        <w:lastRenderedPageBreak/>
        <w:t>Multi-Y</w:t>
      </w:r>
      <w:r w:rsidR="00A9275A" w:rsidRPr="00864BDB">
        <w:t>ear Program Design and Performance Form Template</w:t>
      </w:r>
      <w:bookmarkEnd w:id="170"/>
    </w:p>
    <w:p w14:paraId="2E41A707" w14:textId="77777777" w:rsidR="00A9275A" w:rsidRPr="00256A6E" w:rsidRDefault="00A9275A" w:rsidP="00A9275A">
      <w:pPr>
        <w:rPr>
          <w:rFonts w:eastAsiaTheme="minorHAnsi"/>
          <w:sz w:val="20"/>
          <w:szCs w:val="20"/>
        </w:rPr>
      </w:pPr>
    </w:p>
    <w:p w14:paraId="27B17E21" w14:textId="77777777" w:rsidR="00A9275A" w:rsidRDefault="00864BDB" w:rsidP="00A9275A">
      <w:pPr>
        <w:rPr>
          <w:sz w:val="20"/>
          <w:szCs w:val="20"/>
        </w:rPr>
      </w:pPr>
      <w:r w:rsidRPr="009110AE">
        <w:rPr>
          <w:sz w:val="20"/>
          <w:szCs w:val="20"/>
        </w:rPr>
        <w:t xml:space="preserve">The following performance </w:t>
      </w:r>
      <w:r w:rsidR="00C97EF5">
        <w:rPr>
          <w:sz w:val="20"/>
          <w:szCs w:val="20"/>
        </w:rPr>
        <w:t>goals</w:t>
      </w:r>
      <w:r w:rsidRPr="009110AE">
        <w:rPr>
          <w:sz w:val="20"/>
          <w:szCs w:val="20"/>
        </w:rPr>
        <w:t xml:space="preserve"> and objectives</w:t>
      </w:r>
      <w:r w:rsidR="00C97EF5">
        <w:rPr>
          <w:sz w:val="20"/>
          <w:szCs w:val="20"/>
        </w:rPr>
        <w:t xml:space="preserve"> (performance measures)</w:t>
      </w:r>
      <w:r w:rsidRPr="009110AE">
        <w:rPr>
          <w:sz w:val="20"/>
          <w:szCs w:val="20"/>
        </w:rPr>
        <w:t xml:space="preserve"> </w:t>
      </w:r>
      <w:r w:rsidRPr="00CE4378">
        <w:rPr>
          <w:i/>
          <w:sz w:val="20"/>
          <w:szCs w:val="20"/>
        </w:rPr>
        <w:t>are required</w:t>
      </w:r>
      <w:r w:rsidRPr="009110AE">
        <w:rPr>
          <w:sz w:val="20"/>
          <w:szCs w:val="20"/>
        </w:rPr>
        <w:t xml:space="preserve"> of all 21st Century Community Learning Centers </w:t>
      </w:r>
      <w:proofErr w:type="spellStart"/>
      <w:r w:rsidRPr="009110AE">
        <w:rPr>
          <w:sz w:val="20"/>
          <w:szCs w:val="20"/>
        </w:rPr>
        <w:t>subgrantees</w:t>
      </w:r>
      <w:proofErr w:type="spellEnd"/>
      <w:r w:rsidRPr="009110AE">
        <w:rPr>
          <w:sz w:val="20"/>
          <w:szCs w:val="20"/>
        </w:rPr>
        <w:t xml:space="preserve">. </w:t>
      </w:r>
      <w:r>
        <w:rPr>
          <w:sz w:val="20"/>
          <w:szCs w:val="20"/>
        </w:rPr>
        <w:t xml:space="preserve"> </w:t>
      </w:r>
      <w:r w:rsidRPr="009110AE">
        <w:rPr>
          <w:sz w:val="20"/>
          <w:szCs w:val="20"/>
        </w:rPr>
        <w:t xml:space="preserve">If additional </w:t>
      </w:r>
      <w:r w:rsidR="00C97EF5">
        <w:rPr>
          <w:sz w:val="20"/>
          <w:szCs w:val="20"/>
        </w:rPr>
        <w:t>objectives (</w:t>
      </w:r>
      <w:r w:rsidRPr="009110AE">
        <w:rPr>
          <w:sz w:val="20"/>
          <w:szCs w:val="20"/>
        </w:rPr>
        <w:t>performance measures</w:t>
      </w:r>
      <w:r w:rsidR="00C97EF5">
        <w:rPr>
          <w:sz w:val="20"/>
          <w:szCs w:val="20"/>
        </w:rPr>
        <w:t>)</w:t>
      </w:r>
      <w:r w:rsidRPr="009110AE">
        <w:rPr>
          <w:sz w:val="20"/>
          <w:szCs w:val="20"/>
        </w:rPr>
        <w:t xml:space="preserve"> associated with needs identified in the </w:t>
      </w:r>
      <w:r w:rsidR="00B44440">
        <w:rPr>
          <w:sz w:val="20"/>
          <w:szCs w:val="20"/>
        </w:rPr>
        <w:t>n</w:t>
      </w:r>
      <w:r w:rsidRPr="009110AE">
        <w:rPr>
          <w:sz w:val="20"/>
          <w:szCs w:val="20"/>
        </w:rPr>
        <w:t xml:space="preserve">eeds </w:t>
      </w:r>
      <w:r w:rsidR="00B44440">
        <w:rPr>
          <w:sz w:val="20"/>
          <w:szCs w:val="20"/>
        </w:rPr>
        <w:t>s</w:t>
      </w:r>
      <w:r w:rsidRPr="009110AE">
        <w:rPr>
          <w:sz w:val="20"/>
          <w:szCs w:val="20"/>
        </w:rPr>
        <w:t>tatement section are</w:t>
      </w:r>
      <w:r w:rsidRPr="00287DAA">
        <w:rPr>
          <w:sz w:val="20"/>
          <w:szCs w:val="20"/>
        </w:rPr>
        <w:t xml:space="preserve"> </w:t>
      </w:r>
      <w:r>
        <w:rPr>
          <w:sz w:val="20"/>
          <w:szCs w:val="20"/>
        </w:rPr>
        <w:t>required</w:t>
      </w:r>
      <w:r w:rsidRPr="009110AE">
        <w:rPr>
          <w:sz w:val="20"/>
          <w:szCs w:val="20"/>
        </w:rPr>
        <w:t xml:space="preserve">, they </w:t>
      </w:r>
      <w:r w:rsidRPr="00287DAA">
        <w:rPr>
          <w:i/>
          <w:sz w:val="20"/>
          <w:szCs w:val="20"/>
        </w:rPr>
        <w:t>must</w:t>
      </w:r>
      <w:r w:rsidRPr="009110AE">
        <w:rPr>
          <w:sz w:val="20"/>
          <w:szCs w:val="20"/>
        </w:rPr>
        <w:t xml:space="preserve"> be added to the chart</w:t>
      </w:r>
      <w:r>
        <w:rPr>
          <w:sz w:val="20"/>
          <w:szCs w:val="20"/>
        </w:rPr>
        <w:t xml:space="preserve"> using the blank rows provided</w:t>
      </w:r>
      <w:r w:rsidRPr="009110AE">
        <w:rPr>
          <w:sz w:val="20"/>
          <w:szCs w:val="20"/>
        </w:rPr>
        <w:t xml:space="preserve">. </w:t>
      </w:r>
      <w:r>
        <w:rPr>
          <w:sz w:val="20"/>
          <w:szCs w:val="20"/>
        </w:rPr>
        <w:t xml:space="preserve"> </w:t>
      </w:r>
      <w:r w:rsidRPr="009110AE">
        <w:rPr>
          <w:sz w:val="20"/>
          <w:szCs w:val="20"/>
        </w:rPr>
        <w:t xml:space="preserve">For example, if low science performance is noted in the </w:t>
      </w:r>
      <w:r w:rsidR="00B44440">
        <w:rPr>
          <w:sz w:val="20"/>
          <w:szCs w:val="20"/>
        </w:rPr>
        <w:t>n</w:t>
      </w:r>
      <w:r w:rsidRPr="009110AE">
        <w:rPr>
          <w:sz w:val="20"/>
          <w:szCs w:val="20"/>
        </w:rPr>
        <w:t xml:space="preserve">eeds </w:t>
      </w:r>
      <w:r w:rsidR="00B44440">
        <w:rPr>
          <w:sz w:val="20"/>
          <w:szCs w:val="20"/>
        </w:rPr>
        <w:t>s</w:t>
      </w:r>
      <w:r w:rsidRPr="009110AE">
        <w:rPr>
          <w:sz w:val="20"/>
          <w:szCs w:val="20"/>
        </w:rPr>
        <w:t>tatement section, the applicant must develop a</w:t>
      </w:r>
      <w:r w:rsidR="00C97EF5">
        <w:rPr>
          <w:sz w:val="20"/>
          <w:szCs w:val="20"/>
        </w:rPr>
        <w:t>n objective</w:t>
      </w:r>
      <w:r w:rsidRPr="009110AE">
        <w:rPr>
          <w:sz w:val="20"/>
          <w:szCs w:val="20"/>
        </w:rPr>
        <w:t xml:space="preserve"> </w:t>
      </w:r>
      <w:r w:rsidR="00C97EF5">
        <w:rPr>
          <w:sz w:val="20"/>
          <w:szCs w:val="20"/>
        </w:rPr>
        <w:t>(</w:t>
      </w:r>
      <w:r w:rsidRPr="009110AE">
        <w:rPr>
          <w:sz w:val="20"/>
          <w:szCs w:val="20"/>
        </w:rPr>
        <w:t>performance measure</w:t>
      </w:r>
      <w:r w:rsidR="00C97EF5">
        <w:rPr>
          <w:sz w:val="20"/>
          <w:szCs w:val="20"/>
        </w:rPr>
        <w:t>)</w:t>
      </w:r>
      <w:r w:rsidRPr="009110AE">
        <w:rPr>
          <w:sz w:val="20"/>
          <w:szCs w:val="20"/>
        </w:rPr>
        <w:t xml:space="preserve"> related to science.</w:t>
      </w:r>
      <w:r>
        <w:rPr>
          <w:sz w:val="20"/>
          <w:szCs w:val="20"/>
        </w:rPr>
        <w:t xml:space="preserve">  Insert additional rows if necessary.</w:t>
      </w:r>
      <w:r w:rsidRPr="009110AE">
        <w:rPr>
          <w:sz w:val="20"/>
          <w:szCs w:val="20"/>
        </w:rPr>
        <w:t xml:space="preserve"> </w:t>
      </w:r>
      <w:r>
        <w:rPr>
          <w:sz w:val="20"/>
          <w:szCs w:val="20"/>
        </w:rPr>
        <w:t xml:space="preserve"> </w:t>
      </w:r>
      <w:r w:rsidRPr="009110AE">
        <w:rPr>
          <w:sz w:val="20"/>
          <w:szCs w:val="20"/>
        </w:rPr>
        <w:t xml:space="preserve">Complete the </w:t>
      </w:r>
      <w:r w:rsidRPr="00CE4378">
        <w:rPr>
          <w:sz w:val="20"/>
          <w:szCs w:val="20"/>
        </w:rPr>
        <w:t>Target</w:t>
      </w:r>
      <w:r>
        <w:rPr>
          <w:sz w:val="20"/>
          <w:szCs w:val="20"/>
        </w:rPr>
        <w:t xml:space="preserve"> %</w:t>
      </w:r>
      <w:r w:rsidRPr="00CE4378">
        <w:rPr>
          <w:sz w:val="20"/>
          <w:szCs w:val="20"/>
        </w:rPr>
        <w:t xml:space="preserve">, </w:t>
      </w:r>
      <w:r w:rsidR="00C97EF5">
        <w:rPr>
          <w:sz w:val="20"/>
          <w:szCs w:val="20"/>
        </w:rPr>
        <w:t xml:space="preserve">Strategies and </w:t>
      </w:r>
      <w:r w:rsidRPr="00CE4378">
        <w:rPr>
          <w:sz w:val="20"/>
          <w:szCs w:val="20"/>
        </w:rPr>
        <w:t>Activities, Data Source</w:t>
      </w:r>
      <w:r>
        <w:rPr>
          <w:sz w:val="20"/>
          <w:szCs w:val="20"/>
        </w:rPr>
        <w:t>(</w:t>
      </w:r>
      <w:r w:rsidRPr="00CE4378">
        <w:rPr>
          <w:sz w:val="20"/>
          <w:szCs w:val="20"/>
        </w:rPr>
        <w:t>s</w:t>
      </w:r>
      <w:r>
        <w:rPr>
          <w:sz w:val="20"/>
          <w:szCs w:val="20"/>
        </w:rPr>
        <w:t>)</w:t>
      </w:r>
      <w:r w:rsidRPr="00CE4378">
        <w:rPr>
          <w:sz w:val="20"/>
          <w:szCs w:val="20"/>
        </w:rPr>
        <w:t xml:space="preserve"> and Evaluation Methods, and </w:t>
      </w:r>
      <w:r>
        <w:rPr>
          <w:sz w:val="20"/>
          <w:szCs w:val="20"/>
        </w:rPr>
        <w:t>Budget</w:t>
      </w:r>
      <w:r w:rsidRPr="00CE4378">
        <w:rPr>
          <w:sz w:val="20"/>
          <w:szCs w:val="20"/>
        </w:rPr>
        <w:t xml:space="preserve"> </w:t>
      </w:r>
      <w:r w:rsidRPr="009110AE">
        <w:rPr>
          <w:sz w:val="20"/>
          <w:szCs w:val="20"/>
        </w:rPr>
        <w:t xml:space="preserve">sections for each </w:t>
      </w:r>
      <w:r w:rsidR="00C97EF5">
        <w:rPr>
          <w:sz w:val="20"/>
          <w:szCs w:val="20"/>
        </w:rPr>
        <w:t>Objective (</w:t>
      </w:r>
      <w:r w:rsidRPr="009110AE">
        <w:rPr>
          <w:sz w:val="20"/>
          <w:szCs w:val="20"/>
        </w:rPr>
        <w:t>Performance Measure</w:t>
      </w:r>
      <w:r w:rsidR="00C97EF5">
        <w:rPr>
          <w:sz w:val="20"/>
          <w:szCs w:val="20"/>
        </w:rPr>
        <w:t>)</w:t>
      </w:r>
      <w:r w:rsidRPr="009110AE">
        <w:rPr>
          <w:sz w:val="20"/>
          <w:szCs w:val="20"/>
        </w:rPr>
        <w:t>.</w:t>
      </w:r>
    </w:p>
    <w:p w14:paraId="5F406F82" w14:textId="77777777" w:rsidR="00864BDB" w:rsidRPr="00256A6E" w:rsidRDefault="00864BDB" w:rsidP="00A9275A">
      <w:pPr>
        <w:rPr>
          <w:rFonts w:eastAsiaTheme="minorHAnsi"/>
          <w:sz w:val="20"/>
          <w:szCs w:val="20"/>
        </w:rPr>
      </w:pPr>
    </w:p>
    <w:tbl>
      <w:tblPr>
        <w:tblStyle w:val="TableGrid"/>
        <w:tblW w:w="13158" w:type="dxa"/>
        <w:tblLook w:val="04A0" w:firstRow="1" w:lastRow="0" w:firstColumn="1" w:lastColumn="0" w:noHBand="0" w:noVBand="1"/>
        <w:tblCaption w:val="multi-year program design and performance form template table"/>
        <w:tblDescription w:val="multi-year program design and performance form template table"/>
      </w:tblPr>
      <w:tblGrid>
        <w:gridCol w:w="3348"/>
        <w:gridCol w:w="900"/>
        <w:gridCol w:w="2700"/>
        <w:gridCol w:w="2520"/>
        <w:gridCol w:w="3690"/>
      </w:tblGrid>
      <w:tr w:rsidR="00CA5862" w:rsidRPr="00CA5862" w14:paraId="31C9D16C" w14:textId="77777777" w:rsidTr="0018281F">
        <w:trPr>
          <w:cantSplit/>
          <w:tblHeader/>
        </w:trPr>
        <w:tc>
          <w:tcPr>
            <w:tcW w:w="3348" w:type="dxa"/>
            <w:tcBorders>
              <w:bottom w:val="single" w:sz="4" w:space="0" w:color="auto"/>
            </w:tcBorders>
            <w:shd w:val="clear" w:color="auto" w:fill="D9D9D9" w:themeFill="background1" w:themeFillShade="D9"/>
            <w:vAlign w:val="center"/>
          </w:tcPr>
          <w:p w14:paraId="4602BEEB" w14:textId="77777777" w:rsidR="00CA5862" w:rsidRPr="00CA5862" w:rsidRDefault="00CA5862" w:rsidP="00CA5862">
            <w:pPr>
              <w:rPr>
                <w:b/>
                <w:sz w:val="20"/>
                <w:szCs w:val="20"/>
              </w:rPr>
            </w:pPr>
            <w:r w:rsidRPr="00CA5862">
              <w:rPr>
                <w:b/>
                <w:sz w:val="20"/>
                <w:szCs w:val="20"/>
              </w:rPr>
              <w:t>Objective</w:t>
            </w:r>
            <w:r w:rsidR="00B44053">
              <w:rPr>
                <w:b/>
                <w:sz w:val="20"/>
                <w:szCs w:val="20"/>
              </w:rPr>
              <w:t xml:space="preserve"> (Performance Measure)</w:t>
            </w:r>
          </w:p>
        </w:tc>
        <w:tc>
          <w:tcPr>
            <w:tcW w:w="900" w:type="dxa"/>
            <w:tcBorders>
              <w:bottom w:val="single" w:sz="4" w:space="0" w:color="auto"/>
            </w:tcBorders>
            <w:shd w:val="clear" w:color="auto" w:fill="D9D9D9" w:themeFill="background1" w:themeFillShade="D9"/>
            <w:vAlign w:val="center"/>
          </w:tcPr>
          <w:p w14:paraId="72631E67" w14:textId="77777777" w:rsidR="00CA5862" w:rsidRPr="00CA5862" w:rsidRDefault="00CA5862" w:rsidP="00B44053">
            <w:pPr>
              <w:jc w:val="center"/>
              <w:rPr>
                <w:b/>
                <w:sz w:val="20"/>
                <w:szCs w:val="20"/>
              </w:rPr>
            </w:pPr>
            <w:r w:rsidRPr="00CA5862">
              <w:rPr>
                <w:b/>
                <w:sz w:val="20"/>
                <w:szCs w:val="20"/>
              </w:rPr>
              <w:t>Target</w:t>
            </w:r>
          </w:p>
          <w:p w14:paraId="5F9237DF" w14:textId="77777777" w:rsidR="00CA5862" w:rsidRPr="00CA5862" w:rsidRDefault="00CA5862" w:rsidP="00B44053">
            <w:pPr>
              <w:jc w:val="center"/>
              <w:rPr>
                <w:sz w:val="20"/>
                <w:szCs w:val="20"/>
              </w:rPr>
            </w:pPr>
            <w:r w:rsidRPr="00CA5862">
              <w:rPr>
                <w:b/>
                <w:sz w:val="20"/>
                <w:szCs w:val="20"/>
              </w:rPr>
              <w:t>(%)</w:t>
            </w:r>
          </w:p>
        </w:tc>
        <w:tc>
          <w:tcPr>
            <w:tcW w:w="2700" w:type="dxa"/>
            <w:tcBorders>
              <w:bottom w:val="single" w:sz="4" w:space="0" w:color="auto"/>
            </w:tcBorders>
            <w:shd w:val="clear" w:color="auto" w:fill="D9D9D9" w:themeFill="background1" w:themeFillShade="D9"/>
            <w:vAlign w:val="center"/>
          </w:tcPr>
          <w:p w14:paraId="077659EE" w14:textId="77777777" w:rsidR="00CA5862" w:rsidRPr="00CA5862" w:rsidRDefault="00FD4DBE" w:rsidP="00B44053">
            <w:pPr>
              <w:rPr>
                <w:sz w:val="20"/>
                <w:szCs w:val="20"/>
              </w:rPr>
            </w:pPr>
            <w:r>
              <w:rPr>
                <w:b/>
                <w:sz w:val="20"/>
                <w:szCs w:val="20"/>
              </w:rPr>
              <w:t xml:space="preserve">Strategies and </w:t>
            </w:r>
            <w:r w:rsidR="00CA5862" w:rsidRPr="00CA5862">
              <w:rPr>
                <w:b/>
                <w:sz w:val="20"/>
                <w:szCs w:val="20"/>
              </w:rPr>
              <w:t>Activities</w:t>
            </w:r>
            <w:r>
              <w:rPr>
                <w:sz w:val="20"/>
                <w:szCs w:val="20"/>
              </w:rPr>
              <w:t xml:space="preserve">—Include those </w:t>
            </w:r>
            <w:r w:rsidR="00B44053">
              <w:rPr>
                <w:sz w:val="20"/>
                <w:szCs w:val="20"/>
              </w:rPr>
              <w:t xml:space="preserve">strategies, </w:t>
            </w:r>
            <w:r>
              <w:rPr>
                <w:sz w:val="20"/>
                <w:szCs w:val="20"/>
              </w:rPr>
              <w:t>activities</w:t>
            </w:r>
            <w:r w:rsidR="00182F16">
              <w:rPr>
                <w:sz w:val="20"/>
                <w:szCs w:val="20"/>
              </w:rPr>
              <w:t>,</w:t>
            </w:r>
            <w:r w:rsidR="00B44053">
              <w:rPr>
                <w:sz w:val="20"/>
                <w:szCs w:val="20"/>
              </w:rPr>
              <w:t xml:space="preserve"> and/or </w:t>
            </w:r>
            <w:r w:rsidR="00CA5862" w:rsidRPr="00CA5862">
              <w:rPr>
                <w:sz w:val="20"/>
                <w:szCs w:val="20"/>
              </w:rPr>
              <w:t>services specifically chosen to influence the area addressed by the performance indicator</w:t>
            </w:r>
            <w:r w:rsidR="00182F16">
              <w:rPr>
                <w:sz w:val="20"/>
                <w:szCs w:val="20"/>
              </w:rPr>
              <w:t>.</w:t>
            </w:r>
          </w:p>
        </w:tc>
        <w:tc>
          <w:tcPr>
            <w:tcW w:w="2520" w:type="dxa"/>
            <w:tcBorders>
              <w:bottom w:val="single" w:sz="4" w:space="0" w:color="auto"/>
            </w:tcBorders>
            <w:shd w:val="clear" w:color="auto" w:fill="D9D9D9" w:themeFill="background1" w:themeFillShade="D9"/>
            <w:vAlign w:val="center"/>
          </w:tcPr>
          <w:p w14:paraId="6264B2DC" w14:textId="77777777" w:rsidR="00CA5862" w:rsidRPr="00CA5862" w:rsidRDefault="00CA5862" w:rsidP="00CA5862">
            <w:pPr>
              <w:rPr>
                <w:sz w:val="20"/>
                <w:szCs w:val="20"/>
              </w:rPr>
            </w:pPr>
            <w:r w:rsidRPr="00CA5862">
              <w:rPr>
                <w:b/>
                <w:sz w:val="20"/>
                <w:szCs w:val="20"/>
              </w:rPr>
              <w:t>Data Source(s) and Evaluation Methods</w:t>
            </w:r>
            <w:r w:rsidRPr="00CA5862">
              <w:rPr>
                <w:sz w:val="20"/>
                <w:szCs w:val="20"/>
              </w:rPr>
              <w:t>—List all data sources used to examine this indicator</w:t>
            </w:r>
            <w:r w:rsidR="00182F16">
              <w:rPr>
                <w:sz w:val="20"/>
                <w:szCs w:val="20"/>
              </w:rPr>
              <w:t>.</w:t>
            </w:r>
          </w:p>
        </w:tc>
        <w:tc>
          <w:tcPr>
            <w:tcW w:w="3690" w:type="dxa"/>
            <w:tcBorders>
              <w:bottom w:val="single" w:sz="4" w:space="0" w:color="auto"/>
            </w:tcBorders>
            <w:shd w:val="clear" w:color="auto" w:fill="D9D9D9" w:themeFill="background1" w:themeFillShade="D9"/>
            <w:vAlign w:val="center"/>
          </w:tcPr>
          <w:p w14:paraId="4C2E92FD" w14:textId="77777777" w:rsidR="00CA5862" w:rsidRPr="00CA5862" w:rsidRDefault="00CA5862" w:rsidP="00CA5862">
            <w:pPr>
              <w:rPr>
                <w:sz w:val="20"/>
                <w:szCs w:val="20"/>
              </w:rPr>
            </w:pPr>
            <w:r w:rsidRPr="00CA5862">
              <w:rPr>
                <w:b/>
                <w:sz w:val="20"/>
                <w:szCs w:val="20"/>
              </w:rPr>
              <w:t>Budget</w:t>
            </w:r>
            <w:r w:rsidRPr="00CA5862">
              <w:rPr>
                <w:sz w:val="20"/>
                <w:szCs w:val="20"/>
              </w:rPr>
              <w:t xml:space="preserve">—List the specific budget categories (salaries/benefits, purchased services, supplies, etc.) that will be impacted by the </w:t>
            </w:r>
            <w:r w:rsidR="00B44053">
              <w:rPr>
                <w:sz w:val="20"/>
                <w:szCs w:val="20"/>
              </w:rPr>
              <w:t xml:space="preserve">strategies, </w:t>
            </w:r>
            <w:r w:rsidRPr="00CA5862">
              <w:rPr>
                <w:sz w:val="20"/>
                <w:szCs w:val="20"/>
              </w:rPr>
              <w:t>activities</w:t>
            </w:r>
            <w:r w:rsidR="00182F16">
              <w:rPr>
                <w:sz w:val="20"/>
                <w:szCs w:val="20"/>
              </w:rPr>
              <w:t>,</w:t>
            </w:r>
            <w:r w:rsidRPr="00CA5862">
              <w:rPr>
                <w:sz w:val="20"/>
                <w:szCs w:val="20"/>
              </w:rPr>
              <w:t xml:space="preserve"> and/or services associated with the objective and indicate whether all or a portion of the cost will be charged to the </w:t>
            </w:r>
            <w:r w:rsidR="00563F72">
              <w:rPr>
                <w:sz w:val="20"/>
                <w:szCs w:val="20"/>
              </w:rPr>
              <w:t>sub</w:t>
            </w:r>
            <w:r w:rsidRPr="00CA5862">
              <w:rPr>
                <w:sz w:val="20"/>
                <w:szCs w:val="20"/>
              </w:rPr>
              <w:t>grant or in-kind</w:t>
            </w:r>
            <w:r w:rsidR="00182F16">
              <w:rPr>
                <w:sz w:val="20"/>
                <w:szCs w:val="20"/>
              </w:rPr>
              <w:t>.</w:t>
            </w:r>
          </w:p>
        </w:tc>
      </w:tr>
      <w:tr w:rsidR="00CA5862" w:rsidRPr="00CA5862" w14:paraId="47E81D44" w14:textId="77777777" w:rsidTr="0018281F">
        <w:trPr>
          <w:cantSplit/>
        </w:trPr>
        <w:tc>
          <w:tcPr>
            <w:tcW w:w="13158" w:type="dxa"/>
            <w:gridSpan w:val="5"/>
            <w:tcBorders>
              <w:bottom w:val="single" w:sz="4" w:space="0" w:color="auto"/>
            </w:tcBorders>
            <w:shd w:val="clear" w:color="auto" w:fill="BFBFBF" w:themeFill="background1" w:themeFillShade="BF"/>
            <w:vAlign w:val="center"/>
          </w:tcPr>
          <w:p w14:paraId="2673EA16" w14:textId="77777777" w:rsidR="00CA5862" w:rsidRPr="00CA5862" w:rsidRDefault="00CA5862" w:rsidP="00A625B5">
            <w:pPr>
              <w:rPr>
                <w:b/>
                <w:sz w:val="20"/>
                <w:szCs w:val="20"/>
              </w:rPr>
            </w:pPr>
            <w:r w:rsidRPr="00CA5862">
              <w:rPr>
                <w:b/>
                <w:sz w:val="20"/>
                <w:szCs w:val="20"/>
              </w:rPr>
              <w:t xml:space="preserve">Performance </w:t>
            </w:r>
            <w:r w:rsidR="00B44053">
              <w:rPr>
                <w:b/>
                <w:sz w:val="20"/>
                <w:szCs w:val="20"/>
              </w:rPr>
              <w:t>Goal</w:t>
            </w:r>
            <w:r w:rsidRPr="00CA5862">
              <w:rPr>
                <w:b/>
                <w:sz w:val="20"/>
                <w:szCs w:val="20"/>
              </w:rPr>
              <w:t xml:space="preserve"> </w:t>
            </w:r>
            <w:proofErr w:type="spellStart"/>
            <w:r w:rsidR="00B44053">
              <w:rPr>
                <w:b/>
                <w:sz w:val="20"/>
                <w:szCs w:val="20"/>
              </w:rPr>
              <w:t>i</w:t>
            </w:r>
            <w:proofErr w:type="spellEnd"/>
            <w:r w:rsidR="00B44053">
              <w:rPr>
                <w:b/>
                <w:sz w:val="20"/>
                <w:szCs w:val="20"/>
              </w:rPr>
              <w:t>.</w:t>
            </w:r>
            <w:r w:rsidRPr="00CA5862">
              <w:rPr>
                <w:b/>
                <w:sz w:val="20"/>
                <w:szCs w:val="20"/>
              </w:rPr>
              <w:t>: Students regularly participating in the program will meet or exceed state and local academic achievement standards in math</w:t>
            </w:r>
            <w:r w:rsidR="00B44053">
              <w:rPr>
                <w:b/>
                <w:sz w:val="20"/>
                <w:szCs w:val="20"/>
              </w:rPr>
              <w:t>ematics and</w:t>
            </w:r>
            <w:r w:rsidR="00B44053" w:rsidRPr="00CA5862">
              <w:rPr>
                <w:b/>
                <w:sz w:val="20"/>
                <w:szCs w:val="20"/>
              </w:rPr>
              <w:t xml:space="preserve"> English </w:t>
            </w:r>
            <w:r w:rsidR="00A625B5">
              <w:rPr>
                <w:b/>
                <w:sz w:val="20"/>
                <w:szCs w:val="20"/>
              </w:rPr>
              <w:t>l</w:t>
            </w:r>
            <w:r w:rsidR="00B44053" w:rsidRPr="00CA5862">
              <w:rPr>
                <w:b/>
                <w:sz w:val="20"/>
                <w:szCs w:val="20"/>
              </w:rPr>
              <w:t xml:space="preserve">anguage </w:t>
            </w:r>
            <w:r w:rsidR="00A625B5">
              <w:rPr>
                <w:b/>
                <w:sz w:val="20"/>
                <w:szCs w:val="20"/>
              </w:rPr>
              <w:t>a</w:t>
            </w:r>
            <w:r w:rsidR="00B44053" w:rsidRPr="00CA5862">
              <w:rPr>
                <w:b/>
                <w:sz w:val="20"/>
                <w:szCs w:val="20"/>
              </w:rPr>
              <w:t>rts (ELA)/reading.</w:t>
            </w:r>
          </w:p>
        </w:tc>
      </w:tr>
      <w:tr w:rsidR="00CA5862" w:rsidRPr="00CA5862" w14:paraId="75172657" w14:textId="77777777" w:rsidTr="0018281F">
        <w:trPr>
          <w:cantSplit/>
        </w:trPr>
        <w:tc>
          <w:tcPr>
            <w:tcW w:w="3348" w:type="dxa"/>
          </w:tcPr>
          <w:p w14:paraId="2EB79A49" w14:textId="77777777" w:rsidR="00CA5862" w:rsidRPr="00CA5862" w:rsidRDefault="00B44053" w:rsidP="00182F16">
            <w:pPr>
              <w:rPr>
                <w:sz w:val="20"/>
                <w:szCs w:val="20"/>
              </w:rPr>
            </w:pPr>
            <w:proofErr w:type="spellStart"/>
            <w:r>
              <w:rPr>
                <w:sz w:val="20"/>
                <w:szCs w:val="20"/>
              </w:rPr>
              <w:t>i.a</w:t>
            </w:r>
            <w:proofErr w:type="spellEnd"/>
            <w:r w:rsidR="00182F16">
              <w:rPr>
                <w:sz w:val="20"/>
                <w:szCs w:val="20"/>
              </w:rPr>
              <w:t>.</w:t>
            </w:r>
            <w:r>
              <w:rPr>
                <w:sz w:val="20"/>
                <w:szCs w:val="20"/>
              </w:rPr>
              <w:t xml:space="preserve"> </w:t>
            </w:r>
            <w:r w:rsidR="00CA5862" w:rsidRPr="00CA5862">
              <w:rPr>
                <w:sz w:val="20"/>
                <w:szCs w:val="20"/>
              </w:rPr>
              <w:t>The percentage of regular program participants who will increase their math grade by a half letter grade or 5 percentage points from the first marking period to the last marking period of each academic year.</w:t>
            </w:r>
          </w:p>
        </w:tc>
        <w:tc>
          <w:tcPr>
            <w:tcW w:w="900" w:type="dxa"/>
            <w:vAlign w:val="center"/>
          </w:tcPr>
          <w:p w14:paraId="54A6C187" w14:textId="77777777" w:rsidR="00CA5862" w:rsidRPr="00CA5862" w:rsidRDefault="00CA5862" w:rsidP="00B44053">
            <w:pPr>
              <w:jc w:val="center"/>
              <w:rPr>
                <w:sz w:val="20"/>
                <w:szCs w:val="20"/>
              </w:rPr>
            </w:pPr>
            <w:r w:rsidRPr="00CA5862">
              <w:rPr>
                <w:sz w:val="20"/>
                <w:szCs w:val="20"/>
              </w:rPr>
              <w:t>50%</w:t>
            </w:r>
          </w:p>
        </w:tc>
        <w:tc>
          <w:tcPr>
            <w:tcW w:w="2700" w:type="dxa"/>
            <w:vAlign w:val="center"/>
          </w:tcPr>
          <w:p w14:paraId="1C5B3E2C" w14:textId="77777777" w:rsidR="00CA5862" w:rsidRPr="00CA5862" w:rsidRDefault="00CA5862" w:rsidP="00CA5862">
            <w:pPr>
              <w:rPr>
                <w:sz w:val="20"/>
                <w:szCs w:val="20"/>
              </w:rPr>
            </w:pPr>
          </w:p>
        </w:tc>
        <w:tc>
          <w:tcPr>
            <w:tcW w:w="2520" w:type="dxa"/>
            <w:vAlign w:val="center"/>
          </w:tcPr>
          <w:p w14:paraId="736CE790" w14:textId="77777777" w:rsidR="00CA5862" w:rsidRPr="00CA5862" w:rsidRDefault="00CA5862" w:rsidP="00CA5862">
            <w:pPr>
              <w:rPr>
                <w:sz w:val="20"/>
                <w:szCs w:val="20"/>
              </w:rPr>
            </w:pPr>
          </w:p>
        </w:tc>
        <w:tc>
          <w:tcPr>
            <w:tcW w:w="3690" w:type="dxa"/>
            <w:vAlign w:val="center"/>
          </w:tcPr>
          <w:p w14:paraId="33FC6764" w14:textId="77777777" w:rsidR="00CA5862" w:rsidRPr="00CA5862" w:rsidRDefault="00CA5862" w:rsidP="00CA5862">
            <w:pPr>
              <w:rPr>
                <w:sz w:val="20"/>
                <w:szCs w:val="20"/>
              </w:rPr>
            </w:pPr>
          </w:p>
        </w:tc>
      </w:tr>
      <w:tr w:rsidR="00CA5862" w:rsidRPr="00CA5862" w14:paraId="005D9E27" w14:textId="77777777" w:rsidTr="0018281F">
        <w:trPr>
          <w:cantSplit/>
        </w:trPr>
        <w:tc>
          <w:tcPr>
            <w:tcW w:w="3348" w:type="dxa"/>
          </w:tcPr>
          <w:p w14:paraId="1426CE98" w14:textId="77777777" w:rsidR="00CA5862" w:rsidRPr="00CA5862" w:rsidRDefault="00B44053" w:rsidP="00182F16">
            <w:pPr>
              <w:rPr>
                <w:sz w:val="20"/>
                <w:szCs w:val="20"/>
              </w:rPr>
            </w:pPr>
            <w:proofErr w:type="spellStart"/>
            <w:r>
              <w:rPr>
                <w:sz w:val="20"/>
                <w:szCs w:val="20"/>
              </w:rPr>
              <w:t>i.b</w:t>
            </w:r>
            <w:proofErr w:type="spellEnd"/>
            <w:r w:rsidR="00182F16">
              <w:rPr>
                <w:sz w:val="20"/>
                <w:szCs w:val="20"/>
              </w:rPr>
              <w:t>.</w:t>
            </w:r>
            <w:r>
              <w:rPr>
                <w:sz w:val="20"/>
                <w:szCs w:val="20"/>
              </w:rPr>
              <w:t xml:space="preserve"> </w:t>
            </w:r>
            <w:r w:rsidR="00CA5862" w:rsidRPr="00CA5862">
              <w:rPr>
                <w:sz w:val="20"/>
                <w:szCs w:val="20"/>
              </w:rPr>
              <w:t>The percentage of regular program participants who will improve their mathematics performance level on the state standardized assessment from the prior year to the current year.</w:t>
            </w:r>
          </w:p>
        </w:tc>
        <w:tc>
          <w:tcPr>
            <w:tcW w:w="900" w:type="dxa"/>
            <w:vAlign w:val="center"/>
          </w:tcPr>
          <w:p w14:paraId="2FD061C8" w14:textId="77777777" w:rsidR="00CA5862" w:rsidRPr="00CA5862" w:rsidRDefault="00CA5862" w:rsidP="00B44053">
            <w:pPr>
              <w:jc w:val="center"/>
              <w:rPr>
                <w:sz w:val="20"/>
                <w:szCs w:val="20"/>
              </w:rPr>
            </w:pPr>
            <w:r w:rsidRPr="00CA5862">
              <w:rPr>
                <w:sz w:val="20"/>
                <w:szCs w:val="20"/>
              </w:rPr>
              <w:t>45%</w:t>
            </w:r>
          </w:p>
        </w:tc>
        <w:tc>
          <w:tcPr>
            <w:tcW w:w="2700" w:type="dxa"/>
            <w:vAlign w:val="center"/>
          </w:tcPr>
          <w:p w14:paraId="6843F0D9" w14:textId="77777777" w:rsidR="00CA5862" w:rsidRPr="00CA5862" w:rsidRDefault="00CA5862" w:rsidP="00CA5862">
            <w:pPr>
              <w:rPr>
                <w:sz w:val="20"/>
                <w:szCs w:val="20"/>
              </w:rPr>
            </w:pPr>
          </w:p>
        </w:tc>
        <w:tc>
          <w:tcPr>
            <w:tcW w:w="2520" w:type="dxa"/>
            <w:vAlign w:val="center"/>
          </w:tcPr>
          <w:p w14:paraId="117BA1B5" w14:textId="77777777" w:rsidR="00CA5862" w:rsidRPr="00CA5862" w:rsidRDefault="00CA5862" w:rsidP="00CA5862">
            <w:pPr>
              <w:rPr>
                <w:sz w:val="20"/>
                <w:szCs w:val="20"/>
              </w:rPr>
            </w:pPr>
          </w:p>
        </w:tc>
        <w:tc>
          <w:tcPr>
            <w:tcW w:w="3690" w:type="dxa"/>
            <w:vAlign w:val="center"/>
          </w:tcPr>
          <w:p w14:paraId="4EF74D4F" w14:textId="77777777" w:rsidR="00CA5862" w:rsidRPr="00CA5862" w:rsidRDefault="00CA5862" w:rsidP="00CA5862">
            <w:pPr>
              <w:rPr>
                <w:sz w:val="20"/>
                <w:szCs w:val="20"/>
              </w:rPr>
            </w:pPr>
          </w:p>
        </w:tc>
      </w:tr>
      <w:tr w:rsidR="00CA5862" w:rsidRPr="00CA5862" w14:paraId="2C8570DA" w14:textId="77777777" w:rsidTr="0018281F">
        <w:trPr>
          <w:cantSplit/>
        </w:trPr>
        <w:tc>
          <w:tcPr>
            <w:tcW w:w="3348" w:type="dxa"/>
          </w:tcPr>
          <w:p w14:paraId="2288F877" w14:textId="77777777" w:rsidR="00CA5862" w:rsidRPr="00CA5862" w:rsidRDefault="00B44053" w:rsidP="00182F16">
            <w:pPr>
              <w:rPr>
                <w:sz w:val="20"/>
                <w:szCs w:val="20"/>
              </w:rPr>
            </w:pPr>
            <w:proofErr w:type="spellStart"/>
            <w:r>
              <w:rPr>
                <w:sz w:val="20"/>
                <w:szCs w:val="20"/>
              </w:rPr>
              <w:t>i.c</w:t>
            </w:r>
            <w:proofErr w:type="spellEnd"/>
            <w:r w:rsidR="00182F16">
              <w:rPr>
                <w:sz w:val="20"/>
                <w:szCs w:val="20"/>
              </w:rPr>
              <w:t>.</w:t>
            </w:r>
            <w:r>
              <w:rPr>
                <w:sz w:val="20"/>
                <w:szCs w:val="20"/>
              </w:rPr>
              <w:t xml:space="preserve"> </w:t>
            </w:r>
            <w:r w:rsidR="00CA5862" w:rsidRPr="00CA5862">
              <w:rPr>
                <w:sz w:val="20"/>
                <w:szCs w:val="20"/>
              </w:rPr>
              <w:t>The percentage of regular program participants who will increase their ELA/reading grade by a half letter grade or 5 percentage points from the first marking period to the last marking period of each academic year.</w:t>
            </w:r>
          </w:p>
        </w:tc>
        <w:tc>
          <w:tcPr>
            <w:tcW w:w="900" w:type="dxa"/>
            <w:vAlign w:val="center"/>
          </w:tcPr>
          <w:p w14:paraId="7BB0ACD8" w14:textId="77777777" w:rsidR="00CA5862" w:rsidRPr="00CA5862" w:rsidRDefault="00CA5862" w:rsidP="00B44053">
            <w:pPr>
              <w:jc w:val="center"/>
              <w:rPr>
                <w:sz w:val="20"/>
                <w:szCs w:val="20"/>
              </w:rPr>
            </w:pPr>
            <w:r w:rsidRPr="00CA5862">
              <w:rPr>
                <w:sz w:val="20"/>
                <w:szCs w:val="20"/>
              </w:rPr>
              <w:t>50%</w:t>
            </w:r>
          </w:p>
        </w:tc>
        <w:tc>
          <w:tcPr>
            <w:tcW w:w="2700" w:type="dxa"/>
            <w:vAlign w:val="center"/>
          </w:tcPr>
          <w:p w14:paraId="43E3CADC" w14:textId="77777777" w:rsidR="00CA5862" w:rsidRPr="00CA5862" w:rsidRDefault="00CA5862" w:rsidP="00CA5862">
            <w:pPr>
              <w:rPr>
                <w:sz w:val="20"/>
                <w:szCs w:val="20"/>
              </w:rPr>
            </w:pPr>
          </w:p>
        </w:tc>
        <w:tc>
          <w:tcPr>
            <w:tcW w:w="2520" w:type="dxa"/>
            <w:vAlign w:val="center"/>
          </w:tcPr>
          <w:p w14:paraId="14EA4572" w14:textId="77777777" w:rsidR="00CA5862" w:rsidRPr="00CA5862" w:rsidRDefault="00CA5862" w:rsidP="00CA5862">
            <w:pPr>
              <w:rPr>
                <w:sz w:val="20"/>
                <w:szCs w:val="20"/>
              </w:rPr>
            </w:pPr>
          </w:p>
        </w:tc>
        <w:tc>
          <w:tcPr>
            <w:tcW w:w="3690" w:type="dxa"/>
            <w:vAlign w:val="center"/>
          </w:tcPr>
          <w:p w14:paraId="7A76F2FD" w14:textId="77777777" w:rsidR="00CA5862" w:rsidRPr="00CA5862" w:rsidRDefault="00CA5862" w:rsidP="00CA5862">
            <w:pPr>
              <w:rPr>
                <w:sz w:val="20"/>
                <w:szCs w:val="20"/>
              </w:rPr>
            </w:pPr>
          </w:p>
          <w:p w14:paraId="4054C62D" w14:textId="77777777" w:rsidR="00CA5862" w:rsidRPr="00CA5862" w:rsidRDefault="00CA5862" w:rsidP="00CA5862">
            <w:pPr>
              <w:rPr>
                <w:sz w:val="20"/>
                <w:szCs w:val="20"/>
              </w:rPr>
            </w:pPr>
          </w:p>
          <w:p w14:paraId="0F438657" w14:textId="77777777" w:rsidR="00CA5862" w:rsidRPr="00CA5862" w:rsidRDefault="00CA5862" w:rsidP="00CA5862">
            <w:pPr>
              <w:rPr>
                <w:sz w:val="20"/>
                <w:szCs w:val="20"/>
              </w:rPr>
            </w:pPr>
          </w:p>
        </w:tc>
      </w:tr>
      <w:tr w:rsidR="00CA5862" w:rsidRPr="00CA5862" w14:paraId="4F025930" w14:textId="77777777" w:rsidTr="0018281F">
        <w:trPr>
          <w:cantSplit/>
        </w:trPr>
        <w:tc>
          <w:tcPr>
            <w:tcW w:w="3348" w:type="dxa"/>
          </w:tcPr>
          <w:p w14:paraId="16472C58" w14:textId="77777777" w:rsidR="00CA5862" w:rsidRPr="00CA5862" w:rsidRDefault="00B44053" w:rsidP="00182F16">
            <w:pPr>
              <w:rPr>
                <w:sz w:val="20"/>
                <w:szCs w:val="20"/>
              </w:rPr>
            </w:pPr>
            <w:proofErr w:type="spellStart"/>
            <w:r>
              <w:rPr>
                <w:sz w:val="20"/>
                <w:szCs w:val="20"/>
              </w:rPr>
              <w:lastRenderedPageBreak/>
              <w:t>i.d</w:t>
            </w:r>
            <w:r w:rsidR="00182F16">
              <w:rPr>
                <w:sz w:val="20"/>
                <w:szCs w:val="20"/>
              </w:rPr>
              <w:t>.</w:t>
            </w:r>
            <w:proofErr w:type="spellEnd"/>
            <w:r w:rsidR="00182F16">
              <w:rPr>
                <w:sz w:val="20"/>
                <w:szCs w:val="20"/>
              </w:rPr>
              <w:t xml:space="preserve"> </w:t>
            </w:r>
            <w:r w:rsidR="00CA5862" w:rsidRPr="00CA5862">
              <w:rPr>
                <w:sz w:val="20"/>
                <w:szCs w:val="20"/>
              </w:rPr>
              <w:t>The percentage of regular program participants who will improve their reading performance level on the state standardized assessment from the prior year to the current year.</w:t>
            </w:r>
          </w:p>
        </w:tc>
        <w:tc>
          <w:tcPr>
            <w:tcW w:w="900" w:type="dxa"/>
            <w:vAlign w:val="center"/>
          </w:tcPr>
          <w:p w14:paraId="437CFAF1" w14:textId="77777777" w:rsidR="00CA5862" w:rsidRPr="00CA5862" w:rsidRDefault="00CA5862" w:rsidP="00B44053">
            <w:pPr>
              <w:jc w:val="center"/>
              <w:rPr>
                <w:sz w:val="20"/>
                <w:szCs w:val="20"/>
              </w:rPr>
            </w:pPr>
            <w:r w:rsidRPr="00CA5862">
              <w:rPr>
                <w:sz w:val="20"/>
                <w:szCs w:val="20"/>
              </w:rPr>
              <w:t>45%</w:t>
            </w:r>
          </w:p>
        </w:tc>
        <w:tc>
          <w:tcPr>
            <w:tcW w:w="2700" w:type="dxa"/>
            <w:vAlign w:val="center"/>
          </w:tcPr>
          <w:p w14:paraId="2CB3DAA0" w14:textId="77777777" w:rsidR="00CA5862" w:rsidRPr="00CA5862" w:rsidRDefault="00CA5862" w:rsidP="00CA5862">
            <w:pPr>
              <w:rPr>
                <w:sz w:val="20"/>
                <w:szCs w:val="20"/>
              </w:rPr>
            </w:pPr>
          </w:p>
        </w:tc>
        <w:tc>
          <w:tcPr>
            <w:tcW w:w="2520" w:type="dxa"/>
            <w:vAlign w:val="center"/>
          </w:tcPr>
          <w:p w14:paraId="0AD6F542" w14:textId="77777777" w:rsidR="00CA5862" w:rsidRPr="00CA5862" w:rsidRDefault="00CA5862" w:rsidP="00CA5862">
            <w:pPr>
              <w:rPr>
                <w:sz w:val="20"/>
                <w:szCs w:val="20"/>
              </w:rPr>
            </w:pPr>
          </w:p>
        </w:tc>
        <w:tc>
          <w:tcPr>
            <w:tcW w:w="3690" w:type="dxa"/>
            <w:vAlign w:val="center"/>
          </w:tcPr>
          <w:p w14:paraId="738BA33D" w14:textId="77777777" w:rsidR="00CA5862" w:rsidRPr="00CA5862" w:rsidRDefault="00CA5862" w:rsidP="00CA5862">
            <w:pPr>
              <w:rPr>
                <w:sz w:val="20"/>
                <w:szCs w:val="20"/>
              </w:rPr>
            </w:pPr>
          </w:p>
        </w:tc>
      </w:tr>
      <w:tr w:rsidR="00CA5862" w:rsidRPr="00CA5862" w14:paraId="000D45AA" w14:textId="77777777" w:rsidTr="0018281F">
        <w:trPr>
          <w:cantSplit/>
        </w:trPr>
        <w:tc>
          <w:tcPr>
            <w:tcW w:w="3348" w:type="dxa"/>
          </w:tcPr>
          <w:p w14:paraId="2824745C" w14:textId="77777777" w:rsidR="00CA5862" w:rsidRPr="00CA5862" w:rsidRDefault="00CA5862" w:rsidP="00CA5862">
            <w:pPr>
              <w:rPr>
                <w:sz w:val="20"/>
                <w:szCs w:val="20"/>
              </w:rPr>
            </w:pPr>
          </w:p>
        </w:tc>
        <w:tc>
          <w:tcPr>
            <w:tcW w:w="900" w:type="dxa"/>
            <w:vAlign w:val="center"/>
          </w:tcPr>
          <w:p w14:paraId="1990B2CF" w14:textId="77777777" w:rsidR="00CA5862" w:rsidRPr="00CA5862" w:rsidRDefault="00CA5862" w:rsidP="00B44053">
            <w:pPr>
              <w:jc w:val="center"/>
              <w:rPr>
                <w:sz w:val="20"/>
                <w:szCs w:val="20"/>
              </w:rPr>
            </w:pPr>
          </w:p>
        </w:tc>
        <w:tc>
          <w:tcPr>
            <w:tcW w:w="2700" w:type="dxa"/>
            <w:vAlign w:val="center"/>
          </w:tcPr>
          <w:p w14:paraId="5F286A51" w14:textId="77777777" w:rsidR="00CA5862" w:rsidRPr="00CA5862" w:rsidRDefault="00CA5862" w:rsidP="00CA5862">
            <w:pPr>
              <w:rPr>
                <w:sz w:val="20"/>
                <w:szCs w:val="20"/>
              </w:rPr>
            </w:pPr>
          </w:p>
        </w:tc>
        <w:tc>
          <w:tcPr>
            <w:tcW w:w="2520" w:type="dxa"/>
            <w:vAlign w:val="center"/>
          </w:tcPr>
          <w:p w14:paraId="2C838B54" w14:textId="77777777" w:rsidR="00CA5862" w:rsidRPr="00CA5862" w:rsidRDefault="00CA5862" w:rsidP="00CA5862">
            <w:pPr>
              <w:rPr>
                <w:sz w:val="20"/>
                <w:szCs w:val="20"/>
              </w:rPr>
            </w:pPr>
          </w:p>
        </w:tc>
        <w:tc>
          <w:tcPr>
            <w:tcW w:w="3690" w:type="dxa"/>
            <w:vAlign w:val="center"/>
          </w:tcPr>
          <w:p w14:paraId="4D84F08E" w14:textId="77777777" w:rsidR="00CA5862" w:rsidRPr="00CA5862" w:rsidRDefault="00CA5862" w:rsidP="00CA5862">
            <w:pPr>
              <w:rPr>
                <w:sz w:val="20"/>
                <w:szCs w:val="20"/>
              </w:rPr>
            </w:pPr>
          </w:p>
        </w:tc>
      </w:tr>
      <w:tr w:rsidR="00CA5862" w:rsidRPr="00CA5862" w14:paraId="6741E5C6" w14:textId="77777777" w:rsidTr="0018281F">
        <w:trPr>
          <w:cantSplit/>
        </w:trPr>
        <w:tc>
          <w:tcPr>
            <w:tcW w:w="3348" w:type="dxa"/>
            <w:tcBorders>
              <w:bottom w:val="single" w:sz="4" w:space="0" w:color="auto"/>
            </w:tcBorders>
          </w:tcPr>
          <w:p w14:paraId="18364894" w14:textId="77777777" w:rsidR="00CA5862" w:rsidRPr="00CA5862" w:rsidRDefault="00CA5862" w:rsidP="00CA5862">
            <w:pPr>
              <w:rPr>
                <w:sz w:val="20"/>
                <w:szCs w:val="20"/>
              </w:rPr>
            </w:pPr>
          </w:p>
        </w:tc>
        <w:tc>
          <w:tcPr>
            <w:tcW w:w="900" w:type="dxa"/>
            <w:tcBorders>
              <w:bottom w:val="single" w:sz="4" w:space="0" w:color="auto"/>
            </w:tcBorders>
            <w:vAlign w:val="center"/>
          </w:tcPr>
          <w:p w14:paraId="758B039F" w14:textId="77777777" w:rsidR="00CA5862" w:rsidRPr="00CA5862" w:rsidRDefault="00CA5862" w:rsidP="00B44053">
            <w:pPr>
              <w:jc w:val="center"/>
              <w:rPr>
                <w:sz w:val="20"/>
                <w:szCs w:val="20"/>
              </w:rPr>
            </w:pPr>
          </w:p>
        </w:tc>
        <w:tc>
          <w:tcPr>
            <w:tcW w:w="2700" w:type="dxa"/>
            <w:tcBorders>
              <w:bottom w:val="single" w:sz="4" w:space="0" w:color="auto"/>
            </w:tcBorders>
            <w:vAlign w:val="center"/>
          </w:tcPr>
          <w:p w14:paraId="7116D88C" w14:textId="77777777" w:rsidR="00CA5862" w:rsidRPr="00CA5862" w:rsidRDefault="00CA5862" w:rsidP="00CA5862">
            <w:pPr>
              <w:rPr>
                <w:sz w:val="20"/>
                <w:szCs w:val="20"/>
              </w:rPr>
            </w:pPr>
          </w:p>
        </w:tc>
        <w:tc>
          <w:tcPr>
            <w:tcW w:w="2520" w:type="dxa"/>
            <w:tcBorders>
              <w:bottom w:val="single" w:sz="4" w:space="0" w:color="auto"/>
            </w:tcBorders>
            <w:vAlign w:val="center"/>
          </w:tcPr>
          <w:p w14:paraId="147E6F51" w14:textId="77777777" w:rsidR="00CA5862" w:rsidRPr="00CA5862" w:rsidRDefault="00CA5862" w:rsidP="00CA5862">
            <w:pPr>
              <w:rPr>
                <w:sz w:val="20"/>
                <w:szCs w:val="20"/>
              </w:rPr>
            </w:pPr>
          </w:p>
        </w:tc>
        <w:tc>
          <w:tcPr>
            <w:tcW w:w="3690" w:type="dxa"/>
            <w:tcBorders>
              <w:bottom w:val="single" w:sz="4" w:space="0" w:color="auto"/>
            </w:tcBorders>
            <w:vAlign w:val="center"/>
          </w:tcPr>
          <w:p w14:paraId="51814506" w14:textId="77777777" w:rsidR="00CA5862" w:rsidRPr="00CA5862" w:rsidRDefault="00CA5862" w:rsidP="00CA5862">
            <w:pPr>
              <w:rPr>
                <w:sz w:val="20"/>
                <w:szCs w:val="20"/>
              </w:rPr>
            </w:pPr>
          </w:p>
        </w:tc>
      </w:tr>
      <w:tr w:rsidR="00CA5862" w:rsidRPr="00CA5862" w14:paraId="5DBDEE83" w14:textId="77777777" w:rsidTr="0018281F">
        <w:trPr>
          <w:cantSplit/>
          <w:tblHeader/>
        </w:trPr>
        <w:tc>
          <w:tcPr>
            <w:tcW w:w="13158" w:type="dxa"/>
            <w:gridSpan w:val="5"/>
            <w:tcBorders>
              <w:bottom w:val="single" w:sz="4" w:space="0" w:color="auto"/>
            </w:tcBorders>
            <w:shd w:val="clear" w:color="auto" w:fill="BFBFBF" w:themeFill="background1" w:themeFillShade="BF"/>
          </w:tcPr>
          <w:p w14:paraId="6618BAAA" w14:textId="77777777" w:rsidR="00CA5862" w:rsidRPr="00CA5862" w:rsidRDefault="00CA5862" w:rsidP="00B44053">
            <w:pPr>
              <w:rPr>
                <w:b/>
                <w:sz w:val="20"/>
                <w:szCs w:val="20"/>
              </w:rPr>
            </w:pPr>
            <w:r w:rsidRPr="00CA5862">
              <w:rPr>
                <w:sz w:val="20"/>
                <w:szCs w:val="20"/>
              </w:rPr>
              <w:br w:type="page"/>
            </w:r>
            <w:r w:rsidRPr="00CA5862">
              <w:rPr>
                <w:b/>
                <w:sz w:val="20"/>
                <w:szCs w:val="20"/>
              </w:rPr>
              <w:t xml:space="preserve">Performance </w:t>
            </w:r>
            <w:r w:rsidR="00B44053">
              <w:rPr>
                <w:b/>
                <w:sz w:val="20"/>
                <w:szCs w:val="20"/>
              </w:rPr>
              <w:t>Goal</w:t>
            </w:r>
            <w:r w:rsidRPr="00CA5862">
              <w:rPr>
                <w:b/>
                <w:sz w:val="20"/>
                <w:szCs w:val="20"/>
              </w:rPr>
              <w:t xml:space="preserve"> </w:t>
            </w:r>
            <w:proofErr w:type="gramStart"/>
            <w:r w:rsidR="00B44053">
              <w:rPr>
                <w:b/>
                <w:sz w:val="20"/>
                <w:szCs w:val="20"/>
              </w:rPr>
              <w:t>ii.</w:t>
            </w:r>
            <w:r w:rsidRPr="00CA5862">
              <w:rPr>
                <w:b/>
                <w:sz w:val="20"/>
                <w:szCs w:val="20"/>
              </w:rPr>
              <w:t>:</w:t>
            </w:r>
            <w:proofErr w:type="gramEnd"/>
            <w:r w:rsidRPr="00CA5862">
              <w:rPr>
                <w:b/>
                <w:sz w:val="20"/>
                <w:szCs w:val="20"/>
              </w:rPr>
              <w:t xml:space="preserve"> Students regularly participating in the program will show improvement in school attendance, classroom performance, and/or reduced discipline referrals.</w:t>
            </w:r>
          </w:p>
        </w:tc>
      </w:tr>
      <w:tr w:rsidR="00CA5862" w:rsidRPr="00CA5862" w14:paraId="0912D663" w14:textId="77777777" w:rsidTr="0018281F">
        <w:trPr>
          <w:cantSplit/>
        </w:trPr>
        <w:tc>
          <w:tcPr>
            <w:tcW w:w="3348" w:type="dxa"/>
          </w:tcPr>
          <w:p w14:paraId="5A7400DD" w14:textId="77777777" w:rsidR="00CA5862" w:rsidRPr="00CA5862" w:rsidRDefault="00B44053" w:rsidP="00182F16">
            <w:pPr>
              <w:rPr>
                <w:sz w:val="20"/>
                <w:szCs w:val="20"/>
              </w:rPr>
            </w:pPr>
            <w:proofErr w:type="spellStart"/>
            <w:proofErr w:type="gramStart"/>
            <w:r>
              <w:rPr>
                <w:sz w:val="20"/>
                <w:szCs w:val="20"/>
              </w:rPr>
              <w:t>ii.a</w:t>
            </w:r>
            <w:proofErr w:type="spellEnd"/>
            <w:proofErr w:type="gramEnd"/>
            <w:r w:rsidR="00182F16">
              <w:rPr>
                <w:sz w:val="20"/>
                <w:szCs w:val="20"/>
              </w:rPr>
              <w:t xml:space="preserve">. </w:t>
            </w:r>
            <w:r w:rsidR="00CA5862" w:rsidRPr="00CA5862">
              <w:rPr>
                <w:sz w:val="20"/>
                <w:szCs w:val="20"/>
              </w:rPr>
              <w:t>The percentage of regular program participants who will show improvement in school attendance by reducing their number of days absent from the prior year to the current year.</w:t>
            </w:r>
          </w:p>
        </w:tc>
        <w:tc>
          <w:tcPr>
            <w:tcW w:w="900" w:type="dxa"/>
            <w:vAlign w:val="center"/>
          </w:tcPr>
          <w:p w14:paraId="2F51FFFE" w14:textId="77777777" w:rsidR="00CA5862" w:rsidRPr="00CA5862" w:rsidRDefault="00CA5862" w:rsidP="00B44053">
            <w:pPr>
              <w:jc w:val="center"/>
              <w:rPr>
                <w:sz w:val="20"/>
                <w:szCs w:val="20"/>
              </w:rPr>
            </w:pPr>
            <w:r w:rsidRPr="00CA5862">
              <w:rPr>
                <w:sz w:val="20"/>
                <w:szCs w:val="20"/>
              </w:rPr>
              <w:t>92%</w:t>
            </w:r>
          </w:p>
        </w:tc>
        <w:tc>
          <w:tcPr>
            <w:tcW w:w="2700" w:type="dxa"/>
            <w:vAlign w:val="center"/>
          </w:tcPr>
          <w:p w14:paraId="77D687B7" w14:textId="77777777" w:rsidR="00CA5862" w:rsidRPr="00CA5862" w:rsidRDefault="00CA5862" w:rsidP="00CA5862">
            <w:pPr>
              <w:rPr>
                <w:sz w:val="20"/>
                <w:szCs w:val="20"/>
              </w:rPr>
            </w:pPr>
          </w:p>
        </w:tc>
        <w:tc>
          <w:tcPr>
            <w:tcW w:w="2520" w:type="dxa"/>
            <w:vAlign w:val="center"/>
          </w:tcPr>
          <w:p w14:paraId="7C216C84" w14:textId="77777777" w:rsidR="00CA5862" w:rsidRPr="00CA5862" w:rsidRDefault="00CA5862" w:rsidP="00CA5862">
            <w:pPr>
              <w:rPr>
                <w:sz w:val="20"/>
                <w:szCs w:val="20"/>
              </w:rPr>
            </w:pPr>
          </w:p>
        </w:tc>
        <w:tc>
          <w:tcPr>
            <w:tcW w:w="3690" w:type="dxa"/>
            <w:vAlign w:val="center"/>
          </w:tcPr>
          <w:p w14:paraId="294CF9AB" w14:textId="77777777" w:rsidR="00CA5862" w:rsidRPr="00CA5862" w:rsidRDefault="00CA5862" w:rsidP="00CA5862">
            <w:pPr>
              <w:rPr>
                <w:sz w:val="20"/>
                <w:szCs w:val="20"/>
              </w:rPr>
            </w:pPr>
          </w:p>
        </w:tc>
      </w:tr>
      <w:tr w:rsidR="00CA5862" w:rsidRPr="00CA5862" w14:paraId="6C0C0B9B" w14:textId="77777777" w:rsidTr="0018281F">
        <w:trPr>
          <w:cantSplit/>
        </w:trPr>
        <w:tc>
          <w:tcPr>
            <w:tcW w:w="3348" w:type="dxa"/>
          </w:tcPr>
          <w:p w14:paraId="32B74F76" w14:textId="77777777" w:rsidR="00CA5862" w:rsidRPr="00CA5862" w:rsidRDefault="00B44053" w:rsidP="00182F16">
            <w:pPr>
              <w:rPr>
                <w:sz w:val="20"/>
                <w:szCs w:val="20"/>
              </w:rPr>
            </w:pPr>
            <w:proofErr w:type="spellStart"/>
            <w:proofErr w:type="gramStart"/>
            <w:r>
              <w:rPr>
                <w:sz w:val="20"/>
                <w:szCs w:val="20"/>
              </w:rPr>
              <w:t>ii.b</w:t>
            </w:r>
            <w:proofErr w:type="spellEnd"/>
            <w:proofErr w:type="gramEnd"/>
            <w:r w:rsidR="00182F16">
              <w:rPr>
                <w:sz w:val="20"/>
                <w:szCs w:val="20"/>
              </w:rPr>
              <w:t xml:space="preserve">. </w:t>
            </w:r>
            <w:r w:rsidR="00CA5862" w:rsidRPr="00CA5862">
              <w:rPr>
                <w:sz w:val="20"/>
                <w:szCs w:val="20"/>
              </w:rPr>
              <w:t>The percentage of regular program participants who will show improvement in their school behavior by reducing their number of discipline incidents from the prior year to the current year.</w:t>
            </w:r>
          </w:p>
        </w:tc>
        <w:tc>
          <w:tcPr>
            <w:tcW w:w="900" w:type="dxa"/>
            <w:vAlign w:val="center"/>
          </w:tcPr>
          <w:p w14:paraId="3D701DE3" w14:textId="77777777" w:rsidR="00CA5862" w:rsidRPr="00CA5862" w:rsidRDefault="00CA5862" w:rsidP="00B44053">
            <w:pPr>
              <w:jc w:val="center"/>
              <w:rPr>
                <w:sz w:val="20"/>
                <w:szCs w:val="20"/>
              </w:rPr>
            </w:pPr>
            <w:r w:rsidRPr="00CA5862">
              <w:rPr>
                <w:sz w:val="20"/>
                <w:szCs w:val="20"/>
              </w:rPr>
              <w:t>80%</w:t>
            </w:r>
          </w:p>
        </w:tc>
        <w:tc>
          <w:tcPr>
            <w:tcW w:w="2700" w:type="dxa"/>
            <w:vAlign w:val="center"/>
          </w:tcPr>
          <w:p w14:paraId="113753E7" w14:textId="77777777" w:rsidR="00CA5862" w:rsidRPr="00CA5862" w:rsidRDefault="00CA5862" w:rsidP="00CA5862">
            <w:pPr>
              <w:rPr>
                <w:sz w:val="20"/>
                <w:szCs w:val="20"/>
              </w:rPr>
            </w:pPr>
          </w:p>
        </w:tc>
        <w:tc>
          <w:tcPr>
            <w:tcW w:w="2520" w:type="dxa"/>
            <w:vAlign w:val="center"/>
          </w:tcPr>
          <w:p w14:paraId="129A6E82" w14:textId="77777777" w:rsidR="00CA5862" w:rsidRPr="00CA5862" w:rsidRDefault="00CA5862" w:rsidP="00CA5862">
            <w:pPr>
              <w:rPr>
                <w:sz w:val="20"/>
                <w:szCs w:val="20"/>
              </w:rPr>
            </w:pPr>
          </w:p>
        </w:tc>
        <w:tc>
          <w:tcPr>
            <w:tcW w:w="3690" w:type="dxa"/>
            <w:vAlign w:val="center"/>
          </w:tcPr>
          <w:p w14:paraId="498E1D6F" w14:textId="77777777" w:rsidR="00CA5862" w:rsidRPr="00CA5862" w:rsidRDefault="00CA5862" w:rsidP="00CA5862">
            <w:pPr>
              <w:rPr>
                <w:sz w:val="20"/>
                <w:szCs w:val="20"/>
              </w:rPr>
            </w:pPr>
          </w:p>
        </w:tc>
      </w:tr>
      <w:tr w:rsidR="00CA5862" w:rsidRPr="00CA5862" w14:paraId="7CFC36A1" w14:textId="77777777" w:rsidTr="0018281F">
        <w:trPr>
          <w:cantSplit/>
        </w:trPr>
        <w:tc>
          <w:tcPr>
            <w:tcW w:w="3348" w:type="dxa"/>
          </w:tcPr>
          <w:p w14:paraId="252622CF" w14:textId="77777777" w:rsidR="00CA5862" w:rsidRPr="00CA5862" w:rsidRDefault="00B44053" w:rsidP="00182F16">
            <w:pPr>
              <w:rPr>
                <w:sz w:val="20"/>
                <w:szCs w:val="20"/>
              </w:rPr>
            </w:pPr>
            <w:proofErr w:type="spellStart"/>
            <w:r>
              <w:rPr>
                <w:sz w:val="20"/>
                <w:szCs w:val="20"/>
              </w:rPr>
              <w:lastRenderedPageBreak/>
              <w:t>ii.c</w:t>
            </w:r>
            <w:proofErr w:type="spellEnd"/>
            <w:r w:rsidR="00182F16">
              <w:rPr>
                <w:sz w:val="20"/>
                <w:szCs w:val="20"/>
              </w:rPr>
              <w:t xml:space="preserve">. </w:t>
            </w:r>
            <w:r w:rsidR="00CA5862" w:rsidRPr="00CA5862">
              <w:rPr>
                <w:sz w:val="20"/>
                <w:szCs w:val="20"/>
              </w:rPr>
              <w:t>The percentage of regular program participants who will show improvement in classroom performance, including homework completion and class participation, from the first marking period to the last marking period of each academic year as reported by teachers.</w:t>
            </w:r>
          </w:p>
        </w:tc>
        <w:tc>
          <w:tcPr>
            <w:tcW w:w="900" w:type="dxa"/>
            <w:vAlign w:val="center"/>
          </w:tcPr>
          <w:p w14:paraId="43122F73" w14:textId="77777777" w:rsidR="00CA5862" w:rsidRPr="00CA5862" w:rsidRDefault="00CA5862" w:rsidP="00B44053">
            <w:pPr>
              <w:jc w:val="center"/>
              <w:rPr>
                <w:sz w:val="20"/>
                <w:szCs w:val="20"/>
              </w:rPr>
            </w:pPr>
            <w:r w:rsidRPr="00CA5862">
              <w:rPr>
                <w:sz w:val="20"/>
                <w:szCs w:val="20"/>
              </w:rPr>
              <w:t>92%</w:t>
            </w:r>
          </w:p>
        </w:tc>
        <w:tc>
          <w:tcPr>
            <w:tcW w:w="2700" w:type="dxa"/>
            <w:vAlign w:val="center"/>
          </w:tcPr>
          <w:p w14:paraId="2BB316DC" w14:textId="77777777" w:rsidR="00CA5862" w:rsidRPr="00CA5862" w:rsidRDefault="00CA5862" w:rsidP="00CA5862">
            <w:pPr>
              <w:rPr>
                <w:sz w:val="20"/>
                <w:szCs w:val="20"/>
              </w:rPr>
            </w:pPr>
          </w:p>
        </w:tc>
        <w:tc>
          <w:tcPr>
            <w:tcW w:w="2520" w:type="dxa"/>
            <w:vAlign w:val="center"/>
          </w:tcPr>
          <w:p w14:paraId="1080C5B9" w14:textId="77777777" w:rsidR="00CA5862" w:rsidRPr="00CA5862" w:rsidRDefault="00CA5862" w:rsidP="00CA5862">
            <w:pPr>
              <w:rPr>
                <w:sz w:val="20"/>
                <w:szCs w:val="20"/>
              </w:rPr>
            </w:pPr>
          </w:p>
        </w:tc>
        <w:tc>
          <w:tcPr>
            <w:tcW w:w="3690" w:type="dxa"/>
            <w:vAlign w:val="center"/>
          </w:tcPr>
          <w:p w14:paraId="372E0ED8" w14:textId="77777777" w:rsidR="00CA5862" w:rsidRPr="00CA5862" w:rsidRDefault="00CA5862" w:rsidP="00CA5862">
            <w:pPr>
              <w:rPr>
                <w:sz w:val="20"/>
                <w:szCs w:val="20"/>
              </w:rPr>
            </w:pPr>
          </w:p>
        </w:tc>
      </w:tr>
      <w:tr w:rsidR="00CA5862" w:rsidRPr="00CA5862" w14:paraId="2612AC18" w14:textId="77777777" w:rsidTr="0018281F">
        <w:trPr>
          <w:cantSplit/>
        </w:trPr>
        <w:tc>
          <w:tcPr>
            <w:tcW w:w="3348" w:type="dxa"/>
            <w:tcBorders>
              <w:bottom w:val="single" w:sz="4" w:space="0" w:color="auto"/>
            </w:tcBorders>
          </w:tcPr>
          <w:p w14:paraId="72C8A73C" w14:textId="77777777" w:rsidR="00CA5862" w:rsidRPr="00CA5862" w:rsidRDefault="00CA5862" w:rsidP="00CA5862">
            <w:pPr>
              <w:rPr>
                <w:sz w:val="20"/>
                <w:szCs w:val="20"/>
              </w:rPr>
            </w:pPr>
          </w:p>
        </w:tc>
        <w:tc>
          <w:tcPr>
            <w:tcW w:w="900" w:type="dxa"/>
            <w:tcBorders>
              <w:bottom w:val="single" w:sz="4" w:space="0" w:color="auto"/>
            </w:tcBorders>
            <w:vAlign w:val="center"/>
          </w:tcPr>
          <w:p w14:paraId="16C4A69B" w14:textId="77777777" w:rsidR="00CA5862" w:rsidRPr="00CA5862" w:rsidRDefault="00CA5862" w:rsidP="00B44053">
            <w:pPr>
              <w:jc w:val="center"/>
              <w:rPr>
                <w:sz w:val="20"/>
                <w:szCs w:val="20"/>
              </w:rPr>
            </w:pPr>
          </w:p>
        </w:tc>
        <w:tc>
          <w:tcPr>
            <w:tcW w:w="2700" w:type="dxa"/>
            <w:tcBorders>
              <w:bottom w:val="single" w:sz="4" w:space="0" w:color="auto"/>
            </w:tcBorders>
            <w:vAlign w:val="center"/>
          </w:tcPr>
          <w:p w14:paraId="11383AE3" w14:textId="77777777" w:rsidR="00CA5862" w:rsidRPr="00CA5862" w:rsidRDefault="00CA5862" w:rsidP="00CA5862">
            <w:pPr>
              <w:rPr>
                <w:sz w:val="20"/>
                <w:szCs w:val="20"/>
              </w:rPr>
            </w:pPr>
          </w:p>
        </w:tc>
        <w:tc>
          <w:tcPr>
            <w:tcW w:w="2520" w:type="dxa"/>
            <w:tcBorders>
              <w:bottom w:val="single" w:sz="4" w:space="0" w:color="auto"/>
            </w:tcBorders>
            <w:vAlign w:val="center"/>
          </w:tcPr>
          <w:p w14:paraId="3537E13F" w14:textId="77777777" w:rsidR="00CA5862" w:rsidRPr="00CA5862" w:rsidRDefault="00CA5862" w:rsidP="00CA5862">
            <w:pPr>
              <w:rPr>
                <w:sz w:val="20"/>
                <w:szCs w:val="20"/>
              </w:rPr>
            </w:pPr>
          </w:p>
        </w:tc>
        <w:tc>
          <w:tcPr>
            <w:tcW w:w="3690" w:type="dxa"/>
            <w:tcBorders>
              <w:bottom w:val="single" w:sz="4" w:space="0" w:color="auto"/>
            </w:tcBorders>
            <w:vAlign w:val="center"/>
          </w:tcPr>
          <w:p w14:paraId="3BC8EC01" w14:textId="77777777" w:rsidR="00CA5862" w:rsidRPr="00CA5862" w:rsidRDefault="00CA5862" w:rsidP="00CA5862">
            <w:pPr>
              <w:rPr>
                <w:sz w:val="20"/>
                <w:szCs w:val="20"/>
              </w:rPr>
            </w:pPr>
          </w:p>
        </w:tc>
      </w:tr>
      <w:tr w:rsidR="00CA5862" w:rsidRPr="00CA5862" w14:paraId="6125C735" w14:textId="77777777" w:rsidTr="0018281F">
        <w:trPr>
          <w:cantSplit/>
        </w:trPr>
        <w:tc>
          <w:tcPr>
            <w:tcW w:w="13158" w:type="dxa"/>
            <w:gridSpan w:val="5"/>
            <w:tcBorders>
              <w:bottom w:val="single" w:sz="4" w:space="0" w:color="auto"/>
            </w:tcBorders>
            <w:shd w:val="clear" w:color="auto" w:fill="D9D9D9" w:themeFill="background1" w:themeFillShade="D9"/>
          </w:tcPr>
          <w:p w14:paraId="3560E45E" w14:textId="77777777" w:rsidR="00CA5862" w:rsidRPr="00CA5862" w:rsidRDefault="00CA5862" w:rsidP="00242D31">
            <w:pPr>
              <w:rPr>
                <w:b/>
                <w:i/>
                <w:sz w:val="20"/>
                <w:szCs w:val="20"/>
              </w:rPr>
            </w:pPr>
            <w:r w:rsidRPr="00CA5862">
              <w:rPr>
                <w:b/>
                <w:i/>
                <w:sz w:val="20"/>
                <w:szCs w:val="20"/>
                <w:u w:val="single"/>
              </w:rPr>
              <w:t>Applicants must also include objectives related to social and behavioral changes, family literacy, and sustainability.</w:t>
            </w:r>
          </w:p>
        </w:tc>
      </w:tr>
      <w:tr w:rsidR="00CA5862" w:rsidRPr="00CA5862" w14:paraId="2EC400D1" w14:textId="77777777" w:rsidTr="0018281F">
        <w:trPr>
          <w:cantSplit/>
        </w:trPr>
        <w:tc>
          <w:tcPr>
            <w:tcW w:w="13158" w:type="dxa"/>
            <w:gridSpan w:val="5"/>
            <w:tcBorders>
              <w:bottom w:val="single" w:sz="4" w:space="0" w:color="auto"/>
            </w:tcBorders>
            <w:shd w:val="clear" w:color="auto" w:fill="BFBFBF" w:themeFill="background1" w:themeFillShade="BF"/>
          </w:tcPr>
          <w:p w14:paraId="01582D06" w14:textId="77777777" w:rsidR="00CA5862" w:rsidRPr="00CA5862" w:rsidRDefault="00CA5862" w:rsidP="00B44053">
            <w:pPr>
              <w:rPr>
                <w:b/>
                <w:sz w:val="20"/>
                <w:szCs w:val="20"/>
              </w:rPr>
            </w:pPr>
            <w:r w:rsidRPr="00CA5862">
              <w:rPr>
                <w:b/>
                <w:sz w:val="20"/>
                <w:szCs w:val="20"/>
              </w:rPr>
              <w:t xml:space="preserve">Performance </w:t>
            </w:r>
            <w:r w:rsidR="00B44053">
              <w:rPr>
                <w:b/>
                <w:sz w:val="20"/>
                <w:szCs w:val="20"/>
              </w:rPr>
              <w:t>Goal</w:t>
            </w:r>
            <w:r w:rsidRPr="00CA5862">
              <w:rPr>
                <w:b/>
                <w:sz w:val="20"/>
                <w:szCs w:val="20"/>
              </w:rPr>
              <w:t xml:space="preserve"> </w:t>
            </w:r>
            <w:proofErr w:type="gramStart"/>
            <w:r w:rsidR="00B44053">
              <w:rPr>
                <w:b/>
                <w:sz w:val="20"/>
                <w:szCs w:val="20"/>
              </w:rPr>
              <w:t>iii.</w:t>
            </w:r>
            <w:r w:rsidRPr="00CA5862">
              <w:rPr>
                <w:b/>
                <w:sz w:val="20"/>
                <w:szCs w:val="20"/>
              </w:rPr>
              <w:t>:</w:t>
            </w:r>
            <w:proofErr w:type="gramEnd"/>
            <w:r w:rsidRPr="00CA5862">
              <w:rPr>
                <w:b/>
                <w:sz w:val="20"/>
                <w:szCs w:val="20"/>
              </w:rPr>
              <w:t xml:space="preserve"> Students regularly participating in the program will demonstrate additional positive social and behavioral changes.</w:t>
            </w:r>
          </w:p>
        </w:tc>
      </w:tr>
      <w:tr w:rsidR="00CA5862" w:rsidRPr="00CA5862" w14:paraId="6092D9D2" w14:textId="77777777" w:rsidTr="0018281F">
        <w:trPr>
          <w:cantSplit/>
        </w:trPr>
        <w:tc>
          <w:tcPr>
            <w:tcW w:w="3348" w:type="dxa"/>
          </w:tcPr>
          <w:p w14:paraId="30603043" w14:textId="77777777" w:rsidR="00CA5862" w:rsidRPr="00CA5862" w:rsidRDefault="00B44053" w:rsidP="00182F16">
            <w:pPr>
              <w:rPr>
                <w:sz w:val="20"/>
                <w:szCs w:val="20"/>
              </w:rPr>
            </w:pPr>
            <w:proofErr w:type="spellStart"/>
            <w:r>
              <w:rPr>
                <w:sz w:val="20"/>
                <w:szCs w:val="20"/>
              </w:rPr>
              <w:t>iii.a</w:t>
            </w:r>
            <w:proofErr w:type="spellEnd"/>
            <w:r w:rsidR="00182F16">
              <w:rPr>
                <w:sz w:val="20"/>
                <w:szCs w:val="20"/>
              </w:rPr>
              <w:t>.</w:t>
            </w:r>
          </w:p>
        </w:tc>
        <w:tc>
          <w:tcPr>
            <w:tcW w:w="900" w:type="dxa"/>
            <w:vAlign w:val="center"/>
          </w:tcPr>
          <w:p w14:paraId="7528539D" w14:textId="77777777" w:rsidR="00CA5862" w:rsidRPr="00CA5862" w:rsidRDefault="00CA5862" w:rsidP="00B44053">
            <w:pPr>
              <w:jc w:val="center"/>
              <w:rPr>
                <w:sz w:val="20"/>
                <w:szCs w:val="20"/>
              </w:rPr>
            </w:pPr>
          </w:p>
        </w:tc>
        <w:tc>
          <w:tcPr>
            <w:tcW w:w="2700" w:type="dxa"/>
            <w:vAlign w:val="center"/>
          </w:tcPr>
          <w:p w14:paraId="271CAB5B" w14:textId="77777777" w:rsidR="00CA5862" w:rsidRPr="00CA5862" w:rsidRDefault="00CA5862" w:rsidP="00CA5862">
            <w:pPr>
              <w:rPr>
                <w:sz w:val="20"/>
                <w:szCs w:val="20"/>
              </w:rPr>
            </w:pPr>
          </w:p>
        </w:tc>
        <w:tc>
          <w:tcPr>
            <w:tcW w:w="2520" w:type="dxa"/>
            <w:vAlign w:val="center"/>
          </w:tcPr>
          <w:p w14:paraId="11E680ED" w14:textId="77777777" w:rsidR="00CA5862" w:rsidRPr="00CA5862" w:rsidRDefault="00CA5862" w:rsidP="00CA5862">
            <w:pPr>
              <w:rPr>
                <w:sz w:val="20"/>
                <w:szCs w:val="20"/>
              </w:rPr>
            </w:pPr>
          </w:p>
        </w:tc>
        <w:tc>
          <w:tcPr>
            <w:tcW w:w="3690" w:type="dxa"/>
            <w:vAlign w:val="center"/>
          </w:tcPr>
          <w:p w14:paraId="52ECC6C8" w14:textId="77777777" w:rsidR="00CA5862" w:rsidRPr="00CA5862" w:rsidRDefault="00CA5862" w:rsidP="00CA5862">
            <w:pPr>
              <w:rPr>
                <w:sz w:val="20"/>
                <w:szCs w:val="20"/>
              </w:rPr>
            </w:pPr>
          </w:p>
        </w:tc>
      </w:tr>
      <w:tr w:rsidR="00CA5862" w:rsidRPr="00CA5862" w14:paraId="113C0923" w14:textId="77777777" w:rsidTr="0018281F">
        <w:trPr>
          <w:cantSplit/>
        </w:trPr>
        <w:tc>
          <w:tcPr>
            <w:tcW w:w="3348" w:type="dxa"/>
          </w:tcPr>
          <w:p w14:paraId="7CBB2E18" w14:textId="77777777" w:rsidR="00CA5862" w:rsidRPr="00CA5862" w:rsidRDefault="00B44053" w:rsidP="00182F16">
            <w:pPr>
              <w:rPr>
                <w:sz w:val="20"/>
                <w:szCs w:val="20"/>
              </w:rPr>
            </w:pPr>
            <w:proofErr w:type="spellStart"/>
            <w:r>
              <w:rPr>
                <w:sz w:val="20"/>
                <w:szCs w:val="20"/>
              </w:rPr>
              <w:t>iii.b</w:t>
            </w:r>
            <w:proofErr w:type="spellEnd"/>
            <w:r w:rsidR="00182F16">
              <w:rPr>
                <w:sz w:val="20"/>
                <w:szCs w:val="20"/>
              </w:rPr>
              <w:t>.</w:t>
            </w:r>
          </w:p>
        </w:tc>
        <w:tc>
          <w:tcPr>
            <w:tcW w:w="900" w:type="dxa"/>
            <w:vAlign w:val="center"/>
          </w:tcPr>
          <w:p w14:paraId="33E442A2" w14:textId="77777777" w:rsidR="00CA5862" w:rsidRPr="00CA5862" w:rsidRDefault="00CA5862" w:rsidP="00B44053">
            <w:pPr>
              <w:jc w:val="center"/>
              <w:rPr>
                <w:sz w:val="20"/>
                <w:szCs w:val="20"/>
              </w:rPr>
            </w:pPr>
          </w:p>
        </w:tc>
        <w:tc>
          <w:tcPr>
            <w:tcW w:w="2700" w:type="dxa"/>
            <w:vAlign w:val="center"/>
          </w:tcPr>
          <w:p w14:paraId="56DD1AB1" w14:textId="77777777" w:rsidR="00CA5862" w:rsidRPr="00CA5862" w:rsidRDefault="00CA5862" w:rsidP="00CA5862">
            <w:pPr>
              <w:rPr>
                <w:sz w:val="20"/>
                <w:szCs w:val="20"/>
              </w:rPr>
            </w:pPr>
          </w:p>
        </w:tc>
        <w:tc>
          <w:tcPr>
            <w:tcW w:w="2520" w:type="dxa"/>
            <w:vAlign w:val="center"/>
          </w:tcPr>
          <w:p w14:paraId="7B55C9F8" w14:textId="77777777" w:rsidR="00CA5862" w:rsidRPr="00CA5862" w:rsidRDefault="00CA5862" w:rsidP="00CA5862">
            <w:pPr>
              <w:rPr>
                <w:sz w:val="20"/>
                <w:szCs w:val="20"/>
              </w:rPr>
            </w:pPr>
          </w:p>
        </w:tc>
        <w:tc>
          <w:tcPr>
            <w:tcW w:w="3690" w:type="dxa"/>
            <w:vAlign w:val="center"/>
          </w:tcPr>
          <w:p w14:paraId="25322ED9" w14:textId="77777777" w:rsidR="00CA5862" w:rsidRPr="00CA5862" w:rsidRDefault="00CA5862" w:rsidP="00CA5862">
            <w:pPr>
              <w:rPr>
                <w:sz w:val="20"/>
                <w:szCs w:val="20"/>
              </w:rPr>
            </w:pPr>
          </w:p>
        </w:tc>
      </w:tr>
      <w:tr w:rsidR="00CA5862" w:rsidRPr="00CA5862" w14:paraId="6E5D3541" w14:textId="77777777" w:rsidTr="0018281F">
        <w:trPr>
          <w:cantSplit/>
        </w:trPr>
        <w:tc>
          <w:tcPr>
            <w:tcW w:w="3348" w:type="dxa"/>
          </w:tcPr>
          <w:p w14:paraId="47373013" w14:textId="77777777" w:rsidR="00CA5862" w:rsidRPr="00CA5862" w:rsidRDefault="00B44053" w:rsidP="00182F16">
            <w:pPr>
              <w:rPr>
                <w:sz w:val="20"/>
                <w:szCs w:val="20"/>
              </w:rPr>
            </w:pPr>
            <w:proofErr w:type="spellStart"/>
            <w:r>
              <w:rPr>
                <w:sz w:val="20"/>
                <w:szCs w:val="20"/>
              </w:rPr>
              <w:t>iii.c</w:t>
            </w:r>
            <w:proofErr w:type="spellEnd"/>
            <w:r w:rsidR="00182F16">
              <w:rPr>
                <w:sz w:val="20"/>
                <w:szCs w:val="20"/>
              </w:rPr>
              <w:t>.</w:t>
            </w:r>
          </w:p>
        </w:tc>
        <w:tc>
          <w:tcPr>
            <w:tcW w:w="900" w:type="dxa"/>
            <w:vAlign w:val="center"/>
          </w:tcPr>
          <w:p w14:paraId="2B3C10C3" w14:textId="77777777" w:rsidR="00CA5862" w:rsidRPr="00CA5862" w:rsidRDefault="00CA5862" w:rsidP="00B44053">
            <w:pPr>
              <w:jc w:val="center"/>
              <w:rPr>
                <w:sz w:val="20"/>
                <w:szCs w:val="20"/>
              </w:rPr>
            </w:pPr>
          </w:p>
        </w:tc>
        <w:tc>
          <w:tcPr>
            <w:tcW w:w="2700" w:type="dxa"/>
            <w:vAlign w:val="center"/>
          </w:tcPr>
          <w:p w14:paraId="3A5BC3BC" w14:textId="77777777" w:rsidR="00CA5862" w:rsidRPr="00CA5862" w:rsidRDefault="00CA5862" w:rsidP="00CA5862">
            <w:pPr>
              <w:rPr>
                <w:sz w:val="20"/>
                <w:szCs w:val="20"/>
              </w:rPr>
            </w:pPr>
          </w:p>
        </w:tc>
        <w:tc>
          <w:tcPr>
            <w:tcW w:w="2520" w:type="dxa"/>
            <w:vAlign w:val="center"/>
          </w:tcPr>
          <w:p w14:paraId="6D70D44B" w14:textId="77777777" w:rsidR="00CA5862" w:rsidRPr="00CA5862" w:rsidRDefault="00CA5862" w:rsidP="00CA5862">
            <w:pPr>
              <w:rPr>
                <w:sz w:val="20"/>
                <w:szCs w:val="20"/>
              </w:rPr>
            </w:pPr>
          </w:p>
        </w:tc>
        <w:tc>
          <w:tcPr>
            <w:tcW w:w="3690" w:type="dxa"/>
            <w:vAlign w:val="center"/>
          </w:tcPr>
          <w:p w14:paraId="1C8D28A6" w14:textId="77777777" w:rsidR="00CA5862" w:rsidRPr="00CA5862" w:rsidRDefault="00CA5862" w:rsidP="00CA5862">
            <w:pPr>
              <w:rPr>
                <w:sz w:val="20"/>
                <w:szCs w:val="20"/>
              </w:rPr>
            </w:pPr>
          </w:p>
        </w:tc>
      </w:tr>
      <w:tr w:rsidR="00CA5862" w:rsidRPr="00CA5862" w14:paraId="6D362207" w14:textId="77777777" w:rsidTr="0018281F">
        <w:trPr>
          <w:cantSplit/>
        </w:trPr>
        <w:tc>
          <w:tcPr>
            <w:tcW w:w="3348" w:type="dxa"/>
            <w:tcBorders>
              <w:bottom w:val="single" w:sz="4" w:space="0" w:color="auto"/>
            </w:tcBorders>
          </w:tcPr>
          <w:p w14:paraId="08D0ED5C" w14:textId="77777777" w:rsidR="00CA5862" w:rsidRPr="00CA5862" w:rsidRDefault="00B44053" w:rsidP="00182F16">
            <w:pPr>
              <w:rPr>
                <w:sz w:val="20"/>
                <w:szCs w:val="20"/>
              </w:rPr>
            </w:pPr>
            <w:proofErr w:type="spellStart"/>
            <w:r>
              <w:rPr>
                <w:sz w:val="20"/>
                <w:szCs w:val="20"/>
              </w:rPr>
              <w:t>iii.d</w:t>
            </w:r>
            <w:proofErr w:type="spellEnd"/>
            <w:r w:rsidR="00182F16">
              <w:rPr>
                <w:sz w:val="20"/>
                <w:szCs w:val="20"/>
              </w:rPr>
              <w:t>.</w:t>
            </w:r>
          </w:p>
        </w:tc>
        <w:tc>
          <w:tcPr>
            <w:tcW w:w="900" w:type="dxa"/>
            <w:tcBorders>
              <w:bottom w:val="single" w:sz="4" w:space="0" w:color="auto"/>
            </w:tcBorders>
            <w:vAlign w:val="center"/>
          </w:tcPr>
          <w:p w14:paraId="522EA7E1" w14:textId="77777777" w:rsidR="00CA5862" w:rsidRPr="00CA5862" w:rsidRDefault="00CA5862" w:rsidP="00B44053">
            <w:pPr>
              <w:jc w:val="center"/>
              <w:rPr>
                <w:sz w:val="20"/>
                <w:szCs w:val="20"/>
              </w:rPr>
            </w:pPr>
          </w:p>
        </w:tc>
        <w:tc>
          <w:tcPr>
            <w:tcW w:w="2700" w:type="dxa"/>
            <w:tcBorders>
              <w:bottom w:val="single" w:sz="4" w:space="0" w:color="auto"/>
            </w:tcBorders>
            <w:vAlign w:val="center"/>
          </w:tcPr>
          <w:p w14:paraId="62EB4B30" w14:textId="77777777" w:rsidR="00CA5862" w:rsidRPr="00CA5862" w:rsidRDefault="00CA5862" w:rsidP="00CA5862">
            <w:pPr>
              <w:rPr>
                <w:sz w:val="20"/>
                <w:szCs w:val="20"/>
              </w:rPr>
            </w:pPr>
          </w:p>
        </w:tc>
        <w:tc>
          <w:tcPr>
            <w:tcW w:w="2520" w:type="dxa"/>
            <w:tcBorders>
              <w:bottom w:val="single" w:sz="4" w:space="0" w:color="auto"/>
            </w:tcBorders>
            <w:vAlign w:val="center"/>
          </w:tcPr>
          <w:p w14:paraId="77B05237" w14:textId="77777777" w:rsidR="00CA5862" w:rsidRPr="00CA5862" w:rsidRDefault="00CA5862" w:rsidP="00CA5862">
            <w:pPr>
              <w:rPr>
                <w:sz w:val="20"/>
                <w:szCs w:val="20"/>
              </w:rPr>
            </w:pPr>
          </w:p>
        </w:tc>
        <w:tc>
          <w:tcPr>
            <w:tcW w:w="3690" w:type="dxa"/>
            <w:tcBorders>
              <w:bottom w:val="single" w:sz="4" w:space="0" w:color="auto"/>
            </w:tcBorders>
            <w:vAlign w:val="center"/>
          </w:tcPr>
          <w:p w14:paraId="424F09C2" w14:textId="77777777" w:rsidR="00CA5862" w:rsidRPr="00CA5862" w:rsidRDefault="00CA5862" w:rsidP="00CA5862">
            <w:pPr>
              <w:rPr>
                <w:sz w:val="20"/>
                <w:szCs w:val="20"/>
              </w:rPr>
            </w:pPr>
          </w:p>
        </w:tc>
      </w:tr>
      <w:tr w:rsidR="00CA5862" w:rsidRPr="00CA5862" w14:paraId="181CB0EE" w14:textId="77777777" w:rsidTr="0018281F">
        <w:trPr>
          <w:cantSplit/>
        </w:trPr>
        <w:tc>
          <w:tcPr>
            <w:tcW w:w="13158" w:type="dxa"/>
            <w:gridSpan w:val="5"/>
            <w:tcBorders>
              <w:bottom w:val="single" w:sz="4" w:space="0" w:color="auto"/>
            </w:tcBorders>
            <w:shd w:val="clear" w:color="auto" w:fill="BFBFBF" w:themeFill="background1" w:themeFillShade="BF"/>
          </w:tcPr>
          <w:p w14:paraId="50C45C7B" w14:textId="77777777" w:rsidR="00CA5862" w:rsidRPr="00CA5862" w:rsidRDefault="00CA5862" w:rsidP="00B44053">
            <w:pPr>
              <w:rPr>
                <w:b/>
                <w:sz w:val="20"/>
                <w:szCs w:val="20"/>
              </w:rPr>
            </w:pPr>
            <w:r w:rsidRPr="00CA5862">
              <w:rPr>
                <w:b/>
                <w:sz w:val="20"/>
                <w:szCs w:val="20"/>
              </w:rPr>
              <w:t xml:space="preserve">Performance </w:t>
            </w:r>
            <w:r w:rsidR="00B44053">
              <w:rPr>
                <w:b/>
                <w:sz w:val="20"/>
                <w:szCs w:val="20"/>
              </w:rPr>
              <w:t>Goal</w:t>
            </w:r>
            <w:r w:rsidRPr="00CA5862">
              <w:rPr>
                <w:b/>
                <w:sz w:val="20"/>
                <w:szCs w:val="20"/>
              </w:rPr>
              <w:t xml:space="preserve"> </w:t>
            </w:r>
            <w:proofErr w:type="gramStart"/>
            <w:r w:rsidR="00B44053">
              <w:rPr>
                <w:b/>
                <w:sz w:val="20"/>
                <w:szCs w:val="20"/>
              </w:rPr>
              <w:t>iv.</w:t>
            </w:r>
            <w:r w:rsidRPr="00CA5862">
              <w:rPr>
                <w:b/>
                <w:sz w:val="20"/>
                <w:szCs w:val="20"/>
              </w:rPr>
              <w:t>:</w:t>
            </w:r>
            <w:proofErr w:type="gramEnd"/>
            <w:r w:rsidRPr="00CA5862">
              <w:rPr>
                <w:b/>
                <w:sz w:val="20"/>
                <w:szCs w:val="20"/>
              </w:rPr>
              <w:t xml:space="preserve"> Families of students regularly participating in the program will be afforded opportunities for family literacy activities and services.</w:t>
            </w:r>
          </w:p>
        </w:tc>
      </w:tr>
      <w:tr w:rsidR="00CA5862" w:rsidRPr="00CA5862" w14:paraId="570781EB" w14:textId="77777777" w:rsidTr="0018281F">
        <w:trPr>
          <w:cantSplit/>
        </w:trPr>
        <w:tc>
          <w:tcPr>
            <w:tcW w:w="3348" w:type="dxa"/>
          </w:tcPr>
          <w:p w14:paraId="1FBC5090" w14:textId="77777777" w:rsidR="00CA5862" w:rsidRPr="00CA5862" w:rsidRDefault="00B44053" w:rsidP="00182F16">
            <w:pPr>
              <w:rPr>
                <w:sz w:val="20"/>
                <w:szCs w:val="20"/>
              </w:rPr>
            </w:pPr>
            <w:proofErr w:type="spellStart"/>
            <w:r>
              <w:rPr>
                <w:sz w:val="20"/>
                <w:szCs w:val="20"/>
              </w:rPr>
              <w:t>iv.a</w:t>
            </w:r>
            <w:proofErr w:type="spellEnd"/>
            <w:r w:rsidR="00182F16">
              <w:rPr>
                <w:sz w:val="20"/>
                <w:szCs w:val="20"/>
              </w:rPr>
              <w:t>.</w:t>
            </w:r>
          </w:p>
        </w:tc>
        <w:tc>
          <w:tcPr>
            <w:tcW w:w="900" w:type="dxa"/>
            <w:vAlign w:val="center"/>
          </w:tcPr>
          <w:p w14:paraId="166B5D56" w14:textId="77777777" w:rsidR="00CA5862" w:rsidRPr="00CA5862" w:rsidRDefault="00CA5862" w:rsidP="00B44053">
            <w:pPr>
              <w:jc w:val="center"/>
              <w:rPr>
                <w:sz w:val="20"/>
                <w:szCs w:val="20"/>
              </w:rPr>
            </w:pPr>
          </w:p>
        </w:tc>
        <w:tc>
          <w:tcPr>
            <w:tcW w:w="2700" w:type="dxa"/>
            <w:vAlign w:val="center"/>
          </w:tcPr>
          <w:p w14:paraId="2FE8687C" w14:textId="77777777" w:rsidR="00CA5862" w:rsidRPr="00CA5862" w:rsidRDefault="00CA5862" w:rsidP="00CA5862">
            <w:pPr>
              <w:rPr>
                <w:sz w:val="20"/>
                <w:szCs w:val="20"/>
              </w:rPr>
            </w:pPr>
          </w:p>
        </w:tc>
        <w:tc>
          <w:tcPr>
            <w:tcW w:w="2520" w:type="dxa"/>
            <w:vAlign w:val="center"/>
          </w:tcPr>
          <w:p w14:paraId="01FD3863" w14:textId="77777777" w:rsidR="00CA5862" w:rsidRPr="00CA5862" w:rsidRDefault="00CA5862" w:rsidP="00CA5862">
            <w:pPr>
              <w:rPr>
                <w:sz w:val="20"/>
                <w:szCs w:val="20"/>
              </w:rPr>
            </w:pPr>
          </w:p>
        </w:tc>
        <w:tc>
          <w:tcPr>
            <w:tcW w:w="3690" w:type="dxa"/>
            <w:vAlign w:val="center"/>
          </w:tcPr>
          <w:p w14:paraId="6A68F18C" w14:textId="77777777" w:rsidR="00CA5862" w:rsidRPr="00CA5862" w:rsidRDefault="00CA5862" w:rsidP="00CA5862">
            <w:pPr>
              <w:rPr>
                <w:sz w:val="20"/>
                <w:szCs w:val="20"/>
              </w:rPr>
            </w:pPr>
          </w:p>
        </w:tc>
      </w:tr>
      <w:tr w:rsidR="00CA5862" w:rsidRPr="00CA5862" w14:paraId="20690CEC" w14:textId="77777777" w:rsidTr="0018281F">
        <w:trPr>
          <w:cantSplit/>
        </w:trPr>
        <w:tc>
          <w:tcPr>
            <w:tcW w:w="3348" w:type="dxa"/>
          </w:tcPr>
          <w:p w14:paraId="56100117" w14:textId="77777777" w:rsidR="00CA5862" w:rsidRPr="00CA5862" w:rsidRDefault="00B44053" w:rsidP="00182F16">
            <w:pPr>
              <w:rPr>
                <w:sz w:val="20"/>
                <w:szCs w:val="20"/>
              </w:rPr>
            </w:pPr>
            <w:proofErr w:type="spellStart"/>
            <w:r>
              <w:rPr>
                <w:sz w:val="20"/>
                <w:szCs w:val="20"/>
              </w:rPr>
              <w:t>iv.b</w:t>
            </w:r>
            <w:proofErr w:type="spellEnd"/>
            <w:r w:rsidR="00182F16">
              <w:rPr>
                <w:sz w:val="20"/>
                <w:szCs w:val="20"/>
              </w:rPr>
              <w:t>.</w:t>
            </w:r>
          </w:p>
        </w:tc>
        <w:tc>
          <w:tcPr>
            <w:tcW w:w="900" w:type="dxa"/>
            <w:vAlign w:val="center"/>
          </w:tcPr>
          <w:p w14:paraId="3F06BEB3" w14:textId="77777777" w:rsidR="00CA5862" w:rsidRPr="00CA5862" w:rsidRDefault="00CA5862" w:rsidP="00B44053">
            <w:pPr>
              <w:jc w:val="center"/>
              <w:rPr>
                <w:sz w:val="20"/>
                <w:szCs w:val="20"/>
              </w:rPr>
            </w:pPr>
          </w:p>
        </w:tc>
        <w:tc>
          <w:tcPr>
            <w:tcW w:w="2700" w:type="dxa"/>
            <w:vAlign w:val="center"/>
          </w:tcPr>
          <w:p w14:paraId="00CEAFB9" w14:textId="77777777" w:rsidR="00CA5862" w:rsidRPr="00CA5862" w:rsidRDefault="00CA5862" w:rsidP="00CA5862">
            <w:pPr>
              <w:rPr>
                <w:sz w:val="20"/>
                <w:szCs w:val="20"/>
              </w:rPr>
            </w:pPr>
          </w:p>
        </w:tc>
        <w:tc>
          <w:tcPr>
            <w:tcW w:w="2520" w:type="dxa"/>
            <w:vAlign w:val="center"/>
          </w:tcPr>
          <w:p w14:paraId="143805C1" w14:textId="77777777" w:rsidR="00CA5862" w:rsidRPr="00CA5862" w:rsidRDefault="00CA5862" w:rsidP="00CA5862">
            <w:pPr>
              <w:rPr>
                <w:sz w:val="20"/>
                <w:szCs w:val="20"/>
              </w:rPr>
            </w:pPr>
          </w:p>
        </w:tc>
        <w:tc>
          <w:tcPr>
            <w:tcW w:w="3690" w:type="dxa"/>
            <w:vAlign w:val="center"/>
          </w:tcPr>
          <w:p w14:paraId="444183C6" w14:textId="77777777" w:rsidR="00CA5862" w:rsidRPr="00CA5862" w:rsidRDefault="00CA5862" w:rsidP="00CA5862">
            <w:pPr>
              <w:rPr>
                <w:sz w:val="20"/>
                <w:szCs w:val="20"/>
              </w:rPr>
            </w:pPr>
          </w:p>
        </w:tc>
      </w:tr>
      <w:tr w:rsidR="00CA5862" w:rsidRPr="00CA5862" w14:paraId="5B445590" w14:textId="77777777" w:rsidTr="0018281F">
        <w:trPr>
          <w:cantSplit/>
        </w:trPr>
        <w:tc>
          <w:tcPr>
            <w:tcW w:w="3348" w:type="dxa"/>
          </w:tcPr>
          <w:p w14:paraId="79218E8D" w14:textId="77777777" w:rsidR="00CA5862" w:rsidRPr="00CA5862" w:rsidRDefault="00B44053" w:rsidP="00182F16">
            <w:pPr>
              <w:rPr>
                <w:sz w:val="20"/>
                <w:szCs w:val="20"/>
              </w:rPr>
            </w:pPr>
            <w:proofErr w:type="spellStart"/>
            <w:r>
              <w:rPr>
                <w:sz w:val="20"/>
                <w:szCs w:val="20"/>
              </w:rPr>
              <w:t>iv.c</w:t>
            </w:r>
            <w:proofErr w:type="spellEnd"/>
            <w:r w:rsidR="00182F16">
              <w:rPr>
                <w:sz w:val="20"/>
                <w:szCs w:val="20"/>
              </w:rPr>
              <w:t>.</w:t>
            </w:r>
          </w:p>
        </w:tc>
        <w:tc>
          <w:tcPr>
            <w:tcW w:w="900" w:type="dxa"/>
            <w:vAlign w:val="center"/>
          </w:tcPr>
          <w:p w14:paraId="1766A8BE" w14:textId="77777777" w:rsidR="00CA5862" w:rsidRPr="00CA5862" w:rsidRDefault="00CA5862" w:rsidP="00B44053">
            <w:pPr>
              <w:jc w:val="center"/>
              <w:rPr>
                <w:sz w:val="20"/>
                <w:szCs w:val="20"/>
              </w:rPr>
            </w:pPr>
          </w:p>
        </w:tc>
        <w:tc>
          <w:tcPr>
            <w:tcW w:w="2700" w:type="dxa"/>
            <w:vAlign w:val="center"/>
          </w:tcPr>
          <w:p w14:paraId="58643BB1" w14:textId="77777777" w:rsidR="00CA5862" w:rsidRPr="00CA5862" w:rsidRDefault="00CA5862" w:rsidP="00CA5862">
            <w:pPr>
              <w:rPr>
                <w:sz w:val="20"/>
                <w:szCs w:val="20"/>
              </w:rPr>
            </w:pPr>
          </w:p>
        </w:tc>
        <w:tc>
          <w:tcPr>
            <w:tcW w:w="2520" w:type="dxa"/>
            <w:vAlign w:val="center"/>
          </w:tcPr>
          <w:p w14:paraId="1852D7C2" w14:textId="77777777" w:rsidR="00CA5862" w:rsidRPr="00CA5862" w:rsidRDefault="00CA5862" w:rsidP="00CA5862">
            <w:pPr>
              <w:rPr>
                <w:sz w:val="20"/>
                <w:szCs w:val="20"/>
              </w:rPr>
            </w:pPr>
          </w:p>
        </w:tc>
        <w:tc>
          <w:tcPr>
            <w:tcW w:w="3690" w:type="dxa"/>
            <w:vAlign w:val="center"/>
          </w:tcPr>
          <w:p w14:paraId="3D2BFAE1" w14:textId="77777777" w:rsidR="00CA5862" w:rsidRPr="00CA5862" w:rsidRDefault="00CA5862" w:rsidP="00CA5862">
            <w:pPr>
              <w:rPr>
                <w:sz w:val="20"/>
                <w:szCs w:val="20"/>
              </w:rPr>
            </w:pPr>
          </w:p>
        </w:tc>
      </w:tr>
      <w:tr w:rsidR="00CA5862" w:rsidRPr="00CA5862" w14:paraId="6A24A4E3" w14:textId="77777777" w:rsidTr="0018281F">
        <w:trPr>
          <w:cantSplit/>
        </w:trPr>
        <w:tc>
          <w:tcPr>
            <w:tcW w:w="3348" w:type="dxa"/>
            <w:tcBorders>
              <w:bottom w:val="single" w:sz="4" w:space="0" w:color="auto"/>
            </w:tcBorders>
          </w:tcPr>
          <w:p w14:paraId="67936E9F" w14:textId="77777777" w:rsidR="00CA5862" w:rsidRPr="00CA5862" w:rsidRDefault="00B44053" w:rsidP="00182F16">
            <w:pPr>
              <w:rPr>
                <w:sz w:val="20"/>
                <w:szCs w:val="20"/>
              </w:rPr>
            </w:pPr>
            <w:proofErr w:type="spellStart"/>
            <w:r>
              <w:rPr>
                <w:sz w:val="20"/>
                <w:szCs w:val="20"/>
              </w:rPr>
              <w:t>iv.d</w:t>
            </w:r>
            <w:proofErr w:type="spellEnd"/>
            <w:r w:rsidR="00182F16">
              <w:rPr>
                <w:sz w:val="20"/>
                <w:szCs w:val="20"/>
              </w:rPr>
              <w:t>.</w:t>
            </w:r>
          </w:p>
        </w:tc>
        <w:tc>
          <w:tcPr>
            <w:tcW w:w="900" w:type="dxa"/>
            <w:tcBorders>
              <w:bottom w:val="single" w:sz="4" w:space="0" w:color="auto"/>
            </w:tcBorders>
            <w:vAlign w:val="center"/>
          </w:tcPr>
          <w:p w14:paraId="1E07A686" w14:textId="77777777" w:rsidR="00CA5862" w:rsidRPr="00CA5862" w:rsidRDefault="00CA5862" w:rsidP="00B44053">
            <w:pPr>
              <w:jc w:val="center"/>
              <w:rPr>
                <w:sz w:val="20"/>
                <w:szCs w:val="20"/>
              </w:rPr>
            </w:pPr>
          </w:p>
        </w:tc>
        <w:tc>
          <w:tcPr>
            <w:tcW w:w="2700" w:type="dxa"/>
            <w:tcBorders>
              <w:bottom w:val="single" w:sz="4" w:space="0" w:color="auto"/>
            </w:tcBorders>
            <w:vAlign w:val="center"/>
          </w:tcPr>
          <w:p w14:paraId="268C3793" w14:textId="77777777" w:rsidR="00CA5862" w:rsidRPr="00CA5862" w:rsidRDefault="00CA5862" w:rsidP="00CA5862">
            <w:pPr>
              <w:rPr>
                <w:sz w:val="20"/>
                <w:szCs w:val="20"/>
              </w:rPr>
            </w:pPr>
          </w:p>
        </w:tc>
        <w:tc>
          <w:tcPr>
            <w:tcW w:w="2520" w:type="dxa"/>
            <w:tcBorders>
              <w:bottom w:val="single" w:sz="4" w:space="0" w:color="auto"/>
            </w:tcBorders>
            <w:vAlign w:val="center"/>
          </w:tcPr>
          <w:p w14:paraId="6C3CD485" w14:textId="77777777" w:rsidR="00CA5862" w:rsidRPr="00CA5862" w:rsidRDefault="00CA5862" w:rsidP="00CA5862">
            <w:pPr>
              <w:rPr>
                <w:sz w:val="20"/>
                <w:szCs w:val="20"/>
              </w:rPr>
            </w:pPr>
          </w:p>
        </w:tc>
        <w:tc>
          <w:tcPr>
            <w:tcW w:w="3690" w:type="dxa"/>
            <w:tcBorders>
              <w:bottom w:val="single" w:sz="4" w:space="0" w:color="auto"/>
            </w:tcBorders>
            <w:vAlign w:val="center"/>
          </w:tcPr>
          <w:p w14:paraId="74B1F583" w14:textId="77777777" w:rsidR="00CA5862" w:rsidRPr="00CA5862" w:rsidRDefault="00CA5862" w:rsidP="00CA5862">
            <w:pPr>
              <w:rPr>
                <w:sz w:val="20"/>
                <w:szCs w:val="20"/>
              </w:rPr>
            </w:pPr>
          </w:p>
        </w:tc>
      </w:tr>
      <w:tr w:rsidR="00CA5862" w:rsidRPr="00CA5862" w14:paraId="34F3B212" w14:textId="77777777" w:rsidTr="0018281F">
        <w:trPr>
          <w:cantSplit/>
        </w:trPr>
        <w:tc>
          <w:tcPr>
            <w:tcW w:w="13158" w:type="dxa"/>
            <w:gridSpan w:val="5"/>
            <w:tcBorders>
              <w:bottom w:val="single" w:sz="4" w:space="0" w:color="auto"/>
            </w:tcBorders>
            <w:shd w:val="clear" w:color="auto" w:fill="BFBFBF" w:themeFill="background1" w:themeFillShade="BF"/>
          </w:tcPr>
          <w:p w14:paraId="1AD693E0" w14:textId="77777777" w:rsidR="00CA5862" w:rsidRPr="00CA5862" w:rsidRDefault="00CA5862" w:rsidP="00B44053">
            <w:pPr>
              <w:rPr>
                <w:b/>
                <w:sz w:val="20"/>
                <w:szCs w:val="20"/>
              </w:rPr>
            </w:pPr>
            <w:r w:rsidRPr="00CA5862">
              <w:rPr>
                <w:b/>
                <w:sz w:val="20"/>
                <w:szCs w:val="20"/>
              </w:rPr>
              <w:t xml:space="preserve">Performance </w:t>
            </w:r>
            <w:r w:rsidR="00B44053">
              <w:rPr>
                <w:b/>
                <w:sz w:val="20"/>
                <w:szCs w:val="20"/>
              </w:rPr>
              <w:t>Goal</w:t>
            </w:r>
            <w:r w:rsidRPr="00CA5862">
              <w:rPr>
                <w:b/>
                <w:sz w:val="20"/>
                <w:szCs w:val="20"/>
              </w:rPr>
              <w:t xml:space="preserve"> </w:t>
            </w:r>
            <w:r w:rsidR="00B44053">
              <w:rPr>
                <w:b/>
                <w:sz w:val="20"/>
                <w:szCs w:val="20"/>
              </w:rPr>
              <w:t>v.</w:t>
            </w:r>
            <w:r w:rsidRPr="00CA5862">
              <w:rPr>
                <w:b/>
                <w:sz w:val="20"/>
                <w:szCs w:val="20"/>
              </w:rPr>
              <w:t xml:space="preserve">: </w:t>
            </w:r>
            <w:proofErr w:type="spellStart"/>
            <w:r w:rsidRPr="00CA5862">
              <w:rPr>
                <w:b/>
                <w:sz w:val="20"/>
                <w:szCs w:val="20"/>
              </w:rPr>
              <w:t>Subgrantees</w:t>
            </w:r>
            <w:proofErr w:type="spellEnd"/>
            <w:r w:rsidRPr="00CA5862">
              <w:rPr>
                <w:b/>
                <w:sz w:val="20"/>
                <w:szCs w:val="20"/>
              </w:rPr>
              <w:t xml:space="preserve"> will have a strategy in place to support program sustainability.</w:t>
            </w:r>
          </w:p>
        </w:tc>
      </w:tr>
      <w:tr w:rsidR="00CA5862" w:rsidRPr="00CA5862" w14:paraId="3B3C3D5B" w14:textId="77777777" w:rsidTr="0018281F">
        <w:trPr>
          <w:cantSplit/>
        </w:trPr>
        <w:tc>
          <w:tcPr>
            <w:tcW w:w="3348" w:type="dxa"/>
          </w:tcPr>
          <w:p w14:paraId="04033123" w14:textId="77777777" w:rsidR="00CA5862" w:rsidRPr="00CA5862" w:rsidRDefault="00B44053" w:rsidP="00182F16">
            <w:pPr>
              <w:rPr>
                <w:sz w:val="20"/>
                <w:szCs w:val="20"/>
              </w:rPr>
            </w:pPr>
            <w:proofErr w:type="spellStart"/>
            <w:r>
              <w:rPr>
                <w:sz w:val="20"/>
                <w:szCs w:val="20"/>
              </w:rPr>
              <w:t>v.a</w:t>
            </w:r>
            <w:r w:rsidR="00182F16">
              <w:rPr>
                <w:sz w:val="20"/>
                <w:szCs w:val="20"/>
              </w:rPr>
              <w:t>.</w:t>
            </w:r>
            <w:proofErr w:type="spellEnd"/>
          </w:p>
        </w:tc>
        <w:tc>
          <w:tcPr>
            <w:tcW w:w="900" w:type="dxa"/>
            <w:vAlign w:val="center"/>
          </w:tcPr>
          <w:p w14:paraId="0980C1F7" w14:textId="77777777" w:rsidR="00CA5862" w:rsidRPr="00CA5862" w:rsidRDefault="00CA5862" w:rsidP="00B44053">
            <w:pPr>
              <w:jc w:val="center"/>
              <w:rPr>
                <w:sz w:val="20"/>
                <w:szCs w:val="20"/>
              </w:rPr>
            </w:pPr>
          </w:p>
        </w:tc>
        <w:tc>
          <w:tcPr>
            <w:tcW w:w="2700" w:type="dxa"/>
            <w:vAlign w:val="center"/>
          </w:tcPr>
          <w:p w14:paraId="2B9DE7B0" w14:textId="77777777" w:rsidR="00CA5862" w:rsidRPr="00CA5862" w:rsidRDefault="00CA5862" w:rsidP="00CA5862">
            <w:pPr>
              <w:rPr>
                <w:sz w:val="20"/>
                <w:szCs w:val="20"/>
              </w:rPr>
            </w:pPr>
          </w:p>
        </w:tc>
        <w:tc>
          <w:tcPr>
            <w:tcW w:w="2520" w:type="dxa"/>
            <w:vAlign w:val="center"/>
          </w:tcPr>
          <w:p w14:paraId="63CE254D" w14:textId="77777777" w:rsidR="00CA5862" w:rsidRPr="00CA5862" w:rsidRDefault="00CA5862" w:rsidP="00CA5862">
            <w:pPr>
              <w:rPr>
                <w:sz w:val="20"/>
                <w:szCs w:val="20"/>
              </w:rPr>
            </w:pPr>
          </w:p>
        </w:tc>
        <w:tc>
          <w:tcPr>
            <w:tcW w:w="3690" w:type="dxa"/>
            <w:vAlign w:val="center"/>
          </w:tcPr>
          <w:p w14:paraId="7679D70E" w14:textId="77777777" w:rsidR="00CA5862" w:rsidRPr="00CA5862" w:rsidRDefault="00CA5862" w:rsidP="00CA5862">
            <w:pPr>
              <w:rPr>
                <w:sz w:val="20"/>
                <w:szCs w:val="20"/>
              </w:rPr>
            </w:pPr>
          </w:p>
        </w:tc>
      </w:tr>
      <w:tr w:rsidR="00CA5862" w:rsidRPr="00CA5862" w14:paraId="2E71163D" w14:textId="77777777" w:rsidTr="0018281F">
        <w:trPr>
          <w:cantSplit/>
        </w:trPr>
        <w:tc>
          <w:tcPr>
            <w:tcW w:w="3348" w:type="dxa"/>
          </w:tcPr>
          <w:p w14:paraId="110A9CE9" w14:textId="77777777" w:rsidR="00CA5862" w:rsidRPr="00CA5862" w:rsidRDefault="00B44053" w:rsidP="00182F16">
            <w:pPr>
              <w:rPr>
                <w:sz w:val="20"/>
                <w:szCs w:val="20"/>
              </w:rPr>
            </w:pPr>
            <w:proofErr w:type="spellStart"/>
            <w:r>
              <w:rPr>
                <w:sz w:val="20"/>
                <w:szCs w:val="20"/>
              </w:rPr>
              <w:t>v.b</w:t>
            </w:r>
            <w:proofErr w:type="spellEnd"/>
            <w:r w:rsidR="00182F16">
              <w:rPr>
                <w:sz w:val="20"/>
                <w:szCs w:val="20"/>
              </w:rPr>
              <w:t>.</w:t>
            </w:r>
          </w:p>
        </w:tc>
        <w:tc>
          <w:tcPr>
            <w:tcW w:w="900" w:type="dxa"/>
            <w:vAlign w:val="center"/>
          </w:tcPr>
          <w:p w14:paraId="5F3249BE" w14:textId="77777777" w:rsidR="00CA5862" w:rsidRPr="00CA5862" w:rsidRDefault="00CA5862" w:rsidP="00B44053">
            <w:pPr>
              <w:jc w:val="center"/>
              <w:rPr>
                <w:sz w:val="20"/>
                <w:szCs w:val="20"/>
              </w:rPr>
            </w:pPr>
          </w:p>
        </w:tc>
        <w:tc>
          <w:tcPr>
            <w:tcW w:w="2700" w:type="dxa"/>
            <w:vAlign w:val="center"/>
          </w:tcPr>
          <w:p w14:paraId="2743F995" w14:textId="77777777" w:rsidR="00CA5862" w:rsidRPr="00CA5862" w:rsidRDefault="00CA5862" w:rsidP="00CA5862">
            <w:pPr>
              <w:rPr>
                <w:sz w:val="20"/>
                <w:szCs w:val="20"/>
              </w:rPr>
            </w:pPr>
          </w:p>
        </w:tc>
        <w:tc>
          <w:tcPr>
            <w:tcW w:w="2520" w:type="dxa"/>
            <w:vAlign w:val="center"/>
          </w:tcPr>
          <w:p w14:paraId="75CA90C2" w14:textId="77777777" w:rsidR="00CA5862" w:rsidRPr="00CA5862" w:rsidRDefault="00CA5862" w:rsidP="00CA5862">
            <w:pPr>
              <w:rPr>
                <w:sz w:val="20"/>
                <w:szCs w:val="20"/>
              </w:rPr>
            </w:pPr>
          </w:p>
        </w:tc>
        <w:tc>
          <w:tcPr>
            <w:tcW w:w="3690" w:type="dxa"/>
            <w:vAlign w:val="center"/>
          </w:tcPr>
          <w:p w14:paraId="77205530" w14:textId="77777777" w:rsidR="00CA5862" w:rsidRPr="00CA5862" w:rsidRDefault="00CA5862" w:rsidP="00CA5862">
            <w:pPr>
              <w:rPr>
                <w:sz w:val="20"/>
                <w:szCs w:val="20"/>
              </w:rPr>
            </w:pPr>
          </w:p>
        </w:tc>
      </w:tr>
      <w:tr w:rsidR="00CA5862" w:rsidRPr="00CA5862" w14:paraId="4F816495" w14:textId="77777777" w:rsidTr="0018281F">
        <w:trPr>
          <w:cantSplit/>
        </w:trPr>
        <w:tc>
          <w:tcPr>
            <w:tcW w:w="3348" w:type="dxa"/>
          </w:tcPr>
          <w:p w14:paraId="436EE91E" w14:textId="77777777" w:rsidR="00CA5862" w:rsidRPr="00CA5862" w:rsidRDefault="00B44053" w:rsidP="00182F16">
            <w:pPr>
              <w:rPr>
                <w:sz w:val="20"/>
                <w:szCs w:val="20"/>
              </w:rPr>
            </w:pPr>
            <w:proofErr w:type="spellStart"/>
            <w:r>
              <w:rPr>
                <w:sz w:val="20"/>
                <w:szCs w:val="20"/>
              </w:rPr>
              <w:t>v.c</w:t>
            </w:r>
            <w:proofErr w:type="spellEnd"/>
            <w:r w:rsidR="00182F16">
              <w:rPr>
                <w:sz w:val="20"/>
                <w:szCs w:val="20"/>
              </w:rPr>
              <w:t>.</w:t>
            </w:r>
          </w:p>
        </w:tc>
        <w:tc>
          <w:tcPr>
            <w:tcW w:w="900" w:type="dxa"/>
            <w:vAlign w:val="center"/>
          </w:tcPr>
          <w:p w14:paraId="10F1FE44" w14:textId="77777777" w:rsidR="00CA5862" w:rsidRPr="00CA5862" w:rsidRDefault="00CA5862" w:rsidP="00B44053">
            <w:pPr>
              <w:jc w:val="center"/>
              <w:rPr>
                <w:sz w:val="20"/>
                <w:szCs w:val="20"/>
              </w:rPr>
            </w:pPr>
          </w:p>
        </w:tc>
        <w:tc>
          <w:tcPr>
            <w:tcW w:w="2700" w:type="dxa"/>
            <w:vAlign w:val="center"/>
          </w:tcPr>
          <w:p w14:paraId="2EB42C6E" w14:textId="77777777" w:rsidR="00CA5862" w:rsidRPr="00CA5862" w:rsidRDefault="00CA5862" w:rsidP="00CA5862">
            <w:pPr>
              <w:rPr>
                <w:sz w:val="20"/>
                <w:szCs w:val="20"/>
              </w:rPr>
            </w:pPr>
          </w:p>
        </w:tc>
        <w:tc>
          <w:tcPr>
            <w:tcW w:w="2520" w:type="dxa"/>
            <w:vAlign w:val="center"/>
          </w:tcPr>
          <w:p w14:paraId="51193481" w14:textId="77777777" w:rsidR="00CA5862" w:rsidRPr="00CA5862" w:rsidRDefault="00CA5862" w:rsidP="00CA5862">
            <w:pPr>
              <w:rPr>
                <w:sz w:val="20"/>
                <w:szCs w:val="20"/>
              </w:rPr>
            </w:pPr>
          </w:p>
        </w:tc>
        <w:tc>
          <w:tcPr>
            <w:tcW w:w="3690" w:type="dxa"/>
            <w:vAlign w:val="center"/>
          </w:tcPr>
          <w:p w14:paraId="4F0009B6" w14:textId="77777777" w:rsidR="00CA5862" w:rsidRPr="00CA5862" w:rsidRDefault="00CA5862" w:rsidP="00CA5862">
            <w:pPr>
              <w:rPr>
                <w:sz w:val="20"/>
                <w:szCs w:val="20"/>
              </w:rPr>
            </w:pPr>
          </w:p>
        </w:tc>
      </w:tr>
      <w:tr w:rsidR="00CA5862" w:rsidRPr="00CA5862" w14:paraId="595E3366" w14:textId="77777777" w:rsidTr="0018281F">
        <w:trPr>
          <w:cantSplit/>
        </w:trPr>
        <w:tc>
          <w:tcPr>
            <w:tcW w:w="3348" w:type="dxa"/>
            <w:tcBorders>
              <w:bottom w:val="single" w:sz="4" w:space="0" w:color="auto"/>
            </w:tcBorders>
          </w:tcPr>
          <w:p w14:paraId="31FC7D53" w14:textId="77777777" w:rsidR="00CA5862" w:rsidRPr="00CA5862" w:rsidRDefault="00B44053" w:rsidP="00182F16">
            <w:pPr>
              <w:rPr>
                <w:sz w:val="20"/>
                <w:szCs w:val="20"/>
              </w:rPr>
            </w:pPr>
            <w:proofErr w:type="spellStart"/>
            <w:r>
              <w:rPr>
                <w:sz w:val="20"/>
                <w:szCs w:val="20"/>
              </w:rPr>
              <w:t>v.d</w:t>
            </w:r>
            <w:proofErr w:type="spellEnd"/>
            <w:r w:rsidR="00182F16">
              <w:rPr>
                <w:sz w:val="20"/>
                <w:szCs w:val="20"/>
              </w:rPr>
              <w:t>.</w:t>
            </w:r>
          </w:p>
        </w:tc>
        <w:tc>
          <w:tcPr>
            <w:tcW w:w="900" w:type="dxa"/>
            <w:tcBorders>
              <w:bottom w:val="single" w:sz="4" w:space="0" w:color="auto"/>
            </w:tcBorders>
            <w:vAlign w:val="center"/>
          </w:tcPr>
          <w:p w14:paraId="3E60A0C9" w14:textId="77777777" w:rsidR="00CA5862" w:rsidRPr="00CA5862" w:rsidRDefault="00CA5862" w:rsidP="00B44053">
            <w:pPr>
              <w:jc w:val="center"/>
              <w:rPr>
                <w:sz w:val="20"/>
                <w:szCs w:val="20"/>
              </w:rPr>
            </w:pPr>
          </w:p>
        </w:tc>
        <w:tc>
          <w:tcPr>
            <w:tcW w:w="2700" w:type="dxa"/>
            <w:tcBorders>
              <w:bottom w:val="single" w:sz="4" w:space="0" w:color="auto"/>
            </w:tcBorders>
            <w:vAlign w:val="center"/>
          </w:tcPr>
          <w:p w14:paraId="1C050B60" w14:textId="77777777" w:rsidR="00CA5862" w:rsidRPr="00CA5862" w:rsidRDefault="00CA5862" w:rsidP="00CA5862">
            <w:pPr>
              <w:rPr>
                <w:sz w:val="20"/>
                <w:szCs w:val="20"/>
              </w:rPr>
            </w:pPr>
          </w:p>
        </w:tc>
        <w:tc>
          <w:tcPr>
            <w:tcW w:w="2520" w:type="dxa"/>
            <w:tcBorders>
              <w:bottom w:val="single" w:sz="4" w:space="0" w:color="auto"/>
            </w:tcBorders>
            <w:vAlign w:val="center"/>
          </w:tcPr>
          <w:p w14:paraId="089218E0" w14:textId="77777777" w:rsidR="00CA5862" w:rsidRPr="00CA5862" w:rsidRDefault="00CA5862" w:rsidP="00CA5862">
            <w:pPr>
              <w:rPr>
                <w:sz w:val="20"/>
                <w:szCs w:val="20"/>
              </w:rPr>
            </w:pPr>
          </w:p>
        </w:tc>
        <w:tc>
          <w:tcPr>
            <w:tcW w:w="3690" w:type="dxa"/>
            <w:tcBorders>
              <w:bottom w:val="single" w:sz="4" w:space="0" w:color="auto"/>
            </w:tcBorders>
            <w:vAlign w:val="center"/>
          </w:tcPr>
          <w:p w14:paraId="67D10949" w14:textId="77777777" w:rsidR="00CA5862" w:rsidRPr="00CA5862" w:rsidRDefault="00CA5862" w:rsidP="00CA5862">
            <w:pPr>
              <w:rPr>
                <w:sz w:val="20"/>
                <w:szCs w:val="20"/>
              </w:rPr>
            </w:pPr>
          </w:p>
        </w:tc>
      </w:tr>
      <w:tr w:rsidR="00CA5862" w:rsidRPr="00CA5862" w14:paraId="65F67D84" w14:textId="77777777" w:rsidTr="0018281F">
        <w:trPr>
          <w:cantSplit/>
        </w:trPr>
        <w:tc>
          <w:tcPr>
            <w:tcW w:w="13158" w:type="dxa"/>
            <w:gridSpan w:val="5"/>
            <w:tcBorders>
              <w:bottom w:val="single" w:sz="4" w:space="0" w:color="auto"/>
            </w:tcBorders>
            <w:shd w:val="clear" w:color="auto" w:fill="BFBFBF" w:themeFill="background1" w:themeFillShade="BF"/>
          </w:tcPr>
          <w:p w14:paraId="0DE6AFE4" w14:textId="77777777" w:rsidR="00CA5862" w:rsidRPr="00CA5862" w:rsidRDefault="00CA5862" w:rsidP="00B44053">
            <w:pPr>
              <w:rPr>
                <w:b/>
                <w:sz w:val="20"/>
                <w:szCs w:val="20"/>
              </w:rPr>
            </w:pPr>
            <w:r w:rsidRPr="00CA5862">
              <w:rPr>
                <w:b/>
                <w:sz w:val="20"/>
                <w:szCs w:val="20"/>
              </w:rPr>
              <w:t xml:space="preserve">Additional Performance </w:t>
            </w:r>
            <w:r w:rsidR="00B44053">
              <w:rPr>
                <w:b/>
                <w:sz w:val="20"/>
                <w:szCs w:val="20"/>
              </w:rPr>
              <w:t>Goals</w:t>
            </w:r>
          </w:p>
        </w:tc>
      </w:tr>
      <w:tr w:rsidR="00CA5862" w:rsidRPr="00CA5862" w14:paraId="40AFDD81" w14:textId="77777777" w:rsidTr="0018281F">
        <w:trPr>
          <w:cantSplit/>
        </w:trPr>
        <w:tc>
          <w:tcPr>
            <w:tcW w:w="3348" w:type="dxa"/>
          </w:tcPr>
          <w:p w14:paraId="3C3A19EE" w14:textId="77777777" w:rsidR="00CA5862" w:rsidRPr="00CA5862" w:rsidRDefault="00CA5862" w:rsidP="00CA5862">
            <w:pPr>
              <w:rPr>
                <w:sz w:val="20"/>
                <w:szCs w:val="20"/>
              </w:rPr>
            </w:pPr>
          </w:p>
        </w:tc>
        <w:tc>
          <w:tcPr>
            <w:tcW w:w="900" w:type="dxa"/>
            <w:vAlign w:val="center"/>
          </w:tcPr>
          <w:p w14:paraId="1C01854C" w14:textId="77777777" w:rsidR="00CA5862" w:rsidRPr="00CA5862" w:rsidRDefault="00CA5862" w:rsidP="00B44053">
            <w:pPr>
              <w:jc w:val="center"/>
              <w:rPr>
                <w:sz w:val="20"/>
                <w:szCs w:val="20"/>
              </w:rPr>
            </w:pPr>
          </w:p>
        </w:tc>
        <w:tc>
          <w:tcPr>
            <w:tcW w:w="2700" w:type="dxa"/>
            <w:vAlign w:val="center"/>
          </w:tcPr>
          <w:p w14:paraId="0163732E" w14:textId="77777777" w:rsidR="00CA5862" w:rsidRPr="00CA5862" w:rsidRDefault="00CA5862" w:rsidP="00CA5862">
            <w:pPr>
              <w:rPr>
                <w:sz w:val="20"/>
                <w:szCs w:val="20"/>
              </w:rPr>
            </w:pPr>
          </w:p>
        </w:tc>
        <w:tc>
          <w:tcPr>
            <w:tcW w:w="2520" w:type="dxa"/>
            <w:vAlign w:val="center"/>
          </w:tcPr>
          <w:p w14:paraId="5F465286" w14:textId="77777777" w:rsidR="00CA5862" w:rsidRPr="00CA5862" w:rsidRDefault="00CA5862" w:rsidP="00CA5862">
            <w:pPr>
              <w:rPr>
                <w:sz w:val="20"/>
                <w:szCs w:val="20"/>
              </w:rPr>
            </w:pPr>
          </w:p>
        </w:tc>
        <w:tc>
          <w:tcPr>
            <w:tcW w:w="3690" w:type="dxa"/>
            <w:vAlign w:val="center"/>
          </w:tcPr>
          <w:p w14:paraId="27D8BBF8" w14:textId="77777777" w:rsidR="00CA5862" w:rsidRPr="00CA5862" w:rsidRDefault="00CA5862" w:rsidP="00CA5862">
            <w:pPr>
              <w:rPr>
                <w:sz w:val="20"/>
                <w:szCs w:val="20"/>
              </w:rPr>
            </w:pPr>
          </w:p>
        </w:tc>
      </w:tr>
      <w:tr w:rsidR="00CA5862" w:rsidRPr="00CA5862" w14:paraId="1B60456A" w14:textId="77777777" w:rsidTr="0018281F">
        <w:trPr>
          <w:cantSplit/>
        </w:trPr>
        <w:tc>
          <w:tcPr>
            <w:tcW w:w="3348" w:type="dxa"/>
          </w:tcPr>
          <w:p w14:paraId="35D1717C" w14:textId="77777777" w:rsidR="00CA5862" w:rsidRPr="00CA5862" w:rsidRDefault="00CA5862" w:rsidP="00CA5862">
            <w:pPr>
              <w:rPr>
                <w:sz w:val="20"/>
                <w:szCs w:val="20"/>
              </w:rPr>
            </w:pPr>
          </w:p>
        </w:tc>
        <w:tc>
          <w:tcPr>
            <w:tcW w:w="900" w:type="dxa"/>
            <w:vAlign w:val="center"/>
          </w:tcPr>
          <w:p w14:paraId="3EFB70CC" w14:textId="77777777" w:rsidR="00CA5862" w:rsidRPr="00CA5862" w:rsidRDefault="00CA5862" w:rsidP="00B44053">
            <w:pPr>
              <w:jc w:val="center"/>
              <w:rPr>
                <w:sz w:val="20"/>
                <w:szCs w:val="20"/>
              </w:rPr>
            </w:pPr>
          </w:p>
        </w:tc>
        <w:tc>
          <w:tcPr>
            <w:tcW w:w="2700" w:type="dxa"/>
            <w:vAlign w:val="center"/>
          </w:tcPr>
          <w:p w14:paraId="4F231847" w14:textId="77777777" w:rsidR="00CA5862" w:rsidRPr="00CA5862" w:rsidRDefault="00CA5862" w:rsidP="00CA5862">
            <w:pPr>
              <w:rPr>
                <w:sz w:val="20"/>
                <w:szCs w:val="20"/>
              </w:rPr>
            </w:pPr>
          </w:p>
        </w:tc>
        <w:tc>
          <w:tcPr>
            <w:tcW w:w="2520" w:type="dxa"/>
            <w:vAlign w:val="center"/>
          </w:tcPr>
          <w:p w14:paraId="1067314A" w14:textId="77777777" w:rsidR="00CA5862" w:rsidRPr="00CA5862" w:rsidRDefault="00CA5862" w:rsidP="00CA5862">
            <w:pPr>
              <w:rPr>
                <w:sz w:val="20"/>
                <w:szCs w:val="20"/>
              </w:rPr>
            </w:pPr>
          </w:p>
        </w:tc>
        <w:tc>
          <w:tcPr>
            <w:tcW w:w="3690" w:type="dxa"/>
            <w:vAlign w:val="center"/>
          </w:tcPr>
          <w:p w14:paraId="61DAA106" w14:textId="77777777" w:rsidR="00CA5862" w:rsidRPr="00CA5862" w:rsidRDefault="00CA5862" w:rsidP="00CA5862">
            <w:pPr>
              <w:rPr>
                <w:sz w:val="20"/>
                <w:szCs w:val="20"/>
              </w:rPr>
            </w:pPr>
          </w:p>
        </w:tc>
      </w:tr>
      <w:tr w:rsidR="00CA5862" w:rsidRPr="00CA5862" w14:paraId="127A1F09" w14:textId="77777777" w:rsidTr="0018281F">
        <w:trPr>
          <w:cantSplit/>
        </w:trPr>
        <w:tc>
          <w:tcPr>
            <w:tcW w:w="3348" w:type="dxa"/>
          </w:tcPr>
          <w:p w14:paraId="5753AC01" w14:textId="77777777" w:rsidR="00CA5862" w:rsidRPr="00CA5862" w:rsidRDefault="00CA5862" w:rsidP="00CA5862">
            <w:pPr>
              <w:rPr>
                <w:sz w:val="20"/>
                <w:szCs w:val="20"/>
              </w:rPr>
            </w:pPr>
          </w:p>
        </w:tc>
        <w:tc>
          <w:tcPr>
            <w:tcW w:w="900" w:type="dxa"/>
            <w:vAlign w:val="center"/>
          </w:tcPr>
          <w:p w14:paraId="3FFA7A8E" w14:textId="77777777" w:rsidR="00CA5862" w:rsidRPr="00CA5862" w:rsidRDefault="00CA5862" w:rsidP="00B44053">
            <w:pPr>
              <w:jc w:val="center"/>
              <w:rPr>
                <w:sz w:val="20"/>
                <w:szCs w:val="20"/>
              </w:rPr>
            </w:pPr>
          </w:p>
        </w:tc>
        <w:tc>
          <w:tcPr>
            <w:tcW w:w="2700" w:type="dxa"/>
            <w:vAlign w:val="center"/>
          </w:tcPr>
          <w:p w14:paraId="073C6B69" w14:textId="77777777" w:rsidR="00CA5862" w:rsidRPr="00CA5862" w:rsidRDefault="00CA5862" w:rsidP="00CA5862">
            <w:pPr>
              <w:rPr>
                <w:sz w:val="20"/>
                <w:szCs w:val="20"/>
              </w:rPr>
            </w:pPr>
          </w:p>
        </w:tc>
        <w:tc>
          <w:tcPr>
            <w:tcW w:w="2520" w:type="dxa"/>
            <w:vAlign w:val="center"/>
          </w:tcPr>
          <w:p w14:paraId="33F15C1C" w14:textId="77777777" w:rsidR="00CA5862" w:rsidRPr="00CA5862" w:rsidRDefault="00CA5862" w:rsidP="00CA5862">
            <w:pPr>
              <w:rPr>
                <w:sz w:val="20"/>
                <w:szCs w:val="20"/>
              </w:rPr>
            </w:pPr>
          </w:p>
        </w:tc>
        <w:tc>
          <w:tcPr>
            <w:tcW w:w="3690" w:type="dxa"/>
            <w:vAlign w:val="center"/>
          </w:tcPr>
          <w:p w14:paraId="4D676428" w14:textId="77777777" w:rsidR="00CA5862" w:rsidRPr="00CA5862" w:rsidRDefault="00CA5862" w:rsidP="00CA5862">
            <w:pPr>
              <w:rPr>
                <w:sz w:val="20"/>
                <w:szCs w:val="20"/>
              </w:rPr>
            </w:pPr>
          </w:p>
        </w:tc>
      </w:tr>
      <w:tr w:rsidR="00CA5862" w:rsidRPr="00CA5862" w14:paraId="6E08423B" w14:textId="77777777" w:rsidTr="0018281F">
        <w:trPr>
          <w:cantSplit/>
        </w:trPr>
        <w:tc>
          <w:tcPr>
            <w:tcW w:w="3348" w:type="dxa"/>
          </w:tcPr>
          <w:p w14:paraId="72056133" w14:textId="77777777" w:rsidR="00CA5862" w:rsidRPr="00CA5862" w:rsidRDefault="00CA5862" w:rsidP="00CA5862">
            <w:pPr>
              <w:rPr>
                <w:sz w:val="20"/>
                <w:szCs w:val="20"/>
              </w:rPr>
            </w:pPr>
          </w:p>
        </w:tc>
        <w:tc>
          <w:tcPr>
            <w:tcW w:w="900" w:type="dxa"/>
            <w:vAlign w:val="center"/>
          </w:tcPr>
          <w:p w14:paraId="536EE5ED" w14:textId="77777777" w:rsidR="00CA5862" w:rsidRPr="00CA5862" w:rsidRDefault="00CA5862" w:rsidP="00B44053">
            <w:pPr>
              <w:jc w:val="center"/>
              <w:rPr>
                <w:sz w:val="20"/>
                <w:szCs w:val="20"/>
              </w:rPr>
            </w:pPr>
          </w:p>
        </w:tc>
        <w:tc>
          <w:tcPr>
            <w:tcW w:w="2700" w:type="dxa"/>
            <w:vAlign w:val="center"/>
          </w:tcPr>
          <w:p w14:paraId="60778D70" w14:textId="77777777" w:rsidR="00CA5862" w:rsidRPr="00CA5862" w:rsidRDefault="00CA5862" w:rsidP="00CA5862">
            <w:pPr>
              <w:rPr>
                <w:sz w:val="20"/>
                <w:szCs w:val="20"/>
              </w:rPr>
            </w:pPr>
          </w:p>
        </w:tc>
        <w:tc>
          <w:tcPr>
            <w:tcW w:w="2520" w:type="dxa"/>
            <w:vAlign w:val="center"/>
          </w:tcPr>
          <w:p w14:paraId="6579E172" w14:textId="77777777" w:rsidR="00CA5862" w:rsidRPr="00CA5862" w:rsidRDefault="00CA5862" w:rsidP="00CA5862">
            <w:pPr>
              <w:rPr>
                <w:sz w:val="20"/>
                <w:szCs w:val="20"/>
              </w:rPr>
            </w:pPr>
          </w:p>
        </w:tc>
        <w:tc>
          <w:tcPr>
            <w:tcW w:w="3690" w:type="dxa"/>
            <w:vAlign w:val="center"/>
          </w:tcPr>
          <w:p w14:paraId="0FCAB180" w14:textId="77777777" w:rsidR="00CA5862" w:rsidRPr="00CA5862" w:rsidRDefault="00CA5862" w:rsidP="00CA5862">
            <w:pPr>
              <w:rPr>
                <w:sz w:val="20"/>
                <w:szCs w:val="20"/>
              </w:rPr>
            </w:pPr>
          </w:p>
        </w:tc>
      </w:tr>
    </w:tbl>
    <w:p w14:paraId="4DE1BD41" w14:textId="77777777" w:rsidR="00A9275A" w:rsidRDefault="00A9275A">
      <w:pPr>
        <w:rPr>
          <w:sz w:val="22"/>
          <w:szCs w:val="22"/>
        </w:rPr>
      </w:pPr>
      <w:r>
        <w:rPr>
          <w:sz w:val="22"/>
          <w:szCs w:val="22"/>
        </w:rPr>
        <w:br w:type="page"/>
      </w:r>
    </w:p>
    <w:p w14:paraId="68264F23" w14:textId="77777777" w:rsidR="00952B42" w:rsidRDefault="00952B42" w:rsidP="00952B42">
      <w:pPr>
        <w:ind w:left="-450"/>
        <w:rPr>
          <w:sz w:val="22"/>
          <w:szCs w:val="22"/>
        </w:rPr>
        <w:sectPr w:rsidR="00952B42" w:rsidSect="00920CF6">
          <w:headerReference w:type="default" r:id="rId147"/>
          <w:type w:val="continuous"/>
          <w:pgSz w:w="15840" w:h="12240" w:orient="landscape" w:code="1"/>
          <w:pgMar w:top="1440" w:right="1440" w:bottom="1440" w:left="1440" w:header="720" w:footer="720" w:gutter="0"/>
          <w:cols w:space="720"/>
          <w:noEndnote/>
          <w:docGrid w:linePitch="326"/>
        </w:sectPr>
      </w:pPr>
    </w:p>
    <w:p w14:paraId="20B6DA78" w14:textId="77777777" w:rsidR="004348B5" w:rsidRPr="009A78CE" w:rsidRDefault="004348B5" w:rsidP="004348B5">
      <w:pPr>
        <w:pStyle w:val="Heading1"/>
        <w:rPr>
          <w:b/>
          <w:bCs/>
          <w:sz w:val="24"/>
        </w:rPr>
      </w:pPr>
      <w:bookmarkStart w:id="171" w:name="_Toc65494722"/>
      <w:bookmarkStart w:id="172" w:name="_Toc331424587"/>
      <w:bookmarkEnd w:id="169"/>
      <w:r w:rsidRPr="00F76E76">
        <w:rPr>
          <w:b/>
          <w:sz w:val="24"/>
        </w:rPr>
        <w:lastRenderedPageBreak/>
        <w:t xml:space="preserve">Appendix </w:t>
      </w:r>
      <w:r>
        <w:rPr>
          <w:b/>
          <w:sz w:val="24"/>
        </w:rPr>
        <w:t>D</w:t>
      </w:r>
      <w:r w:rsidRPr="00F76E76">
        <w:rPr>
          <w:b/>
          <w:bCs/>
          <w:sz w:val="24"/>
        </w:rPr>
        <w:t>:</w:t>
      </w:r>
      <w:r w:rsidRPr="009A78CE">
        <w:rPr>
          <w:b/>
          <w:bCs/>
          <w:sz w:val="24"/>
        </w:rPr>
        <w:t xml:space="preserve"> </w:t>
      </w:r>
      <w:r>
        <w:rPr>
          <w:b/>
          <w:bCs/>
          <w:sz w:val="24"/>
        </w:rPr>
        <w:t>Optional</w:t>
      </w:r>
      <w:r w:rsidRPr="009A78CE">
        <w:rPr>
          <w:b/>
          <w:bCs/>
          <w:sz w:val="24"/>
        </w:rPr>
        <w:t xml:space="preserve"> SCDE Forms</w:t>
      </w:r>
      <w:r>
        <w:rPr>
          <w:b/>
          <w:bCs/>
          <w:sz w:val="24"/>
        </w:rPr>
        <w:t xml:space="preserve"> and Information</w:t>
      </w:r>
      <w:bookmarkEnd w:id="171"/>
    </w:p>
    <w:p w14:paraId="21E7DE86" w14:textId="77777777" w:rsidR="004348B5" w:rsidRDefault="004348B5" w:rsidP="004D6BCF"/>
    <w:p w14:paraId="5750859B" w14:textId="77777777" w:rsidR="00952B42" w:rsidRPr="00326832" w:rsidRDefault="00952B42" w:rsidP="003A6EDD">
      <w:pPr>
        <w:pStyle w:val="Heading2"/>
        <w:numPr>
          <w:ilvl w:val="0"/>
          <w:numId w:val="0"/>
        </w:numPr>
        <w:tabs>
          <w:tab w:val="clear" w:pos="720"/>
        </w:tabs>
        <w:jc w:val="center"/>
        <w:rPr>
          <w:sz w:val="22"/>
        </w:rPr>
      </w:pPr>
      <w:bookmarkStart w:id="173" w:name="_Toc65494723"/>
      <w:r w:rsidRPr="002A35C3">
        <w:t xml:space="preserve">Project </w:t>
      </w:r>
      <w:r w:rsidRPr="004348B5">
        <w:rPr>
          <w:szCs w:val="24"/>
        </w:rPr>
        <w:t>Director’</w:t>
      </w:r>
      <w:r w:rsidRPr="003A0292">
        <w:rPr>
          <w:szCs w:val="24"/>
        </w:rPr>
        <w:t xml:space="preserve">s </w:t>
      </w:r>
      <w:r w:rsidR="003A6EDD" w:rsidRPr="003A0292">
        <w:rPr>
          <w:szCs w:val="24"/>
        </w:rPr>
        <w:t>Position</w:t>
      </w:r>
      <w:r w:rsidRPr="003A0292">
        <w:rPr>
          <w:szCs w:val="24"/>
        </w:rPr>
        <w:t xml:space="preserve"> Descr</w:t>
      </w:r>
      <w:r w:rsidRPr="004348B5">
        <w:rPr>
          <w:szCs w:val="24"/>
        </w:rPr>
        <w:t>iption</w:t>
      </w:r>
      <w:bookmarkEnd w:id="172"/>
      <w:bookmarkEnd w:id="173"/>
    </w:p>
    <w:p w14:paraId="47227DB9" w14:textId="77777777" w:rsidR="00952B42" w:rsidRPr="003A6EDD" w:rsidRDefault="00952B42" w:rsidP="00952B42">
      <w:pPr>
        <w:jc w:val="center"/>
        <w:rPr>
          <w:sz w:val="22"/>
          <w:szCs w:val="22"/>
        </w:rPr>
      </w:pPr>
      <w:r w:rsidRPr="003A6EDD">
        <w:rPr>
          <w:sz w:val="22"/>
          <w:szCs w:val="22"/>
        </w:rPr>
        <w:t>(Exempt Status/Mandatory Title for All Programs)</w:t>
      </w:r>
    </w:p>
    <w:p w14:paraId="113E0A10" w14:textId="77777777" w:rsidR="00952B42" w:rsidRPr="003A6EDD" w:rsidRDefault="00952B42" w:rsidP="00952B42">
      <w:pPr>
        <w:rPr>
          <w:b/>
          <w:sz w:val="22"/>
          <w:szCs w:val="22"/>
        </w:rPr>
      </w:pPr>
      <w:r w:rsidRPr="003A6EDD">
        <w:rPr>
          <w:b/>
          <w:sz w:val="22"/>
          <w:szCs w:val="22"/>
        </w:rPr>
        <w:t>Summary</w:t>
      </w:r>
    </w:p>
    <w:p w14:paraId="1414B1DA" w14:textId="77777777" w:rsidR="00952B42" w:rsidRDefault="00952B42" w:rsidP="00952B42">
      <w:pPr>
        <w:pStyle w:val="BodyText"/>
        <w:jc w:val="both"/>
        <w:rPr>
          <w:rFonts w:ascii="Times New Roman" w:hAnsi="Times New Roman"/>
          <w:color w:val="000000"/>
          <w:szCs w:val="22"/>
        </w:rPr>
      </w:pPr>
      <w:r w:rsidRPr="003A6EDD">
        <w:rPr>
          <w:rFonts w:ascii="Times New Roman" w:hAnsi="Times New Roman"/>
          <w:color w:val="000000"/>
          <w:szCs w:val="22"/>
        </w:rPr>
        <w:t xml:space="preserve">This position will plan, develop, write, administer, coordinate, and maintain the 21st CCLC </w:t>
      </w:r>
      <w:r w:rsidR="00563F72">
        <w:rPr>
          <w:rFonts w:ascii="Times New Roman" w:hAnsi="Times New Roman"/>
          <w:color w:val="000000"/>
          <w:szCs w:val="22"/>
        </w:rPr>
        <w:t>sub</w:t>
      </w:r>
      <w:r w:rsidRPr="003A6EDD">
        <w:rPr>
          <w:rFonts w:ascii="Times New Roman" w:hAnsi="Times New Roman"/>
          <w:color w:val="000000"/>
          <w:szCs w:val="22"/>
        </w:rPr>
        <w:t>grant</w:t>
      </w:r>
      <w:r w:rsidR="00FA390F">
        <w:rPr>
          <w:rFonts w:ascii="Times New Roman" w:hAnsi="Times New Roman"/>
          <w:color w:val="000000"/>
          <w:szCs w:val="22"/>
        </w:rPr>
        <w:t>-</w:t>
      </w:r>
      <w:r w:rsidRPr="003A6EDD">
        <w:rPr>
          <w:rFonts w:ascii="Times New Roman" w:hAnsi="Times New Roman"/>
          <w:color w:val="000000"/>
          <w:szCs w:val="22"/>
        </w:rPr>
        <w:t xml:space="preserve">funded program </w:t>
      </w:r>
      <w:r w:rsidR="00673A69">
        <w:rPr>
          <w:rFonts w:ascii="Times New Roman" w:hAnsi="Times New Roman"/>
          <w:color w:val="000000"/>
          <w:szCs w:val="22"/>
        </w:rPr>
        <w:t>that</w:t>
      </w:r>
      <w:r w:rsidR="00673A69" w:rsidRPr="003A6EDD">
        <w:rPr>
          <w:rFonts w:ascii="Times New Roman" w:hAnsi="Times New Roman"/>
          <w:color w:val="000000"/>
          <w:szCs w:val="22"/>
        </w:rPr>
        <w:t xml:space="preserve"> </w:t>
      </w:r>
      <w:r w:rsidRPr="003A6EDD">
        <w:rPr>
          <w:rFonts w:ascii="Times New Roman" w:hAnsi="Times New Roman"/>
          <w:color w:val="000000"/>
          <w:szCs w:val="22"/>
        </w:rPr>
        <w:t>will ser</w:t>
      </w:r>
      <w:r w:rsidR="003A6EDD">
        <w:rPr>
          <w:rFonts w:ascii="Times New Roman" w:hAnsi="Times New Roman"/>
          <w:color w:val="000000"/>
          <w:szCs w:val="22"/>
        </w:rPr>
        <w:t>ve district/community students.</w:t>
      </w:r>
    </w:p>
    <w:p w14:paraId="78F7A7D9" w14:textId="77777777" w:rsidR="003A6EDD" w:rsidRPr="003A6EDD" w:rsidRDefault="003A6EDD" w:rsidP="00952B42">
      <w:pPr>
        <w:pStyle w:val="BodyText"/>
        <w:jc w:val="both"/>
        <w:rPr>
          <w:rFonts w:ascii="Times New Roman" w:hAnsi="Times New Roman"/>
          <w:color w:val="000000"/>
          <w:szCs w:val="22"/>
        </w:rPr>
      </w:pPr>
    </w:p>
    <w:p w14:paraId="4FEF1DC0" w14:textId="77777777" w:rsidR="00952B42" w:rsidRPr="003A6EDD" w:rsidRDefault="00952B42" w:rsidP="00952B42">
      <w:pPr>
        <w:tabs>
          <w:tab w:val="right" w:pos="5760"/>
        </w:tabs>
        <w:jc w:val="both"/>
        <w:rPr>
          <w:color w:val="000000"/>
          <w:sz w:val="22"/>
          <w:szCs w:val="22"/>
        </w:rPr>
      </w:pPr>
      <w:r w:rsidRPr="003A6EDD">
        <w:rPr>
          <w:color w:val="000000"/>
          <w:sz w:val="22"/>
          <w:szCs w:val="22"/>
        </w:rPr>
        <w:t xml:space="preserve">Reports to:  </w:t>
      </w:r>
      <w:r w:rsidRPr="003A6EDD">
        <w:rPr>
          <w:color w:val="000000"/>
          <w:sz w:val="22"/>
          <w:szCs w:val="22"/>
          <w:u w:val="single"/>
        </w:rPr>
        <w:tab/>
      </w:r>
    </w:p>
    <w:p w14:paraId="23553A93" w14:textId="77777777" w:rsidR="00952B42" w:rsidRPr="003A6EDD" w:rsidRDefault="00952B42" w:rsidP="00952B42">
      <w:pPr>
        <w:jc w:val="both"/>
        <w:rPr>
          <w:color w:val="000000"/>
          <w:sz w:val="22"/>
          <w:szCs w:val="22"/>
        </w:rPr>
      </w:pPr>
    </w:p>
    <w:p w14:paraId="17B4DB7E" w14:textId="77777777" w:rsidR="00952B42" w:rsidRPr="003A6EDD" w:rsidRDefault="00952B42" w:rsidP="00952B42">
      <w:pPr>
        <w:jc w:val="both"/>
        <w:rPr>
          <w:color w:val="000000"/>
          <w:sz w:val="22"/>
          <w:szCs w:val="22"/>
          <w:highlight w:val="yellow"/>
        </w:rPr>
      </w:pPr>
      <w:r w:rsidRPr="003A6EDD">
        <w:rPr>
          <w:color w:val="000000"/>
          <w:sz w:val="22"/>
          <w:szCs w:val="22"/>
          <w:u w:val="single"/>
        </w:rPr>
        <w:t>KNOWLEDGE &amp; SKILLS REQUIRED:</w:t>
      </w:r>
    </w:p>
    <w:p w14:paraId="10552C32" w14:textId="77777777" w:rsidR="00952B42" w:rsidRPr="003A6EDD" w:rsidRDefault="00952B42" w:rsidP="00952B42">
      <w:pPr>
        <w:jc w:val="both"/>
        <w:rPr>
          <w:color w:val="000000"/>
          <w:sz w:val="22"/>
          <w:szCs w:val="22"/>
        </w:rPr>
      </w:pPr>
      <w:r w:rsidRPr="003A6EDD">
        <w:rPr>
          <w:color w:val="000000"/>
          <w:sz w:val="22"/>
          <w:szCs w:val="22"/>
        </w:rPr>
        <w:t>To perform the job successfully, an individual must be able to perform each essential duty satisfactorily.  The qualifications for this job description are representative of the knowledge, skill, and/or ability required.  Reasonable accommodations may be made to enable individuals with disabilities to perform the essential functions.  Skills required, but not limited to, for this position include</w:t>
      </w:r>
    </w:p>
    <w:p w14:paraId="2E8D2F37" w14:textId="77777777" w:rsidR="00952B42" w:rsidRPr="003A6EDD" w:rsidRDefault="00182F16" w:rsidP="00A020B8">
      <w:pPr>
        <w:numPr>
          <w:ilvl w:val="0"/>
          <w:numId w:val="37"/>
        </w:numPr>
        <w:jc w:val="both"/>
        <w:rPr>
          <w:color w:val="000000"/>
          <w:sz w:val="22"/>
          <w:szCs w:val="22"/>
        </w:rPr>
      </w:pPr>
      <w:r>
        <w:rPr>
          <w:color w:val="000000"/>
          <w:sz w:val="22"/>
          <w:szCs w:val="22"/>
        </w:rPr>
        <w:t>d</w:t>
      </w:r>
      <w:r w:rsidRPr="003A6EDD">
        <w:rPr>
          <w:color w:val="000000"/>
          <w:sz w:val="22"/>
          <w:szCs w:val="22"/>
        </w:rPr>
        <w:t xml:space="preserve">emonstrating </w:t>
      </w:r>
      <w:r w:rsidR="00952B42" w:rsidRPr="003A6EDD">
        <w:rPr>
          <w:color w:val="000000"/>
          <w:sz w:val="22"/>
          <w:szCs w:val="22"/>
        </w:rPr>
        <w:t>principles of project management</w:t>
      </w:r>
      <w:r>
        <w:rPr>
          <w:color w:val="000000"/>
          <w:sz w:val="22"/>
          <w:szCs w:val="22"/>
        </w:rPr>
        <w:t>;</w:t>
      </w:r>
    </w:p>
    <w:p w14:paraId="79591B88" w14:textId="77777777" w:rsidR="00952B42" w:rsidRPr="003A6EDD" w:rsidRDefault="00CC0C8C" w:rsidP="00A020B8">
      <w:pPr>
        <w:numPr>
          <w:ilvl w:val="0"/>
          <w:numId w:val="37"/>
        </w:numPr>
        <w:jc w:val="both"/>
        <w:rPr>
          <w:color w:val="000000"/>
          <w:sz w:val="22"/>
          <w:szCs w:val="22"/>
        </w:rPr>
      </w:pPr>
      <w:r>
        <w:rPr>
          <w:color w:val="000000"/>
          <w:sz w:val="22"/>
          <w:szCs w:val="22"/>
        </w:rPr>
        <w:t>p</w:t>
      </w:r>
      <w:r w:rsidR="00182F16" w:rsidRPr="003A6EDD">
        <w:rPr>
          <w:color w:val="000000"/>
          <w:sz w:val="22"/>
          <w:szCs w:val="22"/>
        </w:rPr>
        <w:t xml:space="preserve">roviding </w:t>
      </w:r>
      <w:r w:rsidR="00952B42" w:rsidRPr="003A6EDD">
        <w:rPr>
          <w:color w:val="000000"/>
          <w:sz w:val="22"/>
          <w:szCs w:val="22"/>
        </w:rPr>
        <w:t>leadership and motivating staff</w:t>
      </w:r>
      <w:r w:rsidR="00182F16">
        <w:rPr>
          <w:color w:val="000000"/>
          <w:sz w:val="22"/>
          <w:szCs w:val="22"/>
        </w:rPr>
        <w:t>;</w:t>
      </w:r>
    </w:p>
    <w:p w14:paraId="6A822657" w14:textId="77777777" w:rsidR="00952B42" w:rsidRPr="003A6EDD" w:rsidRDefault="00182F16" w:rsidP="00A020B8">
      <w:pPr>
        <w:numPr>
          <w:ilvl w:val="0"/>
          <w:numId w:val="37"/>
        </w:numPr>
        <w:jc w:val="both"/>
        <w:rPr>
          <w:color w:val="000000"/>
          <w:sz w:val="22"/>
          <w:szCs w:val="22"/>
        </w:rPr>
      </w:pPr>
      <w:r>
        <w:rPr>
          <w:color w:val="000000"/>
          <w:sz w:val="22"/>
          <w:szCs w:val="22"/>
        </w:rPr>
        <w:t>c</w:t>
      </w:r>
      <w:r w:rsidRPr="003A6EDD">
        <w:rPr>
          <w:color w:val="000000"/>
          <w:sz w:val="22"/>
          <w:szCs w:val="22"/>
        </w:rPr>
        <w:t xml:space="preserve">ollecting </w:t>
      </w:r>
      <w:r w:rsidR="00952B42" w:rsidRPr="003A6EDD">
        <w:rPr>
          <w:color w:val="000000"/>
          <w:sz w:val="22"/>
          <w:szCs w:val="22"/>
        </w:rPr>
        <w:t>and analyzing student data</w:t>
      </w:r>
      <w:r>
        <w:rPr>
          <w:color w:val="000000"/>
          <w:sz w:val="22"/>
          <w:szCs w:val="22"/>
        </w:rPr>
        <w:t>;</w:t>
      </w:r>
    </w:p>
    <w:p w14:paraId="1E05D437" w14:textId="77777777" w:rsidR="00952B42" w:rsidRPr="003A6EDD" w:rsidRDefault="00182F16" w:rsidP="00A020B8">
      <w:pPr>
        <w:numPr>
          <w:ilvl w:val="0"/>
          <w:numId w:val="37"/>
        </w:numPr>
        <w:jc w:val="both"/>
        <w:rPr>
          <w:color w:val="000000"/>
          <w:sz w:val="22"/>
          <w:szCs w:val="22"/>
        </w:rPr>
      </w:pPr>
      <w:r>
        <w:rPr>
          <w:color w:val="000000"/>
          <w:sz w:val="22"/>
          <w:szCs w:val="22"/>
        </w:rPr>
        <w:t>e</w:t>
      </w:r>
      <w:r w:rsidRPr="003A6EDD">
        <w:rPr>
          <w:color w:val="000000"/>
          <w:sz w:val="22"/>
          <w:szCs w:val="22"/>
        </w:rPr>
        <w:t xml:space="preserve">valuating </w:t>
      </w:r>
      <w:r w:rsidR="00952B42" w:rsidRPr="003A6EDD">
        <w:rPr>
          <w:color w:val="000000"/>
          <w:sz w:val="22"/>
          <w:szCs w:val="22"/>
        </w:rPr>
        <w:t>programs in relation to needs</w:t>
      </w:r>
      <w:r>
        <w:rPr>
          <w:color w:val="000000"/>
          <w:sz w:val="22"/>
          <w:szCs w:val="22"/>
        </w:rPr>
        <w:t>;</w:t>
      </w:r>
    </w:p>
    <w:p w14:paraId="60AAF814" w14:textId="77777777" w:rsidR="00952B42" w:rsidRPr="003A6EDD" w:rsidRDefault="00182F16" w:rsidP="00A020B8">
      <w:pPr>
        <w:numPr>
          <w:ilvl w:val="0"/>
          <w:numId w:val="37"/>
        </w:numPr>
        <w:jc w:val="both"/>
        <w:rPr>
          <w:color w:val="000000"/>
          <w:sz w:val="22"/>
          <w:szCs w:val="22"/>
        </w:rPr>
      </w:pPr>
      <w:r>
        <w:rPr>
          <w:color w:val="000000"/>
          <w:sz w:val="22"/>
          <w:szCs w:val="22"/>
        </w:rPr>
        <w:t>a</w:t>
      </w:r>
      <w:r w:rsidRPr="003A6EDD">
        <w:rPr>
          <w:color w:val="000000"/>
          <w:sz w:val="22"/>
          <w:szCs w:val="22"/>
        </w:rPr>
        <w:t xml:space="preserve">pplying </w:t>
      </w:r>
      <w:r w:rsidR="00952B42" w:rsidRPr="003A6EDD">
        <w:rPr>
          <w:color w:val="000000"/>
          <w:sz w:val="22"/>
          <w:szCs w:val="22"/>
        </w:rPr>
        <w:t>budgetary principles</w:t>
      </w:r>
      <w:r>
        <w:rPr>
          <w:color w:val="000000"/>
          <w:sz w:val="22"/>
          <w:szCs w:val="22"/>
        </w:rPr>
        <w:t>;</w:t>
      </w:r>
    </w:p>
    <w:p w14:paraId="19FBF6A7" w14:textId="77777777" w:rsidR="00952B42" w:rsidRPr="003A6EDD" w:rsidRDefault="00182F16" w:rsidP="00A020B8">
      <w:pPr>
        <w:numPr>
          <w:ilvl w:val="0"/>
          <w:numId w:val="37"/>
        </w:numPr>
        <w:jc w:val="both"/>
        <w:rPr>
          <w:color w:val="000000"/>
          <w:sz w:val="22"/>
          <w:szCs w:val="22"/>
        </w:rPr>
      </w:pPr>
      <w:r>
        <w:rPr>
          <w:color w:val="000000"/>
          <w:sz w:val="22"/>
          <w:szCs w:val="22"/>
        </w:rPr>
        <w:t>a</w:t>
      </w:r>
      <w:r w:rsidRPr="003A6EDD">
        <w:rPr>
          <w:color w:val="000000"/>
          <w:sz w:val="22"/>
          <w:szCs w:val="22"/>
        </w:rPr>
        <w:t xml:space="preserve">pplying </w:t>
      </w:r>
      <w:r w:rsidR="00952B42" w:rsidRPr="003A6EDD">
        <w:rPr>
          <w:color w:val="000000"/>
          <w:sz w:val="22"/>
          <w:szCs w:val="22"/>
        </w:rPr>
        <w:t>supervisory techniques</w:t>
      </w:r>
      <w:r>
        <w:rPr>
          <w:color w:val="000000"/>
          <w:sz w:val="22"/>
          <w:szCs w:val="22"/>
        </w:rPr>
        <w:t>;</w:t>
      </w:r>
    </w:p>
    <w:p w14:paraId="723220E8" w14:textId="77777777" w:rsidR="00952B42" w:rsidRPr="003A6EDD" w:rsidRDefault="00182F16" w:rsidP="00A020B8">
      <w:pPr>
        <w:numPr>
          <w:ilvl w:val="0"/>
          <w:numId w:val="37"/>
        </w:numPr>
        <w:jc w:val="both"/>
        <w:rPr>
          <w:color w:val="000000"/>
          <w:sz w:val="22"/>
          <w:szCs w:val="22"/>
        </w:rPr>
      </w:pPr>
      <w:r>
        <w:rPr>
          <w:color w:val="000000"/>
          <w:sz w:val="22"/>
          <w:szCs w:val="22"/>
        </w:rPr>
        <w:t>u</w:t>
      </w:r>
      <w:r w:rsidRPr="003A6EDD">
        <w:rPr>
          <w:color w:val="000000"/>
          <w:sz w:val="22"/>
          <w:szCs w:val="22"/>
        </w:rPr>
        <w:t xml:space="preserve">sing </w:t>
      </w:r>
      <w:r w:rsidR="00952B42" w:rsidRPr="003A6EDD">
        <w:rPr>
          <w:color w:val="000000"/>
          <w:sz w:val="22"/>
          <w:szCs w:val="22"/>
        </w:rPr>
        <w:t>computer-related software</w:t>
      </w:r>
      <w:r>
        <w:rPr>
          <w:color w:val="000000"/>
          <w:sz w:val="22"/>
          <w:szCs w:val="22"/>
        </w:rPr>
        <w:t>;</w:t>
      </w:r>
    </w:p>
    <w:p w14:paraId="082565FC" w14:textId="77777777" w:rsidR="00952B42" w:rsidRPr="003A6EDD" w:rsidRDefault="00182F16" w:rsidP="00A020B8">
      <w:pPr>
        <w:numPr>
          <w:ilvl w:val="0"/>
          <w:numId w:val="37"/>
        </w:numPr>
        <w:jc w:val="both"/>
        <w:rPr>
          <w:color w:val="000000"/>
          <w:sz w:val="22"/>
          <w:szCs w:val="22"/>
        </w:rPr>
      </w:pPr>
      <w:r>
        <w:rPr>
          <w:color w:val="000000"/>
          <w:sz w:val="22"/>
          <w:szCs w:val="22"/>
        </w:rPr>
        <w:t>u</w:t>
      </w:r>
      <w:r w:rsidRPr="003A6EDD">
        <w:rPr>
          <w:color w:val="000000"/>
          <w:sz w:val="22"/>
          <w:szCs w:val="22"/>
        </w:rPr>
        <w:t xml:space="preserve">nderstanding </w:t>
      </w:r>
      <w:r w:rsidR="00952B42" w:rsidRPr="003A6EDD">
        <w:rPr>
          <w:color w:val="000000"/>
          <w:sz w:val="22"/>
          <w:szCs w:val="22"/>
        </w:rPr>
        <w:t>human resource and finance procedures</w:t>
      </w:r>
      <w:r>
        <w:rPr>
          <w:color w:val="000000"/>
          <w:sz w:val="22"/>
          <w:szCs w:val="22"/>
        </w:rPr>
        <w:t>;</w:t>
      </w:r>
    </w:p>
    <w:p w14:paraId="1DC63836" w14:textId="77777777" w:rsidR="00952B42" w:rsidRPr="003A6EDD" w:rsidRDefault="00182F16" w:rsidP="00A020B8">
      <w:pPr>
        <w:numPr>
          <w:ilvl w:val="0"/>
          <w:numId w:val="37"/>
        </w:numPr>
        <w:jc w:val="both"/>
        <w:rPr>
          <w:color w:val="000000"/>
          <w:sz w:val="22"/>
          <w:szCs w:val="22"/>
        </w:rPr>
      </w:pPr>
      <w:r>
        <w:rPr>
          <w:color w:val="000000"/>
          <w:sz w:val="22"/>
          <w:szCs w:val="22"/>
        </w:rPr>
        <w:t>d</w:t>
      </w:r>
      <w:r w:rsidRPr="003A6EDD">
        <w:rPr>
          <w:color w:val="000000"/>
          <w:sz w:val="22"/>
          <w:szCs w:val="22"/>
        </w:rPr>
        <w:t xml:space="preserve">emonstrating </w:t>
      </w:r>
      <w:r w:rsidR="00952B42" w:rsidRPr="003A6EDD">
        <w:rPr>
          <w:color w:val="000000"/>
          <w:sz w:val="22"/>
          <w:szCs w:val="22"/>
        </w:rPr>
        <w:t>instructional services to students</w:t>
      </w:r>
      <w:r>
        <w:rPr>
          <w:color w:val="000000"/>
          <w:sz w:val="22"/>
          <w:szCs w:val="22"/>
        </w:rPr>
        <w:t>;</w:t>
      </w:r>
      <w:r w:rsidR="00D07BDC">
        <w:rPr>
          <w:color w:val="000000"/>
          <w:sz w:val="22"/>
          <w:szCs w:val="22"/>
        </w:rPr>
        <w:t xml:space="preserve"> and</w:t>
      </w:r>
    </w:p>
    <w:p w14:paraId="586723EA" w14:textId="77777777" w:rsidR="00952B42" w:rsidRPr="003A6EDD" w:rsidRDefault="00182F16" w:rsidP="00A020B8">
      <w:pPr>
        <w:numPr>
          <w:ilvl w:val="0"/>
          <w:numId w:val="37"/>
        </w:numPr>
        <w:jc w:val="both"/>
        <w:rPr>
          <w:color w:val="000000"/>
          <w:sz w:val="22"/>
          <w:szCs w:val="22"/>
        </w:rPr>
      </w:pPr>
      <w:proofErr w:type="gramStart"/>
      <w:r>
        <w:rPr>
          <w:color w:val="000000"/>
          <w:sz w:val="22"/>
          <w:szCs w:val="22"/>
        </w:rPr>
        <w:t>e</w:t>
      </w:r>
      <w:r w:rsidRPr="003A6EDD">
        <w:rPr>
          <w:color w:val="000000"/>
          <w:sz w:val="22"/>
          <w:szCs w:val="22"/>
        </w:rPr>
        <w:t>ngaging</w:t>
      </w:r>
      <w:proofErr w:type="gramEnd"/>
      <w:r w:rsidRPr="003A6EDD">
        <w:rPr>
          <w:color w:val="000000"/>
          <w:sz w:val="22"/>
          <w:szCs w:val="22"/>
        </w:rPr>
        <w:t xml:space="preserve"> </w:t>
      </w:r>
      <w:r w:rsidR="00952B42" w:rsidRPr="003A6EDD">
        <w:rPr>
          <w:color w:val="000000"/>
          <w:sz w:val="22"/>
          <w:szCs w:val="22"/>
        </w:rPr>
        <w:t>and encouraging communication skills while interacting with supervisors, staff, students, parents, etc. to exchange/gather information.</w:t>
      </w:r>
    </w:p>
    <w:p w14:paraId="07D9BFF9" w14:textId="77777777" w:rsidR="00952B42" w:rsidRPr="003A6EDD" w:rsidRDefault="00952B42" w:rsidP="00952B42">
      <w:pPr>
        <w:pStyle w:val="Header"/>
        <w:tabs>
          <w:tab w:val="clear" w:pos="4320"/>
          <w:tab w:val="clear" w:pos="8640"/>
        </w:tabs>
        <w:jc w:val="both"/>
        <w:rPr>
          <w:color w:val="000000"/>
          <w:sz w:val="22"/>
          <w:szCs w:val="22"/>
          <w:highlight w:val="yellow"/>
        </w:rPr>
      </w:pPr>
    </w:p>
    <w:p w14:paraId="47A65F84" w14:textId="77777777" w:rsidR="00952B42" w:rsidRPr="003A6EDD" w:rsidRDefault="00952B42" w:rsidP="00952B42">
      <w:pPr>
        <w:rPr>
          <w:b/>
          <w:sz w:val="22"/>
          <w:szCs w:val="22"/>
        </w:rPr>
      </w:pPr>
      <w:r w:rsidRPr="003A6EDD">
        <w:rPr>
          <w:b/>
          <w:sz w:val="22"/>
          <w:szCs w:val="22"/>
        </w:rPr>
        <w:t>Essential Duties</w:t>
      </w:r>
    </w:p>
    <w:p w14:paraId="54AB1D4C" w14:textId="77777777"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Provide progressive and dynamic leadership to the program, staff, students, parents, and community people.</w:t>
      </w:r>
    </w:p>
    <w:p w14:paraId="438FDE5A" w14:textId="77777777"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Research</w:t>
      </w:r>
      <w:r w:rsidR="008F7109">
        <w:rPr>
          <w:color w:val="000000"/>
          <w:sz w:val="22"/>
          <w:szCs w:val="22"/>
        </w:rPr>
        <w:t xml:space="preserve"> </w:t>
      </w:r>
      <w:r w:rsidRPr="003A6EDD">
        <w:rPr>
          <w:color w:val="000000"/>
          <w:sz w:val="22"/>
          <w:szCs w:val="22"/>
        </w:rPr>
        <w:t xml:space="preserve">grant </w:t>
      </w:r>
      <w:r w:rsidR="00105EF9">
        <w:rPr>
          <w:color w:val="000000"/>
          <w:sz w:val="22"/>
          <w:szCs w:val="22"/>
        </w:rPr>
        <w:t>opportunities available to the d</w:t>
      </w:r>
      <w:r w:rsidRPr="003A6EDD">
        <w:rPr>
          <w:color w:val="000000"/>
          <w:sz w:val="22"/>
          <w:szCs w:val="22"/>
        </w:rPr>
        <w:t>istrict/</w:t>
      </w:r>
      <w:r w:rsidR="00105EF9">
        <w:rPr>
          <w:color w:val="000000"/>
          <w:sz w:val="22"/>
          <w:szCs w:val="22"/>
        </w:rPr>
        <w:t>a</w:t>
      </w:r>
      <w:r w:rsidRPr="003A6EDD">
        <w:rPr>
          <w:color w:val="000000"/>
          <w:sz w:val="22"/>
          <w:szCs w:val="22"/>
        </w:rPr>
        <w:t>gency.</w:t>
      </w:r>
    </w:p>
    <w:p w14:paraId="0151F233" w14:textId="77777777"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Write and submit grants to the appropriate sources for present and future funding.</w:t>
      </w:r>
    </w:p>
    <w:p w14:paraId="3FC5374A" w14:textId="77777777"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Track measurable goals and objectives for programs as outlined in grant proposals.</w:t>
      </w:r>
    </w:p>
    <w:p w14:paraId="0BE6E489" w14:textId="77777777"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Provide leadership in developing sustainability needs for future years; research and develop relationships for sustainability.</w:t>
      </w:r>
    </w:p>
    <w:p w14:paraId="33DA01C2" w14:textId="77777777"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Seek donations and additional gran</w:t>
      </w:r>
      <w:r w:rsidR="00FA390F">
        <w:rPr>
          <w:color w:val="000000"/>
          <w:sz w:val="22"/>
          <w:szCs w:val="22"/>
        </w:rPr>
        <w:t>t funds to sustain the program.</w:t>
      </w:r>
    </w:p>
    <w:p w14:paraId="4D824CD6" w14:textId="77777777"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 xml:space="preserve">Recruit &amp; hire appropriate employees &amp; volunteers </w:t>
      </w:r>
      <w:r w:rsidR="00FA390F">
        <w:rPr>
          <w:color w:val="000000"/>
          <w:sz w:val="22"/>
          <w:szCs w:val="22"/>
        </w:rPr>
        <w:t>to participate in programs.</w:t>
      </w:r>
    </w:p>
    <w:p w14:paraId="1ACA9406" w14:textId="77777777"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Research, identify, analyze, and implement needs of the programs through appropriate assessments.</w:t>
      </w:r>
    </w:p>
    <w:p w14:paraId="689D5B55" w14:textId="77777777"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Project, track, and balance budgets to ensure that they comply with program and district/agency financial policies, procedures, and requirements.</w:t>
      </w:r>
    </w:p>
    <w:p w14:paraId="77C5ABB6" w14:textId="77777777" w:rsidR="00ED2CDC" w:rsidRDefault="00952B42" w:rsidP="00ED2CDC">
      <w:pPr>
        <w:rPr>
          <w:sz w:val="22"/>
          <w:szCs w:val="22"/>
        </w:rPr>
      </w:pPr>
      <w:r w:rsidRPr="003A6EDD">
        <w:rPr>
          <w:color w:val="000000"/>
          <w:sz w:val="22"/>
          <w:szCs w:val="22"/>
        </w:rPr>
        <w:t>Manage allocated budget by tracking expenditures, requesting budget transfers, ensuring contracts for purchased services are complete before work begins, submitting contractor invoices in a timely manner, determining needs for materials and supplies, inputting electronic/manual purchase requisitions, maintaining purchase order log, and submitting receipts and other paperwork to the appropriate persons or departments.</w:t>
      </w:r>
    </w:p>
    <w:p w14:paraId="75594B2B" w14:textId="77777777" w:rsidR="009C7187" w:rsidRDefault="009C7187" w:rsidP="00ED2CDC">
      <w:pPr>
        <w:rPr>
          <w:sz w:val="22"/>
          <w:szCs w:val="22"/>
        </w:rPr>
      </w:pPr>
    </w:p>
    <w:p w14:paraId="7DA599BE" w14:textId="77777777" w:rsidR="00ED2CDC" w:rsidRDefault="00ED2CDC" w:rsidP="00ED2CDC">
      <w:pPr>
        <w:rPr>
          <w:b/>
          <w:sz w:val="22"/>
          <w:szCs w:val="22"/>
        </w:rPr>
        <w:sectPr w:rsidR="00ED2CDC" w:rsidSect="003D1996">
          <w:headerReference w:type="default" r:id="rId148"/>
          <w:pgSz w:w="12240" w:h="15840" w:code="1"/>
          <w:pgMar w:top="1440" w:right="1440" w:bottom="1440" w:left="1440" w:header="720" w:footer="720" w:gutter="0"/>
          <w:cols w:space="720"/>
          <w:noEndnote/>
          <w:docGrid w:linePitch="326"/>
        </w:sectPr>
      </w:pPr>
    </w:p>
    <w:p w14:paraId="5508083B" w14:textId="77777777"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lastRenderedPageBreak/>
        <w:t>Report verbally and in writing to the appropriate administrator(s)/board of directors on progress and future direction in connection with the programs.</w:t>
      </w:r>
    </w:p>
    <w:p w14:paraId="3030A32A" w14:textId="77777777" w:rsidR="00952B42" w:rsidRPr="003A6EDD" w:rsidRDefault="00952B42" w:rsidP="00A020B8">
      <w:pPr>
        <w:pStyle w:val="BodyText"/>
        <w:numPr>
          <w:ilvl w:val="0"/>
          <w:numId w:val="35"/>
        </w:numPr>
        <w:tabs>
          <w:tab w:val="clear" w:pos="1440"/>
          <w:tab w:val="num" w:pos="360"/>
        </w:tabs>
        <w:ind w:left="360"/>
        <w:jc w:val="both"/>
        <w:rPr>
          <w:rFonts w:ascii="Times New Roman" w:hAnsi="Times New Roman"/>
          <w:color w:val="000000"/>
          <w:szCs w:val="22"/>
        </w:rPr>
      </w:pPr>
      <w:r w:rsidRPr="003A6EDD">
        <w:rPr>
          <w:rFonts w:ascii="Times New Roman" w:hAnsi="Times New Roman"/>
          <w:color w:val="000000"/>
          <w:szCs w:val="22"/>
        </w:rPr>
        <w:t>Manage and support the staff involved with the project, providing supervision and guidance in support of their efforts.</w:t>
      </w:r>
    </w:p>
    <w:p w14:paraId="54F05308" w14:textId="77777777" w:rsidR="00952B42" w:rsidRPr="003A6EDD" w:rsidRDefault="00952B42" w:rsidP="00A020B8">
      <w:pPr>
        <w:pStyle w:val="BodyText"/>
        <w:numPr>
          <w:ilvl w:val="0"/>
          <w:numId w:val="35"/>
        </w:numPr>
        <w:tabs>
          <w:tab w:val="clear" w:pos="1440"/>
          <w:tab w:val="num" w:pos="360"/>
        </w:tabs>
        <w:ind w:left="360"/>
        <w:jc w:val="both"/>
        <w:rPr>
          <w:rFonts w:ascii="Times New Roman" w:hAnsi="Times New Roman"/>
          <w:color w:val="000000"/>
          <w:szCs w:val="22"/>
        </w:rPr>
      </w:pPr>
      <w:r w:rsidRPr="003A6EDD">
        <w:rPr>
          <w:rFonts w:ascii="Times New Roman" w:hAnsi="Times New Roman"/>
          <w:color w:val="000000"/>
          <w:szCs w:val="22"/>
        </w:rPr>
        <w:t>Represent the school, the district, and/or agency as a liaison, advocate, and coordinator of the programs as described in the program requirements.</w:t>
      </w:r>
    </w:p>
    <w:p w14:paraId="22AE2C68" w14:textId="77777777" w:rsidR="00952B42" w:rsidRPr="003A6EDD" w:rsidRDefault="00952B42" w:rsidP="00A020B8">
      <w:pPr>
        <w:pStyle w:val="BodyTextIndent2"/>
        <w:widowControl/>
        <w:numPr>
          <w:ilvl w:val="0"/>
          <w:numId w:val="35"/>
        </w:numPr>
        <w:tabs>
          <w:tab w:val="clear" w:pos="1440"/>
          <w:tab w:val="num" w:pos="360"/>
        </w:tabs>
        <w:spacing w:before="0" w:after="0"/>
        <w:ind w:left="360"/>
        <w:jc w:val="both"/>
        <w:rPr>
          <w:color w:val="000000"/>
          <w:sz w:val="22"/>
          <w:szCs w:val="22"/>
        </w:rPr>
      </w:pPr>
      <w:r w:rsidRPr="003A6EDD">
        <w:rPr>
          <w:color w:val="000000"/>
          <w:sz w:val="22"/>
          <w:szCs w:val="22"/>
        </w:rPr>
        <w:t>If applicable, interact with students as a group as well as individually.  Identify students who need special services such as individual mentoring; follow the progress of students and make sure that appropriate support services are provided to these students.</w:t>
      </w:r>
    </w:p>
    <w:p w14:paraId="0EEA44BC" w14:textId="77777777" w:rsidR="00952B42" w:rsidRPr="003A6EDD" w:rsidRDefault="00952B42" w:rsidP="00A020B8">
      <w:pPr>
        <w:pStyle w:val="BodyTextIndent2"/>
        <w:widowControl/>
        <w:numPr>
          <w:ilvl w:val="0"/>
          <w:numId w:val="35"/>
        </w:numPr>
        <w:tabs>
          <w:tab w:val="clear" w:pos="1440"/>
          <w:tab w:val="num" w:pos="360"/>
        </w:tabs>
        <w:spacing w:before="0" w:after="0"/>
        <w:ind w:left="360"/>
        <w:jc w:val="both"/>
        <w:rPr>
          <w:color w:val="000000"/>
          <w:sz w:val="22"/>
          <w:szCs w:val="22"/>
        </w:rPr>
      </w:pPr>
      <w:r w:rsidRPr="003A6EDD">
        <w:rPr>
          <w:color w:val="000000"/>
          <w:sz w:val="22"/>
          <w:szCs w:val="22"/>
        </w:rPr>
        <w:t>May hold individual meetings with students and parents.  Keep records of each student’s progress towards accomplishing the steps required through the program’s grant components.</w:t>
      </w:r>
    </w:p>
    <w:p w14:paraId="4C5BA78E" w14:textId="77777777" w:rsidR="00952B42" w:rsidRPr="003A6EDD" w:rsidRDefault="00952B42" w:rsidP="00A020B8">
      <w:pPr>
        <w:pStyle w:val="BodyTextIndent3"/>
        <w:widowControl/>
        <w:numPr>
          <w:ilvl w:val="0"/>
          <w:numId w:val="35"/>
        </w:numPr>
        <w:tabs>
          <w:tab w:val="clear" w:pos="1440"/>
          <w:tab w:val="num" w:pos="360"/>
        </w:tabs>
        <w:autoSpaceDE/>
        <w:autoSpaceDN/>
        <w:adjustRightInd/>
        <w:ind w:left="360"/>
        <w:jc w:val="both"/>
        <w:rPr>
          <w:rFonts w:ascii="Times New Roman" w:hAnsi="Times New Roman" w:cs="Times New Roman"/>
          <w:color w:val="000000"/>
          <w:sz w:val="22"/>
          <w:szCs w:val="22"/>
        </w:rPr>
      </w:pPr>
      <w:r w:rsidRPr="003A6EDD">
        <w:rPr>
          <w:rFonts w:ascii="Times New Roman" w:hAnsi="Times New Roman" w:cs="Times New Roman"/>
          <w:color w:val="000000"/>
          <w:sz w:val="22"/>
          <w:szCs w:val="22"/>
        </w:rPr>
        <w:t>May plan, publicize, recruit, and carry out activities for students that meet the guidelines of grants.</w:t>
      </w:r>
    </w:p>
    <w:p w14:paraId="7337C275" w14:textId="77777777"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Work with community and district partners to fulfill requirements of grants.</w:t>
      </w:r>
    </w:p>
    <w:p w14:paraId="3D2BF478" w14:textId="77777777"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Organize project activities, training, and development where appropriate.</w:t>
      </w:r>
    </w:p>
    <w:p w14:paraId="5A4E8412" w14:textId="77777777"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Provide the support and guidance necessary to ensure that program elements sponsored by other organizations are introduced smoothly.</w:t>
      </w:r>
    </w:p>
    <w:p w14:paraId="112D96A3" w14:textId="77777777"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 xml:space="preserve">Support </w:t>
      </w:r>
      <w:r w:rsidR="00D07BDC">
        <w:rPr>
          <w:color w:val="000000"/>
          <w:sz w:val="22"/>
          <w:szCs w:val="22"/>
        </w:rPr>
        <w:t>SCDE-</w:t>
      </w:r>
      <w:r w:rsidR="006621D9">
        <w:rPr>
          <w:color w:val="000000"/>
          <w:sz w:val="22"/>
          <w:szCs w:val="22"/>
        </w:rPr>
        <w:t xml:space="preserve">designated </w:t>
      </w:r>
      <w:r w:rsidRPr="003A6EDD">
        <w:rPr>
          <w:color w:val="000000"/>
          <w:sz w:val="22"/>
          <w:szCs w:val="22"/>
        </w:rPr>
        <w:t>project evaluators by gathering student data; helping compose, distribute, and collect surveys; and completing other activities necessary for project evaluation pur</w:t>
      </w:r>
      <w:r w:rsidR="003D34E7">
        <w:rPr>
          <w:color w:val="000000"/>
          <w:sz w:val="22"/>
          <w:szCs w:val="22"/>
        </w:rPr>
        <w:t>poses.</w:t>
      </w:r>
    </w:p>
    <w:p w14:paraId="1CF89481" w14:textId="77777777"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Provide professional development.</w:t>
      </w:r>
    </w:p>
    <w:p w14:paraId="0765CF91" w14:textId="77777777"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May provide support to summer program if one is scheduled.</w:t>
      </w:r>
    </w:p>
    <w:p w14:paraId="67D891B7" w14:textId="77777777"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Perform related duties as required.</w:t>
      </w:r>
    </w:p>
    <w:p w14:paraId="7A5B017A" w14:textId="77777777" w:rsidR="00952B42" w:rsidRPr="003A6EDD" w:rsidRDefault="00952B42" w:rsidP="00952B42">
      <w:pPr>
        <w:rPr>
          <w:sz w:val="22"/>
          <w:szCs w:val="22"/>
        </w:rPr>
      </w:pPr>
    </w:p>
    <w:p w14:paraId="1054AA06" w14:textId="77777777" w:rsidR="00952B42" w:rsidRPr="003A6EDD" w:rsidRDefault="00952B42" w:rsidP="00952B42">
      <w:pPr>
        <w:rPr>
          <w:b/>
          <w:sz w:val="22"/>
          <w:szCs w:val="22"/>
        </w:rPr>
      </w:pPr>
      <w:r w:rsidRPr="003A6EDD">
        <w:rPr>
          <w:b/>
          <w:sz w:val="22"/>
          <w:szCs w:val="22"/>
        </w:rPr>
        <w:t xml:space="preserve">Qualifications </w:t>
      </w:r>
    </w:p>
    <w:p w14:paraId="1B0B4FAB" w14:textId="77777777" w:rsidR="00952B42" w:rsidRPr="003A6EDD" w:rsidRDefault="00952B42" w:rsidP="00A020B8">
      <w:pPr>
        <w:numPr>
          <w:ilvl w:val="0"/>
          <w:numId w:val="42"/>
        </w:numPr>
        <w:ind w:left="360"/>
        <w:rPr>
          <w:sz w:val="22"/>
          <w:szCs w:val="22"/>
          <w:u w:val="single"/>
        </w:rPr>
      </w:pPr>
      <w:r w:rsidRPr="003A6EDD">
        <w:rPr>
          <w:sz w:val="22"/>
          <w:szCs w:val="22"/>
          <w:u w:val="single"/>
        </w:rPr>
        <w:t>Required</w:t>
      </w:r>
    </w:p>
    <w:p w14:paraId="1BFC2266" w14:textId="77777777" w:rsidR="00952B42" w:rsidRPr="003A6EDD" w:rsidRDefault="003D34E7" w:rsidP="00A020B8">
      <w:pPr>
        <w:numPr>
          <w:ilvl w:val="0"/>
          <w:numId w:val="33"/>
        </w:numPr>
        <w:tabs>
          <w:tab w:val="clear" w:pos="360"/>
          <w:tab w:val="num" w:pos="720"/>
        </w:tabs>
        <w:ind w:left="720"/>
        <w:jc w:val="both"/>
        <w:rPr>
          <w:color w:val="000000"/>
          <w:sz w:val="22"/>
          <w:szCs w:val="22"/>
        </w:rPr>
      </w:pPr>
      <w:r>
        <w:rPr>
          <w:color w:val="000000"/>
          <w:sz w:val="22"/>
          <w:szCs w:val="22"/>
        </w:rPr>
        <w:t>Bachelor’s degree</w:t>
      </w:r>
    </w:p>
    <w:p w14:paraId="32C05D46" w14:textId="77777777" w:rsidR="00952B42" w:rsidRPr="003A6EDD" w:rsidRDefault="00952B42" w:rsidP="00A020B8">
      <w:pPr>
        <w:numPr>
          <w:ilvl w:val="0"/>
          <w:numId w:val="33"/>
        </w:numPr>
        <w:tabs>
          <w:tab w:val="clear" w:pos="360"/>
          <w:tab w:val="num" w:pos="720"/>
        </w:tabs>
        <w:ind w:left="720"/>
        <w:jc w:val="both"/>
        <w:rPr>
          <w:color w:val="000000"/>
          <w:sz w:val="22"/>
          <w:szCs w:val="22"/>
        </w:rPr>
      </w:pPr>
      <w:r w:rsidRPr="003A6EDD">
        <w:rPr>
          <w:color w:val="000000"/>
          <w:sz w:val="22"/>
          <w:szCs w:val="22"/>
        </w:rPr>
        <w:t>Excellent written and oral communication skills</w:t>
      </w:r>
    </w:p>
    <w:p w14:paraId="18C72571" w14:textId="77777777" w:rsidR="00952B42" w:rsidRPr="003A6EDD" w:rsidRDefault="00952B42" w:rsidP="00A020B8">
      <w:pPr>
        <w:pStyle w:val="Header"/>
        <w:numPr>
          <w:ilvl w:val="0"/>
          <w:numId w:val="33"/>
        </w:numPr>
        <w:tabs>
          <w:tab w:val="clear" w:pos="360"/>
          <w:tab w:val="clear" w:pos="4320"/>
          <w:tab w:val="clear" w:pos="8640"/>
          <w:tab w:val="num" w:pos="720"/>
        </w:tabs>
        <w:ind w:left="720"/>
        <w:jc w:val="both"/>
        <w:rPr>
          <w:color w:val="000000"/>
          <w:sz w:val="22"/>
          <w:szCs w:val="22"/>
        </w:rPr>
      </w:pPr>
      <w:r w:rsidRPr="003A6EDD">
        <w:rPr>
          <w:color w:val="000000"/>
          <w:sz w:val="22"/>
          <w:szCs w:val="22"/>
        </w:rPr>
        <w:t>Ability to write &amp; research grants</w:t>
      </w:r>
    </w:p>
    <w:p w14:paraId="2AF41FD1" w14:textId="77777777" w:rsidR="00952B42" w:rsidRPr="003A6EDD" w:rsidRDefault="00952B42" w:rsidP="00952B42">
      <w:pPr>
        <w:rPr>
          <w:sz w:val="22"/>
          <w:szCs w:val="22"/>
          <w:u w:val="single"/>
        </w:rPr>
      </w:pPr>
    </w:p>
    <w:p w14:paraId="72755E81" w14:textId="77777777" w:rsidR="00952B42" w:rsidRPr="003A6EDD" w:rsidRDefault="00952B42" w:rsidP="00A020B8">
      <w:pPr>
        <w:numPr>
          <w:ilvl w:val="0"/>
          <w:numId w:val="42"/>
        </w:numPr>
        <w:ind w:left="360"/>
        <w:rPr>
          <w:sz w:val="22"/>
          <w:szCs w:val="22"/>
          <w:u w:val="single"/>
        </w:rPr>
      </w:pPr>
      <w:r w:rsidRPr="003A6EDD">
        <w:rPr>
          <w:sz w:val="22"/>
          <w:szCs w:val="22"/>
          <w:u w:val="single"/>
        </w:rPr>
        <w:t>Desired</w:t>
      </w:r>
    </w:p>
    <w:p w14:paraId="1BB762F1" w14:textId="77777777" w:rsidR="00952B42" w:rsidRPr="003A6EDD" w:rsidRDefault="00952B42" w:rsidP="00673A69">
      <w:pPr>
        <w:pStyle w:val="Header"/>
        <w:tabs>
          <w:tab w:val="clear" w:pos="4320"/>
          <w:tab w:val="clear" w:pos="8640"/>
          <w:tab w:val="left" w:pos="720"/>
        </w:tabs>
        <w:ind w:left="720" w:hanging="360"/>
        <w:jc w:val="both"/>
        <w:rPr>
          <w:color w:val="000000"/>
          <w:sz w:val="22"/>
          <w:szCs w:val="22"/>
        </w:rPr>
      </w:pPr>
      <w:r w:rsidRPr="003A6EDD">
        <w:rPr>
          <w:color w:val="000000"/>
          <w:sz w:val="22"/>
          <w:szCs w:val="22"/>
        </w:rPr>
        <w:sym w:font="Symbol" w:char="F0B7"/>
      </w:r>
      <w:r w:rsidRPr="003A6EDD">
        <w:rPr>
          <w:color w:val="000000"/>
          <w:sz w:val="22"/>
          <w:szCs w:val="22"/>
        </w:rPr>
        <w:tab/>
        <w:t>Master’s degree or higher</w:t>
      </w:r>
    </w:p>
    <w:p w14:paraId="655B7690" w14:textId="77777777" w:rsidR="00952B42" w:rsidRPr="003A6EDD" w:rsidRDefault="00952B42" w:rsidP="00673A69">
      <w:pPr>
        <w:pStyle w:val="Header"/>
        <w:tabs>
          <w:tab w:val="clear" w:pos="4320"/>
          <w:tab w:val="clear" w:pos="8640"/>
          <w:tab w:val="left" w:pos="720"/>
        </w:tabs>
        <w:ind w:left="720" w:hanging="360"/>
        <w:jc w:val="both"/>
        <w:rPr>
          <w:color w:val="000000"/>
          <w:sz w:val="22"/>
          <w:szCs w:val="22"/>
        </w:rPr>
      </w:pPr>
      <w:r w:rsidRPr="003A6EDD">
        <w:rPr>
          <w:color w:val="000000"/>
          <w:sz w:val="22"/>
          <w:szCs w:val="22"/>
        </w:rPr>
        <w:sym w:font="Symbol" w:char="F0B7"/>
      </w:r>
      <w:r w:rsidRPr="003A6EDD">
        <w:rPr>
          <w:color w:val="000000"/>
          <w:sz w:val="22"/>
          <w:szCs w:val="22"/>
        </w:rPr>
        <w:tab/>
        <w:t>Exp</w:t>
      </w:r>
      <w:r w:rsidR="003D34E7">
        <w:rPr>
          <w:color w:val="000000"/>
          <w:sz w:val="22"/>
          <w:szCs w:val="22"/>
        </w:rPr>
        <w:t>erience in supervisory position</w:t>
      </w:r>
    </w:p>
    <w:p w14:paraId="00E0694E" w14:textId="77777777" w:rsidR="00952B42" w:rsidRPr="003A6EDD" w:rsidRDefault="00952B42" w:rsidP="00A020B8">
      <w:pPr>
        <w:pStyle w:val="Header"/>
        <w:numPr>
          <w:ilvl w:val="0"/>
          <w:numId w:val="36"/>
        </w:numPr>
        <w:tabs>
          <w:tab w:val="clear" w:pos="4320"/>
          <w:tab w:val="clear" w:pos="8640"/>
          <w:tab w:val="num" w:pos="360"/>
          <w:tab w:val="left" w:pos="720"/>
        </w:tabs>
        <w:jc w:val="both"/>
        <w:rPr>
          <w:color w:val="000000"/>
          <w:sz w:val="22"/>
          <w:szCs w:val="22"/>
        </w:rPr>
      </w:pPr>
      <w:r w:rsidRPr="003A6EDD">
        <w:rPr>
          <w:color w:val="000000"/>
          <w:sz w:val="22"/>
          <w:szCs w:val="22"/>
        </w:rPr>
        <w:t>Work experience related to grant programs/proposals</w:t>
      </w:r>
    </w:p>
    <w:p w14:paraId="3C347388" w14:textId="77777777" w:rsidR="00952B42" w:rsidRPr="003A6EDD" w:rsidRDefault="00952B42" w:rsidP="00673A69">
      <w:pPr>
        <w:pStyle w:val="Header"/>
        <w:tabs>
          <w:tab w:val="clear" w:pos="4320"/>
          <w:tab w:val="clear" w:pos="8640"/>
          <w:tab w:val="left" w:pos="720"/>
        </w:tabs>
        <w:ind w:left="720" w:hanging="360"/>
        <w:jc w:val="both"/>
        <w:rPr>
          <w:color w:val="000000"/>
          <w:sz w:val="22"/>
          <w:szCs w:val="22"/>
        </w:rPr>
      </w:pPr>
      <w:r w:rsidRPr="003A6EDD">
        <w:rPr>
          <w:color w:val="000000"/>
          <w:sz w:val="22"/>
          <w:szCs w:val="22"/>
        </w:rPr>
        <w:sym w:font="Symbol" w:char="F0B7"/>
      </w:r>
      <w:r w:rsidRPr="003A6EDD">
        <w:rPr>
          <w:color w:val="000000"/>
          <w:sz w:val="22"/>
          <w:szCs w:val="22"/>
        </w:rPr>
        <w:tab/>
        <w:t>Teaching certificate in the areas of mat</w:t>
      </w:r>
      <w:r w:rsidR="003D34E7">
        <w:rPr>
          <w:color w:val="000000"/>
          <w:sz w:val="22"/>
          <w:szCs w:val="22"/>
        </w:rPr>
        <w:t>h, E</w:t>
      </w:r>
      <w:r w:rsidR="00FA390F">
        <w:rPr>
          <w:color w:val="000000"/>
          <w:sz w:val="22"/>
          <w:szCs w:val="22"/>
        </w:rPr>
        <w:t xml:space="preserve">nglish </w:t>
      </w:r>
      <w:r w:rsidR="00A625B5">
        <w:rPr>
          <w:color w:val="000000"/>
          <w:sz w:val="22"/>
          <w:szCs w:val="22"/>
        </w:rPr>
        <w:t>l</w:t>
      </w:r>
      <w:r w:rsidR="00FA390F">
        <w:rPr>
          <w:color w:val="000000"/>
          <w:sz w:val="22"/>
          <w:szCs w:val="22"/>
        </w:rPr>
        <w:t xml:space="preserve">anguage </w:t>
      </w:r>
      <w:r w:rsidR="00A625B5">
        <w:rPr>
          <w:color w:val="000000"/>
          <w:sz w:val="22"/>
          <w:szCs w:val="22"/>
        </w:rPr>
        <w:t>a</w:t>
      </w:r>
      <w:r w:rsidR="00FA390F">
        <w:rPr>
          <w:color w:val="000000"/>
          <w:sz w:val="22"/>
          <w:szCs w:val="22"/>
        </w:rPr>
        <w:t>rts</w:t>
      </w:r>
      <w:r w:rsidR="003D34E7">
        <w:rPr>
          <w:color w:val="000000"/>
          <w:sz w:val="22"/>
          <w:szCs w:val="22"/>
        </w:rPr>
        <w:t>, social studies, science</w:t>
      </w:r>
    </w:p>
    <w:p w14:paraId="434109F7" w14:textId="77777777" w:rsidR="00952B42" w:rsidRPr="003A6EDD" w:rsidRDefault="00952B42" w:rsidP="00673A69">
      <w:pPr>
        <w:pStyle w:val="Header"/>
        <w:tabs>
          <w:tab w:val="clear" w:pos="4320"/>
          <w:tab w:val="clear" w:pos="8640"/>
          <w:tab w:val="left" w:pos="720"/>
        </w:tabs>
        <w:ind w:left="720" w:hanging="360"/>
        <w:jc w:val="both"/>
        <w:rPr>
          <w:color w:val="000000"/>
          <w:sz w:val="22"/>
          <w:szCs w:val="22"/>
        </w:rPr>
      </w:pPr>
      <w:r w:rsidRPr="003A6EDD">
        <w:rPr>
          <w:color w:val="000000"/>
          <w:sz w:val="22"/>
          <w:szCs w:val="22"/>
        </w:rPr>
        <w:sym w:font="Symbol" w:char="F0B7"/>
      </w:r>
      <w:r w:rsidRPr="003A6EDD">
        <w:rPr>
          <w:color w:val="000000"/>
          <w:sz w:val="22"/>
          <w:szCs w:val="22"/>
        </w:rPr>
        <w:tab/>
        <w:t>Some experience managing federally funded programs</w:t>
      </w:r>
    </w:p>
    <w:p w14:paraId="31281AB4" w14:textId="77777777" w:rsidR="00952B42" w:rsidRPr="003A6EDD" w:rsidRDefault="00952B42" w:rsidP="00952B42">
      <w:pPr>
        <w:jc w:val="both"/>
        <w:rPr>
          <w:color w:val="000000"/>
          <w:sz w:val="22"/>
          <w:szCs w:val="22"/>
        </w:rPr>
      </w:pPr>
    </w:p>
    <w:p w14:paraId="6A953A4A" w14:textId="77777777" w:rsidR="00952B42" w:rsidRPr="003A6EDD" w:rsidRDefault="00952B42" w:rsidP="00952B42">
      <w:pPr>
        <w:jc w:val="both"/>
        <w:rPr>
          <w:b/>
          <w:color w:val="000000"/>
          <w:sz w:val="22"/>
          <w:szCs w:val="22"/>
        </w:rPr>
      </w:pPr>
      <w:r w:rsidRPr="003A6EDD">
        <w:rPr>
          <w:b/>
          <w:color w:val="000000"/>
          <w:sz w:val="22"/>
          <w:szCs w:val="22"/>
        </w:rPr>
        <w:t>ADA Requirements</w:t>
      </w:r>
    </w:p>
    <w:p w14:paraId="79EA0CFC" w14:textId="77777777" w:rsidR="00952B42" w:rsidRPr="003A6EDD" w:rsidRDefault="00952B42" w:rsidP="00952B42">
      <w:pPr>
        <w:rPr>
          <w:sz w:val="22"/>
          <w:szCs w:val="22"/>
          <w:u w:val="single"/>
        </w:rPr>
      </w:pPr>
      <w:r w:rsidRPr="003A6EDD">
        <w:rPr>
          <w:sz w:val="22"/>
          <w:szCs w:val="22"/>
          <w:u w:val="single"/>
        </w:rPr>
        <w:t>Physical &amp; Mental Requirements</w:t>
      </w:r>
    </w:p>
    <w:p w14:paraId="2301132A" w14:textId="77777777" w:rsidR="00952B42" w:rsidRPr="003A6EDD" w:rsidRDefault="00952B42" w:rsidP="00A020B8">
      <w:pPr>
        <w:numPr>
          <w:ilvl w:val="0"/>
          <w:numId w:val="36"/>
        </w:numPr>
        <w:tabs>
          <w:tab w:val="clear" w:pos="720"/>
        </w:tabs>
        <w:ind w:left="360"/>
        <w:jc w:val="both"/>
        <w:rPr>
          <w:bCs/>
          <w:iCs/>
          <w:color w:val="000000"/>
          <w:sz w:val="22"/>
          <w:szCs w:val="22"/>
        </w:rPr>
      </w:pPr>
      <w:r w:rsidRPr="003A6EDD">
        <w:rPr>
          <w:bCs/>
          <w:iCs/>
          <w:color w:val="000000"/>
          <w:sz w:val="22"/>
          <w:szCs w:val="22"/>
        </w:rPr>
        <w:t>Ability to deal with stressful situations</w:t>
      </w:r>
    </w:p>
    <w:p w14:paraId="7B48F038" w14:textId="77777777" w:rsidR="00952B42" w:rsidRPr="003A6EDD" w:rsidRDefault="00952B42" w:rsidP="00A020B8">
      <w:pPr>
        <w:numPr>
          <w:ilvl w:val="0"/>
          <w:numId w:val="34"/>
        </w:numPr>
        <w:jc w:val="both"/>
        <w:rPr>
          <w:color w:val="000000"/>
          <w:sz w:val="22"/>
          <w:szCs w:val="22"/>
        </w:rPr>
      </w:pPr>
      <w:r w:rsidRPr="003A6EDD">
        <w:rPr>
          <w:color w:val="000000"/>
          <w:sz w:val="22"/>
          <w:szCs w:val="22"/>
        </w:rPr>
        <w:t>Possess analytical skills and strategic mindset</w:t>
      </w:r>
    </w:p>
    <w:p w14:paraId="38349CDD" w14:textId="77777777" w:rsidR="00952B42" w:rsidRPr="003A6EDD" w:rsidRDefault="00952B42" w:rsidP="00A020B8">
      <w:pPr>
        <w:numPr>
          <w:ilvl w:val="0"/>
          <w:numId w:val="34"/>
        </w:numPr>
        <w:jc w:val="both"/>
        <w:rPr>
          <w:color w:val="000000"/>
          <w:sz w:val="22"/>
          <w:szCs w:val="22"/>
        </w:rPr>
      </w:pPr>
      <w:r w:rsidRPr="003A6EDD">
        <w:rPr>
          <w:color w:val="000000"/>
          <w:sz w:val="22"/>
          <w:szCs w:val="22"/>
        </w:rPr>
        <w:t>Ability to deal with a wide variety of community people, students, and vendors of services</w:t>
      </w:r>
    </w:p>
    <w:p w14:paraId="5572A253" w14:textId="77777777" w:rsidR="00952B42" w:rsidRPr="003A6EDD" w:rsidRDefault="00952B42" w:rsidP="00952B42">
      <w:pPr>
        <w:jc w:val="both"/>
        <w:rPr>
          <w:color w:val="000000"/>
          <w:sz w:val="22"/>
          <w:szCs w:val="22"/>
        </w:rPr>
      </w:pPr>
    </w:p>
    <w:p w14:paraId="29CA3467" w14:textId="77777777" w:rsidR="00952B42" w:rsidRPr="00326832" w:rsidRDefault="00952B42" w:rsidP="00952B42">
      <w:pPr>
        <w:jc w:val="both"/>
        <w:rPr>
          <w:color w:val="000000"/>
          <w:sz w:val="22"/>
        </w:rPr>
      </w:pPr>
      <w:r w:rsidRPr="003A6EDD">
        <w:rPr>
          <w:color w:val="000000"/>
          <w:sz w:val="22"/>
          <w:szCs w:val="22"/>
        </w:rPr>
        <w:t>The physical requirements described here are representative of those that must be met by an employee to successfully perform the essential functions of this job.  Reasonable accommodations may be made to enable individuals with disabilities to perform the essential functions.</w:t>
      </w:r>
    </w:p>
    <w:p w14:paraId="4D491C9F" w14:textId="77777777" w:rsidR="00952B42" w:rsidRPr="00326832" w:rsidRDefault="00952B42" w:rsidP="00952B42">
      <w:pPr>
        <w:pStyle w:val="Footer"/>
        <w:tabs>
          <w:tab w:val="clear" w:pos="4320"/>
          <w:tab w:val="clear" w:pos="8640"/>
        </w:tabs>
        <w:jc w:val="both"/>
        <w:rPr>
          <w:color w:val="000000"/>
          <w:sz w:val="22"/>
        </w:rPr>
      </w:pPr>
    </w:p>
    <w:p w14:paraId="08DBEB5D" w14:textId="77777777" w:rsidR="00952B42" w:rsidRPr="00326832" w:rsidRDefault="00952B42" w:rsidP="00952B42">
      <w:pPr>
        <w:pStyle w:val="Header"/>
        <w:tabs>
          <w:tab w:val="clear" w:pos="4320"/>
          <w:tab w:val="clear" w:pos="8640"/>
        </w:tabs>
        <w:ind w:left="360" w:hanging="360"/>
        <w:jc w:val="both"/>
        <w:rPr>
          <w:color w:val="000000"/>
          <w:sz w:val="22"/>
          <w:highlight w:val="yellow"/>
        </w:rPr>
        <w:sectPr w:rsidR="00952B42" w:rsidRPr="00326832" w:rsidSect="003D1996">
          <w:pgSz w:w="12240" w:h="15840" w:code="1"/>
          <w:pgMar w:top="1440" w:right="1440" w:bottom="1440" w:left="1440" w:header="720" w:footer="720" w:gutter="0"/>
          <w:cols w:space="720"/>
          <w:noEndnote/>
        </w:sectPr>
      </w:pPr>
    </w:p>
    <w:p w14:paraId="77E0FBF7" w14:textId="77777777" w:rsidR="00952B42" w:rsidRPr="002A35C3" w:rsidRDefault="00952B42" w:rsidP="00FE41CE">
      <w:pPr>
        <w:pStyle w:val="Heading2"/>
        <w:numPr>
          <w:ilvl w:val="0"/>
          <w:numId w:val="0"/>
        </w:numPr>
        <w:tabs>
          <w:tab w:val="clear" w:pos="720"/>
        </w:tabs>
        <w:jc w:val="center"/>
      </w:pPr>
      <w:bookmarkStart w:id="174" w:name="_Toc307992438"/>
      <w:bookmarkStart w:id="175" w:name="_Toc331424588"/>
      <w:bookmarkStart w:id="176" w:name="_Toc65494724"/>
      <w:r w:rsidRPr="002A35C3">
        <w:lastRenderedPageBreak/>
        <w:t>Site Coordinator’s Position Description</w:t>
      </w:r>
      <w:bookmarkEnd w:id="174"/>
      <w:bookmarkEnd w:id="175"/>
      <w:bookmarkEnd w:id="176"/>
    </w:p>
    <w:p w14:paraId="0D2F20E1" w14:textId="77777777" w:rsidR="00952B42" w:rsidRPr="00326832" w:rsidRDefault="00952B42" w:rsidP="003A6EDD">
      <w:pPr>
        <w:jc w:val="center"/>
        <w:rPr>
          <w:iCs/>
          <w:sz w:val="22"/>
        </w:rPr>
      </w:pPr>
      <w:r w:rsidRPr="00326832">
        <w:rPr>
          <w:iCs/>
          <w:sz w:val="22"/>
        </w:rPr>
        <w:t xml:space="preserve">(Mandatory Title for </w:t>
      </w:r>
      <w:r>
        <w:rPr>
          <w:iCs/>
          <w:sz w:val="22"/>
        </w:rPr>
        <w:t>A</w:t>
      </w:r>
      <w:r w:rsidRPr="00326832">
        <w:rPr>
          <w:iCs/>
          <w:sz w:val="22"/>
        </w:rPr>
        <w:t xml:space="preserve">ll </w:t>
      </w:r>
      <w:r>
        <w:rPr>
          <w:iCs/>
          <w:sz w:val="22"/>
        </w:rPr>
        <w:t>P</w:t>
      </w:r>
      <w:r w:rsidRPr="00326832">
        <w:rPr>
          <w:iCs/>
          <w:sz w:val="22"/>
        </w:rPr>
        <w:t>rograms)</w:t>
      </w:r>
    </w:p>
    <w:p w14:paraId="640D0BD0" w14:textId="77777777" w:rsidR="00952B42" w:rsidRPr="00326832" w:rsidRDefault="00952B42" w:rsidP="003A6EDD">
      <w:pPr>
        <w:rPr>
          <w:sz w:val="22"/>
          <w:szCs w:val="22"/>
          <w:u w:val="single"/>
        </w:rPr>
      </w:pPr>
      <w:r w:rsidRPr="00326832">
        <w:rPr>
          <w:sz w:val="22"/>
          <w:szCs w:val="22"/>
          <w:u w:val="single"/>
        </w:rPr>
        <w:t>Summary</w:t>
      </w:r>
    </w:p>
    <w:p w14:paraId="638B0D9E" w14:textId="77777777" w:rsidR="00952B42" w:rsidRPr="00326832" w:rsidRDefault="00952B42" w:rsidP="003A6EDD">
      <w:pPr>
        <w:rPr>
          <w:sz w:val="22"/>
          <w:szCs w:val="22"/>
        </w:rPr>
      </w:pPr>
      <w:r w:rsidRPr="00326832">
        <w:rPr>
          <w:sz w:val="22"/>
          <w:szCs w:val="22"/>
        </w:rPr>
        <w:t>This position will implement program</w:t>
      </w:r>
      <w:r>
        <w:rPr>
          <w:sz w:val="22"/>
          <w:szCs w:val="22"/>
        </w:rPr>
        <w:t xml:space="preserve"> </w:t>
      </w:r>
      <w:r w:rsidRPr="00326832">
        <w:rPr>
          <w:sz w:val="22"/>
          <w:szCs w:val="22"/>
        </w:rPr>
        <w:t xml:space="preserve">plans, coordinate, and maintain the </w:t>
      </w:r>
      <w:r>
        <w:rPr>
          <w:sz w:val="22"/>
          <w:szCs w:val="22"/>
        </w:rPr>
        <w:t>21st</w:t>
      </w:r>
      <w:r w:rsidRPr="00326832">
        <w:rPr>
          <w:sz w:val="22"/>
          <w:szCs w:val="22"/>
        </w:rPr>
        <w:t xml:space="preserve"> CCLC </w:t>
      </w:r>
      <w:r w:rsidR="00563F72">
        <w:rPr>
          <w:sz w:val="22"/>
          <w:szCs w:val="22"/>
        </w:rPr>
        <w:t>sub</w:t>
      </w:r>
      <w:r w:rsidRPr="00326832">
        <w:rPr>
          <w:sz w:val="22"/>
          <w:szCs w:val="22"/>
        </w:rPr>
        <w:t>grant</w:t>
      </w:r>
      <w:r w:rsidR="00105EF9">
        <w:rPr>
          <w:sz w:val="22"/>
          <w:szCs w:val="22"/>
        </w:rPr>
        <w:t>-</w:t>
      </w:r>
      <w:r w:rsidRPr="00326832">
        <w:rPr>
          <w:sz w:val="22"/>
          <w:szCs w:val="22"/>
        </w:rPr>
        <w:t xml:space="preserve">funded program </w:t>
      </w:r>
      <w:r w:rsidR="00673A69">
        <w:rPr>
          <w:sz w:val="22"/>
          <w:szCs w:val="22"/>
        </w:rPr>
        <w:t>that</w:t>
      </w:r>
      <w:r w:rsidR="00673A69" w:rsidRPr="00326832">
        <w:rPr>
          <w:sz w:val="22"/>
          <w:szCs w:val="22"/>
        </w:rPr>
        <w:t xml:space="preserve"> </w:t>
      </w:r>
      <w:r w:rsidRPr="00326832">
        <w:rPr>
          <w:sz w:val="22"/>
          <w:szCs w:val="22"/>
        </w:rPr>
        <w:t>will ser</w:t>
      </w:r>
      <w:r w:rsidR="00951DD6">
        <w:rPr>
          <w:sz w:val="22"/>
          <w:szCs w:val="22"/>
        </w:rPr>
        <w:t>ve district/community students.</w:t>
      </w:r>
    </w:p>
    <w:p w14:paraId="6896452E" w14:textId="77777777" w:rsidR="00952B42" w:rsidRPr="00326832" w:rsidRDefault="00952B42" w:rsidP="003A6EDD">
      <w:pPr>
        <w:rPr>
          <w:sz w:val="22"/>
          <w:szCs w:val="22"/>
          <w:highlight w:val="yellow"/>
        </w:rPr>
      </w:pPr>
    </w:p>
    <w:p w14:paraId="67E8ED4B" w14:textId="77777777" w:rsidR="00952B42" w:rsidRPr="00326832" w:rsidRDefault="00952B42" w:rsidP="003A6EDD">
      <w:pPr>
        <w:rPr>
          <w:sz w:val="22"/>
          <w:szCs w:val="22"/>
        </w:rPr>
      </w:pPr>
      <w:r w:rsidRPr="00326832">
        <w:rPr>
          <w:sz w:val="22"/>
          <w:szCs w:val="22"/>
        </w:rPr>
        <w:t>Reports to:</w:t>
      </w:r>
      <w:r w:rsidRPr="00326832">
        <w:rPr>
          <w:b/>
          <w:sz w:val="22"/>
          <w:szCs w:val="22"/>
        </w:rPr>
        <w:t xml:space="preserve">  Project Director</w:t>
      </w:r>
    </w:p>
    <w:p w14:paraId="6DE4528D" w14:textId="77777777" w:rsidR="00952B42" w:rsidRPr="00326832" w:rsidRDefault="00952B42" w:rsidP="003A6EDD">
      <w:pPr>
        <w:rPr>
          <w:sz w:val="22"/>
          <w:szCs w:val="22"/>
          <w:highlight w:val="yellow"/>
        </w:rPr>
      </w:pPr>
    </w:p>
    <w:p w14:paraId="6B3FD22C" w14:textId="77777777" w:rsidR="00952B42" w:rsidRPr="00326832" w:rsidRDefault="00952B42" w:rsidP="003A6EDD">
      <w:pPr>
        <w:rPr>
          <w:sz w:val="22"/>
          <w:szCs w:val="22"/>
          <w:u w:val="single"/>
        </w:rPr>
      </w:pPr>
      <w:r w:rsidRPr="00326832">
        <w:rPr>
          <w:sz w:val="22"/>
          <w:szCs w:val="22"/>
          <w:u w:val="single"/>
        </w:rPr>
        <w:t>Essential Duties</w:t>
      </w:r>
    </w:p>
    <w:p w14:paraId="0A6ED201" w14:textId="77777777" w:rsidR="00952B42" w:rsidRPr="00326832" w:rsidRDefault="00952B42" w:rsidP="00A020B8">
      <w:pPr>
        <w:numPr>
          <w:ilvl w:val="0"/>
          <w:numId w:val="38"/>
        </w:numPr>
        <w:tabs>
          <w:tab w:val="clear" w:pos="216"/>
        </w:tabs>
        <w:ind w:left="360" w:hanging="360"/>
        <w:rPr>
          <w:sz w:val="22"/>
          <w:szCs w:val="22"/>
        </w:rPr>
      </w:pPr>
      <w:r w:rsidRPr="00326832">
        <w:rPr>
          <w:sz w:val="22"/>
          <w:szCs w:val="22"/>
        </w:rPr>
        <w:t xml:space="preserve">Designs the program to meet the stated academic growth in core subject areas to meet the </w:t>
      </w:r>
      <w:r w:rsidR="00563F72">
        <w:rPr>
          <w:sz w:val="22"/>
          <w:szCs w:val="22"/>
        </w:rPr>
        <w:t>sub</w:t>
      </w:r>
      <w:r w:rsidRPr="00326832">
        <w:rPr>
          <w:sz w:val="22"/>
          <w:szCs w:val="22"/>
        </w:rPr>
        <w:t xml:space="preserve">grant objectives.  Coordinates the implementation of curriculum, instruction, and assessment programs in the after-school environment and monitors the instructional delivery to targeted students.  Consults with the </w:t>
      </w:r>
      <w:r>
        <w:rPr>
          <w:sz w:val="22"/>
          <w:szCs w:val="22"/>
        </w:rPr>
        <w:t>p</w:t>
      </w:r>
      <w:r w:rsidRPr="00326832">
        <w:rPr>
          <w:sz w:val="22"/>
          <w:szCs w:val="22"/>
        </w:rPr>
        <w:t xml:space="preserve">rogram’s </w:t>
      </w:r>
      <w:r>
        <w:rPr>
          <w:sz w:val="22"/>
          <w:szCs w:val="22"/>
        </w:rPr>
        <w:t>d</w:t>
      </w:r>
      <w:r w:rsidRPr="00326832">
        <w:rPr>
          <w:sz w:val="22"/>
          <w:szCs w:val="22"/>
        </w:rPr>
        <w:t>irector, principals, and teachers to ensure the program goals are being met.   Evaluates and adjusts class offerings to ensure targeted students’ needs are being achieved.</w:t>
      </w:r>
    </w:p>
    <w:p w14:paraId="587B391E" w14:textId="77777777" w:rsidR="00952B42" w:rsidRPr="00326832" w:rsidRDefault="00952B42" w:rsidP="00A020B8">
      <w:pPr>
        <w:numPr>
          <w:ilvl w:val="0"/>
          <w:numId w:val="38"/>
        </w:numPr>
        <w:tabs>
          <w:tab w:val="clear" w:pos="216"/>
        </w:tabs>
        <w:ind w:left="360" w:hanging="360"/>
        <w:rPr>
          <w:sz w:val="22"/>
          <w:szCs w:val="22"/>
        </w:rPr>
      </w:pPr>
      <w:r w:rsidRPr="00326832">
        <w:rPr>
          <w:sz w:val="22"/>
          <w:szCs w:val="22"/>
        </w:rPr>
        <w:t xml:space="preserve">Supervises site instructors and support staff for the </w:t>
      </w:r>
      <w:r>
        <w:rPr>
          <w:sz w:val="22"/>
          <w:szCs w:val="22"/>
        </w:rPr>
        <w:t>21st</w:t>
      </w:r>
      <w:r w:rsidRPr="00326832">
        <w:rPr>
          <w:sz w:val="22"/>
          <w:szCs w:val="22"/>
        </w:rPr>
        <w:t xml:space="preserve"> Century after-school programs to include interviewing and making hiring recommendations, completing site instructor agreements, observing classes, monitoring work performance, determining workloads, establishing work schedules, conducting performance evaluations, performing training functions, and maintaining records.</w:t>
      </w:r>
    </w:p>
    <w:p w14:paraId="0A4B1C0D" w14:textId="77777777" w:rsidR="00952B42" w:rsidRPr="00326832" w:rsidRDefault="00952B42" w:rsidP="00A020B8">
      <w:pPr>
        <w:numPr>
          <w:ilvl w:val="0"/>
          <w:numId w:val="38"/>
        </w:numPr>
        <w:tabs>
          <w:tab w:val="clear" w:pos="216"/>
        </w:tabs>
        <w:ind w:left="360" w:hanging="360"/>
        <w:rPr>
          <w:sz w:val="22"/>
          <w:szCs w:val="22"/>
        </w:rPr>
      </w:pPr>
      <w:r w:rsidRPr="00326832">
        <w:rPr>
          <w:sz w:val="22"/>
          <w:szCs w:val="22"/>
        </w:rPr>
        <w:t xml:space="preserve">Acts as a liaison with community partners, school staff, students, and other stakeholders in regards to the </w:t>
      </w:r>
      <w:r>
        <w:rPr>
          <w:sz w:val="22"/>
          <w:szCs w:val="22"/>
        </w:rPr>
        <w:t>21st</w:t>
      </w:r>
      <w:r w:rsidRPr="00326832">
        <w:rPr>
          <w:sz w:val="22"/>
          <w:szCs w:val="22"/>
        </w:rPr>
        <w:t xml:space="preserve"> Century </w:t>
      </w:r>
      <w:r w:rsidR="00D07BDC">
        <w:rPr>
          <w:sz w:val="22"/>
          <w:szCs w:val="22"/>
        </w:rPr>
        <w:t>C</w:t>
      </w:r>
      <w:r w:rsidR="00D07BDC" w:rsidRPr="00326832">
        <w:rPr>
          <w:sz w:val="22"/>
          <w:szCs w:val="22"/>
        </w:rPr>
        <w:t xml:space="preserve">ommunity </w:t>
      </w:r>
      <w:r w:rsidR="00D07BDC">
        <w:rPr>
          <w:sz w:val="22"/>
          <w:szCs w:val="22"/>
        </w:rPr>
        <w:t>L</w:t>
      </w:r>
      <w:r w:rsidR="00D07BDC" w:rsidRPr="00326832">
        <w:rPr>
          <w:sz w:val="22"/>
          <w:szCs w:val="22"/>
        </w:rPr>
        <w:t xml:space="preserve">earning </w:t>
      </w:r>
      <w:r w:rsidR="00D07BDC">
        <w:rPr>
          <w:sz w:val="22"/>
          <w:szCs w:val="22"/>
        </w:rPr>
        <w:t>C</w:t>
      </w:r>
      <w:r w:rsidR="00D07BDC" w:rsidRPr="00326832">
        <w:rPr>
          <w:sz w:val="22"/>
          <w:szCs w:val="22"/>
        </w:rPr>
        <w:t xml:space="preserve">enter </w:t>
      </w:r>
      <w:r w:rsidRPr="00326832">
        <w:rPr>
          <w:sz w:val="22"/>
          <w:szCs w:val="22"/>
        </w:rPr>
        <w:t>program.  Develops lesson plans and activities, instructs students, maintains discipline, and evaluates student’s development for the 21st Century programs</w:t>
      </w:r>
      <w:r w:rsidR="00A3553E">
        <w:rPr>
          <w:sz w:val="22"/>
          <w:szCs w:val="22"/>
        </w:rPr>
        <w:t>, in concert with the p</w:t>
      </w:r>
      <w:r w:rsidRPr="00326832">
        <w:rPr>
          <w:sz w:val="22"/>
          <w:szCs w:val="22"/>
        </w:rPr>
        <w:t>ro</w:t>
      </w:r>
      <w:r w:rsidR="00FA390F">
        <w:rPr>
          <w:sz w:val="22"/>
          <w:szCs w:val="22"/>
        </w:rPr>
        <w:t>ject</w:t>
      </w:r>
      <w:r w:rsidRPr="00326832">
        <w:rPr>
          <w:sz w:val="22"/>
          <w:szCs w:val="22"/>
        </w:rPr>
        <w:t xml:space="preserve"> </w:t>
      </w:r>
      <w:r w:rsidR="00A3553E">
        <w:rPr>
          <w:sz w:val="22"/>
          <w:szCs w:val="22"/>
        </w:rPr>
        <w:t>d</w:t>
      </w:r>
      <w:r w:rsidRPr="00326832">
        <w:rPr>
          <w:sz w:val="22"/>
          <w:szCs w:val="22"/>
        </w:rPr>
        <w:t>irector.</w:t>
      </w:r>
    </w:p>
    <w:p w14:paraId="7E7FE4A1" w14:textId="77777777" w:rsidR="00952B42" w:rsidRPr="00326832" w:rsidRDefault="00952B42" w:rsidP="00A020B8">
      <w:pPr>
        <w:numPr>
          <w:ilvl w:val="0"/>
          <w:numId w:val="38"/>
        </w:numPr>
        <w:tabs>
          <w:tab w:val="clear" w:pos="216"/>
        </w:tabs>
        <w:ind w:left="360" w:hanging="360"/>
        <w:rPr>
          <w:sz w:val="22"/>
          <w:szCs w:val="22"/>
        </w:rPr>
      </w:pPr>
      <w:r w:rsidRPr="00326832">
        <w:rPr>
          <w:sz w:val="22"/>
          <w:szCs w:val="22"/>
        </w:rPr>
        <w:t xml:space="preserve">Monitors student attendance of the programs by collecting attendance rosters, </w:t>
      </w:r>
      <w:r w:rsidR="00673A69" w:rsidRPr="00326832">
        <w:rPr>
          <w:sz w:val="22"/>
          <w:szCs w:val="22"/>
        </w:rPr>
        <w:t>oversee</w:t>
      </w:r>
      <w:r w:rsidR="00673A69">
        <w:rPr>
          <w:sz w:val="22"/>
          <w:szCs w:val="22"/>
        </w:rPr>
        <w:t>ing</w:t>
      </w:r>
      <w:r w:rsidR="00673A69" w:rsidRPr="00326832">
        <w:rPr>
          <w:sz w:val="22"/>
          <w:szCs w:val="22"/>
        </w:rPr>
        <w:t xml:space="preserve"> </w:t>
      </w:r>
      <w:r w:rsidRPr="00326832">
        <w:rPr>
          <w:sz w:val="22"/>
          <w:szCs w:val="22"/>
        </w:rPr>
        <w:t>attendance database, and tracking number of days in attendance per student.</w:t>
      </w:r>
    </w:p>
    <w:p w14:paraId="0B72E063" w14:textId="77777777" w:rsidR="00952B42" w:rsidRPr="00326832" w:rsidRDefault="00952B42" w:rsidP="00A020B8">
      <w:pPr>
        <w:numPr>
          <w:ilvl w:val="0"/>
          <w:numId w:val="38"/>
        </w:numPr>
        <w:tabs>
          <w:tab w:val="clear" w:pos="216"/>
        </w:tabs>
        <w:ind w:left="360" w:hanging="360"/>
        <w:rPr>
          <w:sz w:val="22"/>
          <w:szCs w:val="22"/>
        </w:rPr>
      </w:pPr>
      <w:r w:rsidRPr="00326832">
        <w:rPr>
          <w:sz w:val="22"/>
          <w:szCs w:val="22"/>
        </w:rPr>
        <w:t>Organizes project activities, training, and development</w:t>
      </w:r>
      <w:r w:rsidR="00D07BDC">
        <w:rPr>
          <w:sz w:val="22"/>
          <w:szCs w:val="22"/>
        </w:rPr>
        <w:t>,</w:t>
      </w:r>
      <w:r w:rsidR="00CC0C8C">
        <w:rPr>
          <w:sz w:val="22"/>
          <w:szCs w:val="22"/>
        </w:rPr>
        <w:t xml:space="preserve"> </w:t>
      </w:r>
      <w:r w:rsidRPr="00326832">
        <w:rPr>
          <w:sz w:val="22"/>
          <w:szCs w:val="22"/>
        </w:rPr>
        <w:t>where appropriate.</w:t>
      </w:r>
    </w:p>
    <w:p w14:paraId="5116FF05" w14:textId="77777777" w:rsidR="00952B42" w:rsidRPr="00326832" w:rsidRDefault="00952B42" w:rsidP="00A020B8">
      <w:pPr>
        <w:numPr>
          <w:ilvl w:val="0"/>
          <w:numId w:val="38"/>
        </w:numPr>
        <w:tabs>
          <w:tab w:val="clear" w:pos="216"/>
        </w:tabs>
        <w:ind w:left="360" w:hanging="360"/>
        <w:rPr>
          <w:sz w:val="22"/>
          <w:szCs w:val="22"/>
        </w:rPr>
      </w:pPr>
      <w:r w:rsidRPr="00326832">
        <w:rPr>
          <w:sz w:val="22"/>
          <w:szCs w:val="22"/>
        </w:rPr>
        <w:t>Provides the support and guidance necessary to ensure that program elements sponsored by other organizations are introduced smoothly.</w:t>
      </w:r>
    </w:p>
    <w:p w14:paraId="7A424079" w14:textId="77777777" w:rsidR="00952B42" w:rsidRPr="00326832" w:rsidRDefault="00952B42" w:rsidP="00A020B8">
      <w:pPr>
        <w:numPr>
          <w:ilvl w:val="0"/>
          <w:numId w:val="38"/>
        </w:numPr>
        <w:tabs>
          <w:tab w:val="clear" w:pos="216"/>
        </w:tabs>
        <w:ind w:left="360" w:hanging="360"/>
        <w:rPr>
          <w:sz w:val="22"/>
          <w:szCs w:val="22"/>
        </w:rPr>
      </w:pPr>
      <w:r w:rsidRPr="00326832">
        <w:rPr>
          <w:sz w:val="22"/>
          <w:szCs w:val="22"/>
        </w:rPr>
        <w:t xml:space="preserve">Supports </w:t>
      </w:r>
      <w:r w:rsidR="00D07BDC">
        <w:rPr>
          <w:sz w:val="22"/>
          <w:szCs w:val="22"/>
        </w:rPr>
        <w:t>SCDE-</w:t>
      </w:r>
      <w:r w:rsidR="006621D9">
        <w:rPr>
          <w:sz w:val="22"/>
          <w:szCs w:val="22"/>
        </w:rPr>
        <w:t xml:space="preserve">designated </w:t>
      </w:r>
      <w:r w:rsidRPr="00326832">
        <w:rPr>
          <w:sz w:val="22"/>
          <w:szCs w:val="22"/>
        </w:rPr>
        <w:t xml:space="preserve">project evaluators by gathering student data; helping compose, distribute, and collect surveys; and </w:t>
      </w:r>
      <w:r>
        <w:rPr>
          <w:sz w:val="22"/>
          <w:szCs w:val="22"/>
        </w:rPr>
        <w:t xml:space="preserve">completing </w:t>
      </w:r>
      <w:r w:rsidRPr="00326832">
        <w:rPr>
          <w:sz w:val="22"/>
          <w:szCs w:val="22"/>
        </w:rPr>
        <w:t>other activities necessary for project evaluation purposes.</w:t>
      </w:r>
    </w:p>
    <w:p w14:paraId="5AB0641B" w14:textId="77777777" w:rsidR="00952B42" w:rsidRPr="00326832" w:rsidRDefault="00952B42" w:rsidP="00A020B8">
      <w:pPr>
        <w:numPr>
          <w:ilvl w:val="0"/>
          <w:numId w:val="38"/>
        </w:numPr>
        <w:tabs>
          <w:tab w:val="clear" w:pos="216"/>
        </w:tabs>
        <w:ind w:left="360" w:hanging="360"/>
        <w:rPr>
          <w:sz w:val="22"/>
          <w:szCs w:val="22"/>
        </w:rPr>
      </w:pPr>
      <w:r w:rsidRPr="00326832">
        <w:rPr>
          <w:sz w:val="22"/>
          <w:szCs w:val="22"/>
        </w:rPr>
        <w:t>Provides professional development.</w:t>
      </w:r>
    </w:p>
    <w:p w14:paraId="3BFD4D48" w14:textId="77777777" w:rsidR="00952B42" w:rsidRPr="00326832" w:rsidRDefault="00952B42" w:rsidP="00A020B8">
      <w:pPr>
        <w:numPr>
          <w:ilvl w:val="0"/>
          <w:numId w:val="38"/>
        </w:numPr>
        <w:tabs>
          <w:tab w:val="clear" w:pos="216"/>
        </w:tabs>
        <w:ind w:left="360" w:hanging="360"/>
        <w:rPr>
          <w:sz w:val="22"/>
          <w:szCs w:val="22"/>
        </w:rPr>
      </w:pPr>
      <w:r w:rsidRPr="00326832">
        <w:rPr>
          <w:sz w:val="22"/>
          <w:szCs w:val="22"/>
        </w:rPr>
        <w:t>May provide support to summer program if one is scheduled.</w:t>
      </w:r>
    </w:p>
    <w:p w14:paraId="7F8A8517" w14:textId="77777777" w:rsidR="00952B42" w:rsidRPr="00326832" w:rsidRDefault="00952B42" w:rsidP="00A020B8">
      <w:pPr>
        <w:numPr>
          <w:ilvl w:val="0"/>
          <w:numId w:val="38"/>
        </w:numPr>
        <w:tabs>
          <w:tab w:val="clear" w:pos="216"/>
        </w:tabs>
        <w:ind w:left="360" w:hanging="360"/>
        <w:rPr>
          <w:sz w:val="22"/>
          <w:szCs w:val="22"/>
        </w:rPr>
      </w:pPr>
      <w:r w:rsidRPr="00326832">
        <w:rPr>
          <w:sz w:val="22"/>
          <w:szCs w:val="22"/>
        </w:rPr>
        <w:t>Performs related duties as required.</w:t>
      </w:r>
    </w:p>
    <w:p w14:paraId="0020BD91" w14:textId="77777777" w:rsidR="00952B42" w:rsidRPr="00326832" w:rsidRDefault="00952B42" w:rsidP="003A6EDD">
      <w:pPr>
        <w:rPr>
          <w:b/>
          <w:sz w:val="22"/>
          <w:szCs w:val="22"/>
          <w:highlight w:val="yellow"/>
        </w:rPr>
      </w:pPr>
    </w:p>
    <w:p w14:paraId="0315210C" w14:textId="77777777" w:rsidR="00952B42" w:rsidRPr="00326832" w:rsidRDefault="00952B42" w:rsidP="003A6EDD">
      <w:pPr>
        <w:rPr>
          <w:b/>
          <w:sz w:val="22"/>
          <w:szCs w:val="22"/>
        </w:rPr>
      </w:pPr>
      <w:r w:rsidRPr="00326832">
        <w:rPr>
          <w:b/>
          <w:sz w:val="22"/>
          <w:szCs w:val="22"/>
        </w:rPr>
        <w:t xml:space="preserve">Qualifications </w:t>
      </w:r>
    </w:p>
    <w:p w14:paraId="5CA173C5" w14:textId="77777777" w:rsidR="00952B42" w:rsidRPr="00326832" w:rsidRDefault="00952B42" w:rsidP="00A020B8">
      <w:pPr>
        <w:numPr>
          <w:ilvl w:val="1"/>
          <w:numId w:val="32"/>
        </w:numPr>
        <w:tabs>
          <w:tab w:val="clear" w:pos="720"/>
        </w:tabs>
        <w:ind w:left="360"/>
        <w:rPr>
          <w:b/>
          <w:sz w:val="22"/>
          <w:szCs w:val="22"/>
          <w:u w:val="single"/>
        </w:rPr>
      </w:pPr>
      <w:r w:rsidRPr="00326832">
        <w:rPr>
          <w:sz w:val="22"/>
          <w:szCs w:val="22"/>
          <w:u w:val="single"/>
        </w:rPr>
        <w:t>Required</w:t>
      </w:r>
    </w:p>
    <w:p w14:paraId="38E32D70" w14:textId="77777777" w:rsidR="00952B42" w:rsidRPr="00326832" w:rsidRDefault="00952B42" w:rsidP="00A020B8">
      <w:pPr>
        <w:numPr>
          <w:ilvl w:val="0"/>
          <w:numId w:val="39"/>
        </w:numPr>
        <w:tabs>
          <w:tab w:val="clear" w:pos="216"/>
          <w:tab w:val="left" w:pos="720"/>
        </w:tabs>
        <w:ind w:left="720" w:hanging="360"/>
        <w:rPr>
          <w:b/>
          <w:sz w:val="22"/>
          <w:szCs w:val="22"/>
        </w:rPr>
      </w:pPr>
      <w:r w:rsidRPr="00326832">
        <w:rPr>
          <w:sz w:val="22"/>
          <w:szCs w:val="22"/>
        </w:rPr>
        <w:t>Bachelor’s degree</w:t>
      </w:r>
    </w:p>
    <w:p w14:paraId="7E52F647" w14:textId="77777777" w:rsidR="00952B42" w:rsidRPr="00326832" w:rsidRDefault="00952B42" w:rsidP="00A020B8">
      <w:pPr>
        <w:numPr>
          <w:ilvl w:val="0"/>
          <w:numId w:val="39"/>
        </w:numPr>
        <w:tabs>
          <w:tab w:val="clear" w:pos="216"/>
          <w:tab w:val="left" w:pos="720"/>
        </w:tabs>
        <w:ind w:left="720" w:hanging="360"/>
        <w:rPr>
          <w:b/>
          <w:sz w:val="22"/>
          <w:szCs w:val="22"/>
        </w:rPr>
      </w:pPr>
      <w:r w:rsidRPr="00326832">
        <w:rPr>
          <w:sz w:val="22"/>
          <w:szCs w:val="22"/>
        </w:rPr>
        <w:t>Excellent written and oral communication skills</w:t>
      </w:r>
    </w:p>
    <w:p w14:paraId="4FBF04C4" w14:textId="77777777" w:rsidR="00952B42" w:rsidRPr="00326832" w:rsidRDefault="00952B42" w:rsidP="003A6EDD">
      <w:pPr>
        <w:rPr>
          <w:b/>
          <w:sz w:val="22"/>
          <w:szCs w:val="22"/>
          <w:u w:val="single"/>
        </w:rPr>
      </w:pPr>
    </w:p>
    <w:p w14:paraId="6E26C085" w14:textId="77777777" w:rsidR="00952B42" w:rsidRPr="00326832" w:rsidRDefault="00952B42" w:rsidP="00A020B8">
      <w:pPr>
        <w:numPr>
          <w:ilvl w:val="1"/>
          <w:numId w:val="32"/>
        </w:numPr>
        <w:tabs>
          <w:tab w:val="clear" w:pos="720"/>
        </w:tabs>
        <w:ind w:left="360"/>
        <w:rPr>
          <w:b/>
          <w:sz w:val="22"/>
          <w:szCs w:val="22"/>
          <w:u w:val="single"/>
        </w:rPr>
      </w:pPr>
      <w:r w:rsidRPr="00326832">
        <w:rPr>
          <w:sz w:val="22"/>
          <w:szCs w:val="22"/>
          <w:u w:val="single"/>
        </w:rPr>
        <w:t>Desired</w:t>
      </w:r>
    </w:p>
    <w:p w14:paraId="5FB4AF0B" w14:textId="77777777" w:rsidR="00952B42" w:rsidRPr="00326832" w:rsidRDefault="00952B42" w:rsidP="00A020B8">
      <w:pPr>
        <w:numPr>
          <w:ilvl w:val="0"/>
          <w:numId w:val="40"/>
        </w:numPr>
        <w:tabs>
          <w:tab w:val="clear" w:pos="216"/>
          <w:tab w:val="left" w:pos="720"/>
        </w:tabs>
        <w:ind w:left="720" w:hanging="360"/>
        <w:rPr>
          <w:sz w:val="22"/>
          <w:szCs w:val="22"/>
        </w:rPr>
      </w:pPr>
      <w:r w:rsidRPr="00326832">
        <w:rPr>
          <w:sz w:val="22"/>
          <w:szCs w:val="22"/>
        </w:rPr>
        <w:t xml:space="preserve">Master’s degree or </w:t>
      </w:r>
      <w:r>
        <w:rPr>
          <w:sz w:val="22"/>
          <w:szCs w:val="22"/>
        </w:rPr>
        <w:t>h</w:t>
      </w:r>
      <w:r w:rsidRPr="00326832">
        <w:rPr>
          <w:sz w:val="22"/>
          <w:szCs w:val="22"/>
        </w:rPr>
        <w:t>igher</w:t>
      </w:r>
    </w:p>
    <w:p w14:paraId="31AC153C" w14:textId="77777777" w:rsidR="00952B42" w:rsidRPr="00326832" w:rsidRDefault="00952B42" w:rsidP="00A020B8">
      <w:pPr>
        <w:numPr>
          <w:ilvl w:val="0"/>
          <w:numId w:val="40"/>
        </w:numPr>
        <w:tabs>
          <w:tab w:val="clear" w:pos="216"/>
          <w:tab w:val="left" w:pos="720"/>
        </w:tabs>
        <w:ind w:left="720" w:hanging="360"/>
        <w:rPr>
          <w:sz w:val="22"/>
          <w:szCs w:val="22"/>
        </w:rPr>
      </w:pPr>
      <w:r w:rsidRPr="00326832">
        <w:rPr>
          <w:sz w:val="22"/>
          <w:szCs w:val="22"/>
        </w:rPr>
        <w:t>Experience in supervisory position</w:t>
      </w:r>
    </w:p>
    <w:p w14:paraId="31B76947" w14:textId="77777777" w:rsidR="00952B42" w:rsidRPr="00326832" w:rsidRDefault="00952B42" w:rsidP="00A020B8">
      <w:pPr>
        <w:numPr>
          <w:ilvl w:val="0"/>
          <w:numId w:val="40"/>
        </w:numPr>
        <w:tabs>
          <w:tab w:val="clear" w:pos="216"/>
          <w:tab w:val="left" w:pos="720"/>
        </w:tabs>
        <w:ind w:left="720" w:hanging="360"/>
        <w:rPr>
          <w:sz w:val="22"/>
          <w:szCs w:val="22"/>
        </w:rPr>
      </w:pPr>
      <w:r w:rsidRPr="00326832">
        <w:rPr>
          <w:sz w:val="22"/>
          <w:szCs w:val="22"/>
        </w:rPr>
        <w:t>Ability to write &amp; research grants</w:t>
      </w:r>
    </w:p>
    <w:p w14:paraId="644E9166" w14:textId="77777777" w:rsidR="00952B42" w:rsidRPr="00326832" w:rsidRDefault="00952B42" w:rsidP="00A020B8">
      <w:pPr>
        <w:numPr>
          <w:ilvl w:val="0"/>
          <w:numId w:val="40"/>
        </w:numPr>
        <w:tabs>
          <w:tab w:val="clear" w:pos="216"/>
          <w:tab w:val="left" w:pos="720"/>
        </w:tabs>
        <w:ind w:left="720" w:hanging="360"/>
        <w:rPr>
          <w:sz w:val="22"/>
          <w:szCs w:val="22"/>
        </w:rPr>
      </w:pPr>
      <w:r w:rsidRPr="00326832">
        <w:rPr>
          <w:sz w:val="22"/>
          <w:szCs w:val="22"/>
        </w:rPr>
        <w:t>Work experience related to grant programs/proposals</w:t>
      </w:r>
    </w:p>
    <w:p w14:paraId="352CD045" w14:textId="77777777" w:rsidR="00952B42" w:rsidRPr="00326832" w:rsidRDefault="00952B42" w:rsidP="00A020B8">
      <w:pPr>
        <w:numPr>
          <w:ilvl w:val="0"/>
          <w:numId w:val="40"/>
        </w:numPr>
        <w:tabs>
          <w:tab w:val="clear" w:pos="216"/>
          <w:tab w:val="left" w:pos="720"/>
        </w:tabs>
        <w:ind w:left="720" w:hanging="360"/>
        <w:rPr>
          <w:sz w:val="22"/>
          <w:szCs w:val="22"/>
        </w:rPr>
      </w:pPr>
      <w:r w:rsidRPr="00326832">
        <w:rPr>
          <w:sz w:val="22"/>
          <w:szCs w:val="22"/>
        </w:rPr>
        <w:t>Teaching certificate in the areas of math, E</w:t>
      </w:r>
      <w:r w:rsidR="00FA390F">
        <w:rPr>
          <w:sz w:val="22"/>
          <w:szCs w:val="22"/>
        </w:rPr>
        <w:t xml:space="preserve">nglish </w:t>
      </w:r>
      <w:r w:rsidR="00A625B5">
        <w:rPr>
          <w:sz w:val="22"/>
          <w:szCs w:val="22"/>
        </w:rPr>
        <w:t>l</w:t>
      </w:r>
      <w:r w:rsidR="00FA390F">
        <w:rPr>
          <w:sz w:val="22"/>
          <w:szCs w:val="22"/>
        </w:rPr>
        <w:t xml:space="preserve">anguage </w:t>
      </w:r>
      <w:r w:rsidR="00A625B5">
        <w:rPr>
          <w:sz w:val="22"/>
          <w:szCs w:val="22"/>
        </w:rPr>
        <w:t>a</w:t>
      </w:r>
      <w:r w:rsidR="00FA390F">
        <w:rPr>
          <w:sz w:val="22"/>
          <w:szCs w:val="22"/>
        </w:rPr>
        <w:t>rts</w:t>
      </w:r>
      <w:r w:rsidRPr="00326832">
        <w:rPr>
          <w:sz w:val="22"/>
          <w:szCs w:val="22"/>
        </w:rPr>
        <w:t>, social studies, science</w:t>
      </w:r>
    </w:p>
    <w:p w14:paraId="133EB538" w14:textId="77777777" w:rsidR="00952B42" w:rsidRPr="00326832" w:rsidRDefault="00952B42" w:rsidP="00A020B8">
      <w:pPr>
        <w:numPr>
          <w:ilvl w:val="0"/>
          <w:numId w:val="40"/>
        </w:numPr>
        <w:tabs>
          <w:tab w:val="clear" w:pos="216"/>
          <w:tab w:val="left" w:pos="720"/>
        </w:tabs>
        <w:ind w:left="720" w:hanging="360"/>
        <w:rPr>
          <w:sz w:val="22"/>
          <w:szCs w:val="22"/>
        </w:rPr>
      </w:pPr>
      <w:r w:rsidRPr="00326832">
        <w:rPr>
          <w:sz w:val="22"/>
          <w:szCs w:val="22"/>
        </w:rPr>
        <w:t>Some experience managing personnel, students,</w:t>
      </w:r>
      <w:r>
        <w:rPr>
          <w:sz w:val="22"/>
          <w:szCs w:val="22"/>
        </w:rPr>
        <w:t xml:space="preserve"> and</w:t>
      </w:r>
      <w:r w:rsidR="00FA390F">
        <w:rPr>
          <w:sz w:val="22"/>
          <w:szCs w:val="22"/>
        </w:rPr>
        <w:t xml:space="preserve"> providers of services</w:t>
      </w:r>
    </w:p>
    <w:p w14:paraId="67BAEA20" w14:textId="77777777" w:rsidR="00952B42" w:rsidRDefault="00952B42" w:rsidP="003A6EDD">
      <w:pPr>
        <w:rPr>
          <w:sz w:val="22"/>
          <w:szCs w:val="22"/>
        </w:rPr>
      </w:pPr>
    </w:p>
    <w:p w14:paraId="08B4C417" w14:textId="77777777" w:rsidR="003E5A7D" w:rsidRDefault="003E5A7D" w:rsidP="003A6EDD">
      <w:pPr>
        <w:rPr>
          <w:b/>
          <w:sz w:val="22"/>
          <w:szCs w:val="22"/>
        </w:rPr>
        <w:sectPr w:rsidR="003E5A7D" w:rsidSect="003D1996">
          <w:headerReference w:type="default" r:id="rId149"/>
          <w:pgSz w:w="12240" w:h="15840" w:code="1"/>
          <w:pgMar w:top="1440" w:right="1440" w:bottom="1440" w:left="1440" w:header="720" w:footer="720" w:gutter="0"/>
          <w:cols w:space="720"/>
          <w:noEndnote/>
          <w:docGrid w:linePitch="326"/>
        </w:sectPr>
      </w:pPr>
    </w:p>
    <w:p w14:paraId="19D36081" w14:textId="77777777" w:rsidR="00952B42" w:rsidRPr="00326832" w:rsidRDefault="00952B42" w:rsidP="003A6EDD">
      <w:pPr>
        <w:rPr>
          <w:b/>
          <w:sz w:val="22"/>
          <w:szCs w:val="22"/>
        </w:rPr>
      </w:pPr>
      <w:r w:rsidRPr="00326832">
        <w:rPr>
          <w:b/>
          <w:sz w:val="22"/>
          <w:szCs w:val="22"/>
        </w:rPr>
        <w:lastRenderedPageBreak/>
        <w:t>ADA Requirements</w:t>
      </w:r>
    </w:p>
    <w:p w14:paraId="5D29E68A" w14:textId="77777777" w:rsidR="00952B42" w:rsidRPr="00326832" w:rsidRDefault="00952B42" w:rsidP="003A6EDD">
      <w:pPr>
        <w:rPr>
          <w:sz w:val="22"/>
          <w:szCs w:val="22"/>
          <w:u w:val="single"/>
        </w:rPr>
      </w:pPr>
      <w:r w:rsidRPr="00326832">
        <w:rPr>
          <w:sz w:val="22"/>
          <w:szCs w:val="22"/>
          <w:u w:val="single"/>
        </w:rPr>
        <w:t>Physical &amp; Mental Requirements</w:t>
      </w:r>
    </w:p>
    <w:p w14:paraId="2B7E2662" w14:textId="77777777" w:rsidR="00952B42" w:rsidRPr="00326832" w:rsidRDefault="00952B42" w:rsidP="00A020B8">
      <w:pPr>
        <w:numPr>
          <w:ilvl w:val="0"/>
          <w:numId w:val="41"/>
        </w:numPr>
        <w:tabs>
          <w:tab w:val="clear" w:pos="216"/>
        </w:tabs>
        <w:ind w:left="360" w:hanging="360"/>
        <w:rPr>
          <w:sz w:val="22"/>
          <w:szCs w:val="22"/>
        </w:rPr>
      </w:pPr>
      <w:r w:rsidRPr="00326832">
        <w:rPr>
          <w:sz w:val="22"/>
          <w:szCs w:val="22"/>
        </w:rPr>
        <w:t>Ability to deal with stressful situations</w:t>
      </w:r>
    </w:p>
    <w:p w14:paraId="219346CF" w14:textId="77777777" w:rsidR="00952B42" w:rsidRPr="00326832" w:rsidRDefault="00952B42" w:rsidP="00A020B8">
      <w:pPr>
        <w:numPr>
          <w:ilvl w:val="0"/>
          <w:numId w:val="41"/>
        </w:numPr>
        <w:tabs>
          <w:tab w:val="clear" w:pos="216"/>
        </w:tabs>
        <w:ind w:left="360" w:hanging="360"/>
        <w:rPr>
          <w:sz w:val="22"/>
          <w:szCs w:val="22"/>
        </w:rPr>
      </w:pPr>
      <w:r w:rsidRPr="00326832">
        <w:rPr>
          <w:sz w:val="22"/>
          <w:szCs w:val="22"/>
        </w:rPr>
        <w:t>Possess analytical skills and strategic mindset</w:t>
      </w:r>
    </w:p>
    <w:p w14:paraId="2A10386F" w14:textId="77777777" w:rsidR="00952B42" w:rsidRPr="00326832" w:rsidRDefault="00952B42" w:rsidP="00A020B8">
      <w:pPr>
        <w:numPr>
          <w:ilvl w:val="0"/>
          <w:numId w:val="41"/>
        </w:numPr>
        <w:tabs>
          <w:tab w:val="clear" w:pos="216"/>
        </w:tabs>
        <w:ind w:left="360" w:hanging="360"/>
        <w:rPr>
          <w:b/>
          <w:sz w:val="22"/>
          <w:szCs w:val="22"/>
        </w:rPr>
      </w:pPr>
      <w:r w:rsidRPr="00326832">
        <w:rPr>
          <w:sz w:val="22"/>
          <w:szCs w:val="22"/>
        </w:rPr>
        <w:t>Ability to deal with a wide variety of community people, students, and vendors of services</w:t>
      </w:r>
    </w:p>
    <w:p w14:paraId="4B51CDDE" w14:textId="77777777" w:rsidR="00952B42" w:rsidRPr="00326832" w:rsidRDefault="00952B42" w:rsidP="003A6EDD">
      <w:pPr>
        <w:rPr>
          <w:b/>
          <w:sz w:val="22"/>
          <w:szCs w:val="22"/>
        </w:rPr>
      </w:pPr>
    </w:p>
    <w:p w14:paraId="1C53ABCC" w14:textId="77777777" w:rsidR="00952B42" w:rsidRPr="00326832" w:rsidRDefault="00952B42" w:rsidP="003A6EDD">
      <w:pPr>
        <w:jc w:val="both"/>
        <w:rPr>
          <w:b/>
          <w:sz w:val="22"/>
          <w:szCs w:val="22"/>
        </w:rPr>
      </w:pPr>
      <w:r w:rsidRPr="00326832">
        <w:rPr>
          <w:sz w:val="22"/>
          <w:szCs w:val="22"/>
        </w:rPr>
        <w:t>The physical requirements described here are representative of those that must be met by an employee to successfully perform the essential functions of this job.  Reasonable accommodations may be made to enable individuals with disabilities to perform the essential functions.</w:t>
      </w:r>
    </w:p>
    <w:p w14:paraId="50F26509" w14:textId="77777777" w:rsidR="00952B42" w:rsidRPr="00326832" w:rsidRDefault="00952B42" w:rsidP="003A6EDD">
      <w:pPr>
        <w:rPr>
          <w:sz w:val="22"/>
          <w:szCs w:val="22"/>
        </w:rPr>
      </w:pPr>
    </w:p>
    <w:p w14:paraId="7E1ADF62" w14:textId="77777777" w:rsidR="0043534F" w:rsidRDefault="00952B42">
      <w:r w:rsidRPr="00326832">
        <w:rPr>
          <w:snapToGrid w:val="0"/>
          <w:sz w:val="22"/>
          <w:szCs w:val="22"/>
        </w:rPr>
        <w:t xml:space="preserve">While performing the duties of this job, the employee is regularly required to use hands to finger, handle, or feel; </w:t>
      </w:r>
      <w:r>
        <w:rPr>
          <w:snapToGrid w:val="0"/>
          <w:sz w:val="22"/>
          <w:szCs w:val="22"/>
        </w:rPr>
        <w:t xml:space="preserve">to </w:t>
      </w:r>
      <w:r w:rsidRPr="00326832">
        <w:rPr>
          <w:snapToGrid w:val="0"/>
          <w:sz w:val="22"/>
          <w:szCs w:val="22"/>
        </w:rPr>
        <w:t xml:space="preserve">reach with hands and arms; and </w:t>
      </w:r>
      <w:r>
        <w:rPr>
          <w:snapToGrid w:val="0"/>
          <w:sz w:val="22"/>
          <w:szCs w:val="22"/>
        </w:rPr>
        <w:t xml:space="preserve">to </w:t>
      </w:r>
      <w:r w:rsidRPr="00326832">
        <w:rPr>
          <w:snapToGrid w:val="0"/>
          <w:sz w:val="22"/>
          <w:szCs w:val="22"/>
        </w:rPr>
        <w:t xml:space="preserve">talk or hear.  The employee frequently is required to stand; </w:t>
      </w:r>
      <w:r w:rsidRPr="00326832">
        <w:rPr>
          <w:sz w:val="22"/>
          <w:szCs w:val="22"/>
        </w:rPr>
        <w:t xml:space="preserve">to twist, bend, reach, stoop, pull, lift, </w:t>
      </w:r>
      <w:r>
        <w:rPr>
          <w:sz w:val="22"/>
          <w:szCs w:val="22"/>
        </w:rPr>
        <w:t xml:space="preserve">and </w:t>
      </w:r>
      <w:r w:rsidRPr="00326832">
        <w:rPr>
          <w:snapToGrid w:val="0"/>
          <w:sz w:val="22"/>
          <w:szCs w:val="22"/>
        </w:rPr>
        <w:t xml:space="preserve">walk; </w:t>
      </w:r>
      <w:r>
        <w:rPr>
          <w:snapToGrid w:val="0"/>
          <w:sz w:val="22"/>
          <w:szCs w:val="22"/>
        </w:rPr>
        <w:t xml:space="preserve">to </w:t>
      </w:r>
      <w:r w:rsidRPr="00326832">
        <w:rPr>
          <w:snapToGrid w:val="0"/>
          <w:sz w:val="22"/>
          <w:szCs w:val="22"/>
        </w:rPr>
        <w:t xml:space="preserve">sit; </w:t>
      </w:r>
      <w:r>
        <w:rPr>
          <w:snapToGrid w:val="0"/>
          <w:sz w:val="22"/>
          <w:szCs w:val="22"/>
        </w:rPr>
        <w:t xml:space="preserve">and to </w:t>
      </w:r>
      <w:r w:rsidRPr="00326832">
        <w:rPr>
          <w:snapToGrid w:val="0"/>
          <w:sz w:val="22"/>
          <w:szCs w:val="22"/>
        </w:rPr>
        <w:t>stoop, kneel, crouch, or crawl.  The employee is occasionally required to climb or balance.  The employee must frequently lift and/or move up to 25 pounds and occasionally lift and/or move more than 50 pounds.  Specific vision abilities required by this job include close vision, distance vision, and ability to adjust focus.</w:t>
      </w:r>
      <w:bookmarkEnd w:id="138"/>
      <w:bookmarkEnd w:id="139"/>
      <w:bookmarkEnd w:id="140"/>
      <w:bookmarkEnd w:id="159"/>
      <w:bookmarkEnd w:id="160"/>
      <w:bookmarkEnd w:id="161"/>
    </w:p>
    <w:p w14:paraId="67F8BFFD" w14:textId="77777777" w:rsidR="0013421F" w:rsidRPr="00C17D24" w:rsidRDefault="0013421F" w:rsidP="000D2816">
      <w:pPr>
        <w:rPr>
          <w:snapToGrid w:val="0"/>
          <w:sz w:val="22"/>
          <w:szCs w:val="22"/>
        </w:rPr>
      </w:pPr>
    </w:p>
    <w:sectPr w:rsidR="0013421F" w:rsidRPr="00C17D24" w:rsidSect="001845CB">
      <w:headerReference w:type="even" r:id="rId150"/>
      <w:headerReference w:type="first" r:id="rId151"/>
      <w:pgSz w:w="12240" w:h="15840" w:code="1"/>
      <w:pgMar w:top="1440" w:right="1440" w:bottom="1440" w:left="1440" w:header="720" w:footer="720" w:gutter="0"/>
      <w:cols w:space="720"/>
      <w:noEndnote/>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CB9A7B" w16cex:dateUtc="2021-02-08T16:09:00Z"/>
  <w16cex:commentExtensible w16cex:durableId="23D90939" w16cex:dateUtc="2021-02-18T20:41:00Z"/>
  <w16cex:commentExtensible w16cex:durableId="23CB9AA8" w16cex:dateUtc="2021-02-08T16:10:00Z"/>
  <w16cex:commentExtensible w16cex:durableId="23CFBB5B" w16cex:dateUtc="2021-02-11T19:19:00Z"/>
  <w16cex:commentExtensible w16cex:durableId="23CB9ABA" w16cex:dateUtc="2021-02-08T16:10:00Z"/>
  <w16cex:commentExtensible w16cex:durableId="23D909F6" w16cex:dateUtc="2021-02-18T20:44:00Z"/>
  <w16cex:commentExtensible w16cex:durableId="23CB9BA9" w16cex:dateUtc="2021-02-08T16:14:00Z"/>
  <w16cex:commentExtensible w16cex:durableId="23CB9BF7" w16cex:dateUtc="2021-02-08T16:16:00Z"/>
  <w16cex:commentExtensible w16cex:durableId="23D8BAA1" w16cex:dateUtc="2021-02-18T15:06:00Z"/>
  <w16cex:commentExtensible w16cex:durableId="23D8C575" w16cex:dateUtc="2021-02-18T15:52:00Z"/>
  <w16cex:commentExtensible w16cex:durableId="23CB9CB9" w16cex:dateUtc="2021-02-08T16:19:00Z"/>
  <w16cex:commentExtensible w16cex:durableId="23CB9CFB" w16cex:dateUtc="2021-02-08T16:20:00Z"/>
  <w16cex:commentExtensible w16cex:durableId="23D8BBFB" w16cex:dateUtc="2021-02-18T15:12:00Z"/>
  <w16cex:commentExtensible w16cex:durableId="23D8BCA9" w16cex:dateUtc="2021-02-18T15:1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1285876" w16cid:durableId="23CB97B4"/>
  <w16cid:commentId w16cid:paraId="449A0781" w16cid:durableId="23CB9A7B"/>
  <w16cid:commentId w16cid:paraId="3B07DE65" w16cid:durableId="23D8A2A9"/>
  <w16cid:commentId w16cid:paraId="13C27814" w16cid:durableId="23D90939"/>
  <w16cid:commentId w16cid:paraId="55E61611" w16cid:durableId="234CF642"/>
  <w16cid:commentId w16cid:paraId="107C9F4D" w16cid:durableId="23CB97B6"/>
  <w16cid:commentId w16cid:paraId="3C94F374" w16cid:durableId="23CB9AA8"/>
  <w16cid:commentId w16cid:paraId="4907097E" w16cid:durableId="23CFBB5B"/>
  <w16cid:commentId w16cid:paraId="76E970AD" w16cid:durableId="234CF643"/>
  <w16cid:commentId w16cid:paraId="0D43D82A" w16cid:durableId="23CB97B8"/>
  <w16cid:commentId w16cid:paraId="61E6F2F0" w16cid:durableId="23CB9ABA"/>
  <w16cid:commentId w16cid:paraId="0154B856" w16cid:durableId="23D8A2B1"/>
  <w16cid:commentId w16cid:paraId="4FB2FA8D" w16cid:durableId="23D909F6"/>
  <w16cid:commentId w16cid:paraId="6B47DBA1" w16cid:durableId="23CB97BA"/>
  <w16cid:commentId w16cid:paraId="0EFFB8BB" w16cid:durableId="23CB97BD"/>
  <w16cid:commentId w16cid:paraId="5C2DB6CB" w16cid:durableId="23CB9BA9"/>
  <w16cid:commentId w16cid:paraId="46B2749E" w16cid:durableId="23CB97BE"/>
  <w16cid:commentId w16cid:paraId="483C92F2" w16cid:durableId="23CB9BF7"/>
  <w16cid:commentId w16cid:paraId="3CFEF17D" w16cid:durableId="23D8A2B7"/>
  <w16cid:commentId w16cid:paraId="6C092928" w16cid:durableId="23D8BAA1"/>
  <w16cid:commentId w16cid:paraId="73D1B8F6" w16cid:durableId="23D8C575"/>
  <w16cid:commentId w16cid:paraId="26E16A86" w16cid:durableId="23CB97BF"/>
  <w16cid:commentId w16cid:paraId="62AE06B6" w16cid:durableId="23CB9CB9"/>
  <w16cid:commentId w16cid:paraId="2834B41B" w16cid:durableId="23CB97C0"/>
  <w16cid:commentId w16cid:paraId="6EFAEB56" w16cid:durableId="23CB97C1"/>
  <w16cid:commentId w16cid:paraId="15DB885E" w16cid:durableId="23CB97C2"/>
  <w16cid:commentId w16cid:paraId="51EF8A6E" w16cid:durableId="23CB9CFB"/>
  <w16cid:commentId w16cid:paraId="35678C69" w16cid:durableId="23CB97C3"/>
  <w16cid:commentId w16cid:paraId="2F83C8C7" w16cid:durableId="23D8BBFB"/>
  <w16cid:commentId w16cid:paraId="14AD6D75" w16cid:durableId="234CF648"/>
  <w16cid:commentId w16cid:paraId="743553A5" w16cid:durableId="23D8A2C0"/>
  <w16cid:commentId w16cid:paraId="3F0175F5" w16cid:durableId="23D8BCA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5935F1" w14:textId="77777777" w:rsidR="006F38D1" w:rsidRDefault="006F38D1">
      <w:r>
        <w:separator/>
      </w:r>
    </w:p>
  </w:endnote>
  <w:endnote w:type="continuationSeparator" w:id="0">
    <w:p w14:paraId="4C61878E" w14:textId="77777777" w:rsidR="006F38D1" w:rsidRDefault="006F38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504A0A" w14:textId="77777777" w:rsidR="006F38D1" w:rsidRDefault="006F38D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635425D" w14:textId="77777777" w:rsidR="006F38D1" w:rsidRDefault="006F38D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2081C4" w14:textId="77777777" w:rsidR="006F38D1" w:rsidRDefault="006F38D1">
    <w:pPr>
      <w:pStyle w:val="Footer"/>
      <w:framePr w:wrap="around" w:vAnchor="text" w:hAnchor="margin" w:xAlign="right" w:y="1"/>
      <w:rPr>
        <w:rStyle w:val="PageNumber"/>
      </w:rPr>
    </w:pPr>
  </w:p>
  <w:p w14:paraId="0A1F0975" w14:textId="77777777" w:rsidR="006F38D1" w:rsidRDefault="006F38D1">
    <w:pPr>
      <w:pStyle w:val="Footer"/>
      <w:ind w:right="360"/>
      <w:jc w:val="righ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E664B0" w14:textId="77777777" w:rsidR="006F38D1" w:rsidRDefault="006F38D1">
    <w:pPr>
      <w:pStyle w:val="Footer"/>
      <w:framePr w:wrap="around" w:vAnchor="text" w:hAnchor="margin" w:xAlign="right" w:y="1"/>
      <w:rPr>
        <w:rStyle w:val="PageNumber"/>
      </w:rPr>
    </w:pPr>
  </w:p>
  <w:p w14:paraId="53B188E8" w14:textId="5CB6D4F9" w:rsidR="006F38D1" w:rsidRPr="0089062C" w:rsidRDefault="006F38D1">
    <w:pPr>
      <w:pStyle w:val="Footer"/>
      <w:ind w:right="360"/>
      <w:jc w:val="right"/>
      <w:rPr>
        <w:sz w:val="22"/>
        <w:szCs w:val="22"/>
      </w:rPr>
    </w:pPr>
    <w:r w:rsidRPr="0089062C">
      <w:rPr>
        <w:rStyle w:val="PageNumber"/>
        <w:sz w:val="22"/>
        <w:szCs w:val="22"/>
      </w:rPr>
      <w:fldChar w:fldCharType="begin"/>
    </w:r>
    <w:r w:rsidRPr="0089062C">
      <w:rPr>
        <w:rStyle w:val="PageNumber"/>
        <w:sz w:val="22"/>
        <w:szCs w:val="22"/>
      </w:rPr>
      <w:instrText xml:space="preserve"> PAGE </w:instrText>
    </w:r>
    <w:r w:rsidRPr="0089062C">
      <w:rPr>
        <w:rStyle w:val="PageNumber"/>
        <w:sz w:val="22"/>
        <w:szCs w:val="22"/>
      </w:rPr>
      <w:fldChar w:fldCharType="separate"/>
    </w:r>
    <w:r w:rsidR="00EF32E0">
      <w:rPr>
        <w:rStyle w:val="PageNumber"/>
        <w:noProof/>
        <w:sz w:val="22"/>
        <w:szCs w:val="22"/>
      </w:rPr>
      <w:t>19</w:t>
    </w:r>
    <w:r w:rsidRPr="0089062C">
      <w:rPr>
        <w:rStyle w:val="PageNumber"/>
        <w:sz w:val="22"/>
        <w:szCs w:val="22"/>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1625819"/>
      <w:docPartObj>
        <w:docPartGallery w:val="Page Numbers (Bottom of Page)"/>
        <w:docPartUnique/>
      </w:docPartObj>
    </w:sdtPr>
    <w:sdtEndPr>
      <w:rPr>
        <w:noProof/>
      </w:rPr>
    </w:sdtEndPr>
    <w:sdtContent>
      <w:p w14:paraId="3E1744E7" w14:textId="18C07DF6" w:rsidR="006F38D1" w:rsidRDefault="006F38D1" w:rsidP="005F6BBA">
        <w:pPr>
          <w:pStyle w:val="Footer"/>
          <w:tabs>
            <w:tab w:val="left" w:pos="360"/>
          </w:tabs>
          <w:jc w:val="right"/>
        </w:pPr>
        <w:r>
          <w:fldChar w:fldCharType="begin"/>
        </w:r>
        <w:r>
          <w:instrText xml:space="preserve"> PAGE   \* MERGEFORMAT </w:instrText>
        </w:r>
        <w:r>
          <w:fldChar w:fldCharType="separate"/>
        </w:r>
        <w:r w:rsidR="004D0749">
          <w:rPr>
            <w:noProof/>
          </w:rPr>
          <w:t>71</w:t>
        </w:r>
        <w:r>
          <w:rPr>
            <w:noProof/>
          </w:rPr>
          <w:fldChar w:fldCharType="end"/>
        </w:r>
      </w:p>
    </w:sdtContent>
  </w:sdt>
  <w:p w14:paraId="1DBB3533" w14:textId="77777777" w:rsidR="006F38D1" w:rsidRDefault="006F38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2A1B21" w14:textId="77777777" w:rsidR="006F38D1" w:rsidRDefault="006F38D1">
      <w:r>
        <w:separator/>
      </w:r>
    </w:p>
  </w:footnote>
  <w:footnote w:type="continuationSeparator" w:id="0">
    <w:p w14:paraId="2356A4A0" w14:textId="77777777" w:rsidR="006F38D1" w:rsidRDefault="006F38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969E11" w14:textId="77777777" w:rsidR="006F38D1" w:rsidRDefault="006F38D1" w:rsidP="00560847">
    <w:pPr>
      <w:widowControl w:val="0"/>
      <w:jc w:val="center"/>
      <w:rPr>
        <w:b/>
        <w:bCs/>
        <w:i/>
        <w:smallCaps/>
        <w:color w:val="000080"/>
        <w:sz w:val="32"/>
        <w:szCs w:val="32"/>
      </w:rPr>
    </w:pPr>
    <w:r>
      <w:rPr>
        <w:noProof/>
      </w:rPr>
      <w:drawing>
        <wp:anchor distT="36576" distB="36576" distL="36576" distR="36576" simplePos="0" relativeHeight="251657728" behindDoc="0" locked="0" layoutInCell="1" allowOverlap="1" wp14:anchorId="5E6AEC3F" wp14:editId="46F61A22">
          <wp:simplePos x="0" y="0"/>
          <wp:positionH relativeFrom="column">
            <wp:posOffset>2506345</wp:posOffset>
          </wp:positionH>
          <wp:positionV relativeFrom="paragraph">
            <wp:posOffset>-205740</wp:posOffset>
          </wp:positionV>
          <wp:extent cx="923290" cy="877570"/>
          <wp:effectExtent l="0" t="0" r="0" b="0"/>
          <wp:wrapNone/>
          <wp:docPr id="24" name="Picture 24"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3A9B63" w14:textId="77777777" w:rsidR="006F38D1" w:rsidRDefault="006F38D1" w:rsidP="00560847">
    <w:pPr>
      <w:widowControl w:val="0"/>
      <w:jc w:val="center"/>
      <w:rPr>
        <w:b/>
        <w:bCs/>
        <w:i/>
        <w:smallCaps/>
        <w:color w:val="000080"/>
        <w:sz w:val="32"/>
        <w:szCs w:val="32"/>
      </w:rPr>
    </w:pPr>
  </w:p>
  <w:p w14:paraId="5F67FB0E" w14:textId="77777777" w:rsidR="006F38D1" w:rsidRDefault="006F38D1" w:rsidP="00560847">
    <w:pPr>
      <w:widowControl w:val="0"/>
      <w:jc w:val="center"/>
      <w:rPr>
        <w:b/>
        <w:bCs/>
        <w:i/>
        <w:smallCaps/>
        <w:color w:val="000080"/>
        <w:sz w:val="32"/>
        <w:szCs w:val="32"/>
      </w:rPr>
    </w:pPr>
  </w:p>
  <w:p w14:paraId="33173CFA" w14:textId="77777777" w:rsidR="006F38D1" w:rsidRPr="00262D44" w:rsidRDefault="006F38D1" w:rsidP="00560847">
    <w:pPr>
      <w:widowControl w:val="0"/>
      <w:jc w:val="center"/>
      <w:rPr>
        <w:b/>
        <w:bCs/>
        <w:smallCaps/>
        <w:color w:val="000000"/>
        <w:sz w:val="32"/>
        <w:szCs w:val="32"/>
      </w:rPr>
    </w:pPr>
    <w:r w:rsidRPr="00262D44">
      <w:rPr>
        <w:b/>
        <w:bCs/>
        <w:smallCaps/>
        <w:color w:val="000000"/>
        <w:sz w:val="32"/>
        <w:szCs w:val="32"/>
      </w:rPr>
      <w:t>State of South Carolina</w:t>
    </w:r>
  </w:p>
  <w:p w14:paraId="1D8B0416" w14:textId="77777777" w:rsidR="006F38D1" w:rsidRPr="00262D44" w:rsidRDefault="006F38D1" w:rsidP="00560847">
    <w:pPr>
      <w:widowControl w:val="0"/>
      <w:spacing w:after="120"/>
      <w:jc w:val="center"/>
      <w:rPr>
        <w:b/>
        <w:bCs/>
        <w:smallCaps/>
        <w:color w:val="000000"/>
        <w:sz w:val="32"/>
        <w:szCs w:val="32"/>
      </w:rPr>
    </w:pPr>
    <w:r>
      <w:rPr>
        <w:noProof/>
      </w:rPr>
      <mc:AlternateContent>
        <mc:Choice Requires="wps">
          <w:drawing>
            <wp:anchor distT="4294967295" distB="4294967295" distL="114300" distR="114300" simplePos="0" relativeHeight="251658752" behindDoc="0" locked="0" layoutInCell="1" allowOverlap="1" wp14:anchorId="6A555DBF" wp14:editId="67FA4898">
              <wp:simplePos x="0" y="0"/>
              <wp:positionH relativeFrom="column">
                <wp:posOffset>2140585</wp:posOffset>
              </wp:positionH>
              <wp:positionV relativeFrom="paragraph">
                <wp:posOffset>-2541</wp:posOffset>
              </wp:positionV>
              <wp:extent cx="1675130" cy="0"/>
              <wp:effectExtent l="0" t="0" r="20320" b="19050"/>
              <wp:wrapNone/>
              <wp:docPr id="23" name="Straight Connector 23" descr="A design line (straight line) beneath the state seal and words &quot;State of South Carolina&quot; and the agency's title, &quot;Department of Education.&quot;" title="line beneath state seal and department nam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4DAAC6E" id="Straight Connector 23" o:spid="_x0000_s1026" alt="Title: line beneath state seal and department name - Description: A design line (straight line) beneath the state seal and words &quot;State of South Carolina&quot; and the agency's title, &quot;Department of Education.&quot;"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68.55pt,-.2pt" to="300.4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" strokecolor="#4a7ebb">
              <o:lock v:ext="edit" shapetype="f"/>
            </v:line>
          </w:pict>
        </mc:Fallback>
      </mc:AlternateContent>
    </w:r>
    <w:r w:rsidRPr="00262D44">
      <w:rPr>
        <w:b/>
        <w:bCs/>
        <w:smallCaps/>
        <w:color w:val="000000"/>
        <w:sz w:val="32"/>
        <w:szCs w:val="32"/>
      </w:rPr>
      <w:t>DEPARTMENT OF EDUCATION</w:t>
    </w:r>
  </w:p>
  <w:p w14:paraId="79287B7B" w14:textId="77777777" w:rsidR="006F38D1" w:rsidRPr="00262D44" w:rsidRDefault="006F38D1" w:rsidP="00560847">
    <w:pPr>
      <w:widowControl w:val="0"/>
      <w:jc w:val="center"/>
      <w:rPr>
        <w:b/>
        <w:bCs/>
        <w:smallCaps/>
        <w:color w:val="000000"/>
        <w:sz w:val="20"/>
        <w:szCs w:val="20"/>
      </w:rPr>
    </w:pPr>
    <w:r w:rsidRPr="00262D44">
      <w:rPr>
        <w:b/>
        <w:smallCaps/>
        <w:color w:val="000000"/>
        <w:sz w:val="20"/>
        <w:szCs w:val="20"/>
      </w:rPr>
      <w:t>Molly M. Spearman</w:t>
    </w:r>
  </w:p>
  <w:p w14:paraId="2116266E" w14:textId="77777777" w:rsidR="006F38D1" w:rsidRPr="00262D44" w:rsidRDefault="006F38D1" w:rsidP="00560847">
    <w:pPr>
      <w:jc w:val="center"/>
      <w:rPr>
        <w:i/>
        <w:smallCaps/>
        <w:color w:val="000000"/>
      </w:rPr>
    </w:pPr>
    <w:r w:rsidRPr="00262D44">
      <w:rPr>
        <w:i/>
        <w:smallCaps/>
        <w:color w:val="000000"/>
      </w:rPr>
      <w:t>State Superintendent of Education</w:t>
    </w:r>
  </w:p>
  <w:p w14:paraId="69CD1077" w14:textId="77777777" w:rsidR="006F38D1" w:rsidRDefault="006F38D1">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E804D9" w14:textId="77777777" w:rsidR="006F38D1" w:rsidRDefault="006F38D1">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71AE3" w:rsidRPr="00B71AE3" w14:paraId="3C9C681C" w14:textId="77777777" w:rsidTr="00B71AE3">
      <w:trPr>
        <w:trHeight w:val="1166"/>
        <w:tblHeader/>
      </w:trPr>
      <w:tc>
        <w:tcPr>
          <w:tcW w:w="1984" w:type="dxa"/>
          <w:vAlign w:val="center"/>
        </w:tcPr>
        <w:p w14:paraId="641BA815" w14:textId="77777777" w:rsidR="00B71AE3" w:rsidRPr="00B71AE3" w:rsidRDefault="00B71AE3" w:rsidP="00B71AE3">
          <w:pPr>
            <w:tabs>
              <w:tab w:val="center" w:pos="4320"/>
              <w:tab w:val="right" w:pos="8640"/>
            </w:tabs>
            <w:jc w:val="center"/>
          </w:pPr>
          <w:r w:rsidRPr="00B71AE3">
            <w:rPr>
              <w:noProof/>
            </w:rPr>
            <w:drawing>
              <wp:inline distT="0" distB="0" distL="0" distR="0" wp14:anchorId="5752D835" wp14:editId="203D4186">
                <wp:extent cx="850900" cy="809682"/>
                <wp:effectExtent l="0" t="0" r="6350" b="9525"/>
                <wp:docPr id="36" name="Picture 36"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1316A7BC" w14:textId="77777777" w:rsidR="00B71AE3" w:rsidRDefault="00B71AE3" w:rsidP="00B71AE3">
          <w:pPr>
            <w:widowControl w:val="0"/>
            <w:jc w:val="center"/>
            <w:rPr>
              <w:b/>
              <w:bCs/>
            </w:rPr>
          </w:pPr>
          <w:r w:rsidRPr="00D97806">
            <w:rPr>
              <w:b/>
              <w:bCs/>
            </w:rPr>
            <w:t>20</w:t>
          </w:r>
          <w:r>
            <w:rPr>
              <w:b/>
              <w:bCs/>
            </w:rPr>
            <w:t>21-22 Nita M. Lowey 21st Century Community</w:t>
          </w:r>
        </w:p>
        <w:p w14:paraId="672D9BB4" w14:textId="77777777" w:rsidR="00B71AE3" w:rsidRPr="00D97806" w:rsidRDefault="00B71AE3" w:rsidP="00B71AE3">
          <w:pPr>
            <w:widowControl w:val="0"/>
            <w:jc w:val="center"/>
            <w:rPr>
              <w:b/>
              <w:bCs/>
            </w:rPr>
          </w:pPr>
          <w:r w:rsidRPr="00D97806">
            <w:rPr>
              <w:b/>
              <w:bCs/>
            </w:rPr>
            <w:t>Learning Centers</w:t>
          </w:r>
        </w:p>
        <w:p w14:paraId="7B547864" w14:textId="1AA52037" w:rsidR="00B71AE3" w:rsidRPr="00B71AE3" w:rsidRDefault="00B71AE3" w:rsidP="00B71AE3">
          <w:pPr>
            <w:jc w:val="center"/>
          </w:pPr>
          <w:r w:rsidRPr="00D97806">
            <w:rPr>
              <w:bCs/>
            </w:rPr>
            <w:t>Office of Student Intervention Services</w:t>
          </w:r>
        </w:p>
        <w:p w14:paraId="1FE20311" w14:textId="23BD425A" w:rsidR="00B71AE3" w:rsidRPr="00B71AE3" w:rsidRDefault="00B71AE3" w:rsidP="00B71AE3">
          <w:pPr>
            <w:jc w:val="center"/>
            <w:rPr>
              <w:b/>
            </w:rPr>
          </w:pPr>
          <w:r>
            <w:rPr>
              <w:b/>
            </w:rPr>
            <w:t>Pre-Award Audit Questionnaire for LEAs and State Agencies</w:t>
          </w:r>
        </w:p>
      </w:tc>
    </w:tr>
  </w:tbl>
  <w:p w14:paraId="67AFE8C4" w14:textId="77777777" w:rsidR="006F38D1" w:rsidRPr="00B71AE3" w:rsidRDefault="006F38D1">
    <w:pPr>
      <w:pStyle w:val="Header"/>
      <w:rPr>
        <w:sz w:val="18"/>
      </w:rP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311BC4" w14:textId="77777777" w:rsidR="006F38D1" w:rsidRDefault="006F38D1">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C03207" w14:textId="77777777" w:rsidR="006F38D1" w:rsidRDefault="006F38D1">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71AE3" w:rsidRPr="00B71AE3" w14:paraId="78B5BFE1" w14:textId="77777777" w:rsidTr="00992B36">
      <w:trPr>
        <w:tblHeader/>
      </w:trPr>
      <w:tc>
        <w:tcPr>
          <w:tcW w:w="1984" w:type="dxa"/>
          <w:vAlign w:val="center"/>
        </w:tcPr>
        <w:p w14:paraId="0E6928C9" w14:textId="77777777" w:rsidR="00B71AE3" w:rsidRPr="00B71AE3" w:rsidRDefault="00B71AE3" w:rsidP="00B71AE3">
          <w:pPr>
            <w:tabs>
              <w:tab w:val="center" w:pos="4320"/>
              <w:tab w:val="right" w:pos="8640"/>
            </w:tabs>
            <w:jc w:val="center"/>
          </w:pPr>
          <w:r w:rsidRPr="00B71AE3">
            <w:rPr>
              <w:noProof/>
            </w:rPr>
            <w:drawing>
              <wp:inline distT="0" distB="0" distL="0" distR="0" wp14:anchorId="6F8F1911" wp14:editId="5FC1849B">
                <wp:extent cx="850900" cy="809682"/>
                <wp:effectExtent l="0" t="0" r="6350" b="9525"/>
                <wp:docPr id="37" name="Picture 37"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1D4A5C12" w14:textId="77777777" w:rsidR="00B71AE3" w:rsidRDefault="00B71AE3" w:rsidP="00B71AE3">
          <w:pPr>
            <w:widowControl w:val="0"/>
            <w:jc w:val="center"/>
            <w:rPr>
              <w:b/>
              <w:bCs/>
            </w:rPr>
          </w:pPr>
          <w:r w:rsidRPr="00D97806">
            <w:rPr>
              <w:b/>
              <w:bCs/>
            </w:rPr>
            <w:t>20</w:t>
          </w:r>
          <w:r>
            <w:rPr>
              <w:b/>
              <w:bCs/>
            </w:rPr>
            <w:t>21-22 Nita M. Lowey 21st Century Community</w:t>
          </w:r>
        </w:p>
        <w:p w14:paraId="48BAE160" w14:textId="77777777" w:rsidR="00B71AE3" w:rsidRPr="00D97806" w:rsidRDefault="00B71AE3" w:rsidP="00B71AE3">
          <w:pPr>
            <w:widowControl w:val="0"/>
            <w:jc w:val="center"/>
            <w:rPr>
              <w:b/>
              <w:bCs/>
            </w:rPr>
          </w:pPr>
          <w:r w:rsidRPr="00D97806">
            <w:rPr>
              <w:b/>
              <w:bCs/>
            </w:rPr>
            <w:t>Learning Centers</w:t>
          </w:r>
        </w:p>
        <w:p w14:paraId="4464FA9D" w14:textId="77777777" w:rsidR="00B71AE3" w:rsidRPr="00B71AE3" w:rsidRDefault="00B71AE3" w:rsidP="00B71AE3">
          <w:pPr>
            <w:jc w:val="center"/>
          </w:pPr>
          <w:r w:rsidRPr="00D97806">
            <w:rPr>
              <w:bCs/>
            </w:rPr>
            <w:t>Office of Student Intervention Services</w:t>
          </w:r>
        </w:p>
        <w:p w14:paraId="6FE4E81E" w14:textId="4C09C1B0" w:rsidR="00B71AE3" w:rsidRPr="00B71AE3" w:rsidRDefault="00B71AE3" w:rsidP="00B71AE3">
          <w:pPr>
            <w:widowControl w:val="0"/>
            <w:jc w:val="center"/>
          </w:pPr>
        </w:p>
        <w:p w14:paraId="3BA9B5F1" w14:textId="5ACD1DBC" w:rsidR="00B71AE3" w:rsidRPr="00B71AE3" w:rsidRDefault="00B71AE3" w:rsidP="00B71AE3">
          <w:pPr>
            <w:jc w:val="center"/>
            <w:rPr>
              <w:b/>
            </w:rPr>
          </w:pPr>
          <w:r>
            <w:rPr>
              <w:b/>
            </w:rPr>
            <w:t>Pre-Award Audit Questionnaire for Non-LEAs</w:t>
          </w:r>
        </w:p>
      </w:tc>
    </w:tr>
  </w:tbl>
  <w:p w14:paraId="74421EB1" w14:textId="77777777" w:rsidR="006F38D1" w:rsidRPr="00B71AE3" w:rsidRDefault="006F38D1">
    <w:pPr>
      <w:pStyle w:val="Header"/>
      <w:rPr>
        <w:sz w:val="12"/>
      </w:rPr>
    </w:pP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1F68B0" w14:textId="77777777" w:rsidR="006F38D1" w:rsidRDefault="006F38D1">
    <w:pPr>
      <w:pStyle w:val="Header"/>
    </w:pP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76B64E" w14:textId="77777777" w:rsidR="006F38D1" w:rsidRDefault="006F38D1">
    <w:pPr>
      <w:pStyle w:val="Header"/>
    </w:pP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jc w:val="center"/>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71AE3" w:rsidRPr="00B71AE3" w14:paraId="675BBA7F" w14:textId="77777777" w:rsidTr="00B71AE3">
      <w:trPr>
        <w:tblHeader/>
        <w:jc w:val="center"/>
      </w:trPr>
      <w:tc>
        <w:tcPr>
          <w:tcW w:w="1984" w:type="dxa"/>
          <w:vAlign w:val="center"/>
        </w:tcPr>
        <w:p w14:paraId="755AC515" w14:textId="77777777" w:rsidR="00B71AE3" w:rsidRPr="00B71AE3" w:rsidRDefault="00B71AE3" w:rsidP="00B71AE3">
          <w:pPr>
            <w:tabs>
              <w:tab w:val="center" w:pos="4320"/>
              <w:tab w:val="right" w:pos="8640"/>
            </w:tabs>
            <w:jc w:val="center"/>
          </w:pPr>
          <w:r w:rsidRPr="00B71AE3">
            <w:rPr>
              <w:noProof/>
            </w:rPr>
            <w:drawing>
              <wp:inline distT="0" distB="0" distL="0" distR="0" wp14:anchorId="450E7E77" wp14:editId="58167D63">
                <wp:extent cx="850900" cy="809682"/>
                <wp:effectExtent l="0" t="0" r="6350" b="9525"/>
                <wp:docPr id="40" name="Picture 40"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666222CB" w14:textId="77777777" w:rsidR="00B71AE3" w:rsidRDefault="00B71AE3" w:rsidP="00B71AE3">
          <w:pPr>
            <w:widowControl w:val="0"/>
            <w:jc w:val="center"/>
            <w:rPr>
              <w:b/>
              <w:bCs/>
            </w:rPr>
          </w:pPr>
          <w:r w:rsidRPr="00D97806">
            <w:rPr>
              <w:b/>
              <w:bCs/>
            </w:rPr>
            <w:t>20</w:t>
          </w:r>
          <w:r>
            <w:rPr>
              <w:b/>
              <w:bCs/>
            </w:rPr>
            <w:t>21-22 Nita M. Lowey 21st Century Community</w:t>
          </w:r>
        </w:p>
        <w:p w14:paraId="5DDDB889" w14:textId="77777777" w:rsidR="00B71AE3" w:rsidRPr="00D97806" w:rsidRDefault="00B71AE3" w:rsidP="00B71AE3">
          <w:pPr>
            <w:widowControl w:val="0"/>
            <w:jc w:val="center"/>
            <w:rPr>
              <w:b/>
              <w:bCs/>
            </w:rPr>
          </w:pPr>
          <w:r w:rsidRPr="00D97806">
            <w:rPr>
              <w:b/>
              <w:bCs/>
            </w:rPr>
            <w:t>Learning Centers</w:t>
          </w:r>
        </w:p>
        <w:p w14:paraId="7671EFD1" w14:textId="1DFD441A" w:rsidR="00B71AE3" w:rsidRPr="00B71AE3" w:rsidRDefault="00B71AE3" w:rsidP="00B71AE3">
          <w:pPr>
            <w:jc w:val="center"/>
          </w:pPr>
          <w:r w:rsidRPr="00D97806">
            <w:rPr>
              <w:bCs/>
            </w:rPr>
            <w:t>Office of Student Intervention Services</w:t>
          </w:r>
        </w:p>
        <w:p w14:paraId="0C0A0C7B" w14:textId="77777777" w:rsidR="00B71AE3" w:rsidRPr="00B71AE3" w:rsidRDefault="00B71AE3" w:rsidP="00B71AE3">
          <w:pPr>
            <w:widowControl w:val="0"/>
            <w:jc w:val="center"/>
          </w:pPr>
        </w:p>
        <w:p w14:paraId="788D7F5B" w14:textId="5122C122" w:rsidR="00B71AE3" w:rsidRPr="00B71AE3" w:rsidRDefault="00B71AE3" w:rsidP="00B71AE3">
          <w:pPr>
            <w:jc w:val="center"/>
            <w:rPr>
              <w:b/>
            </w:rPr>
          </w:pPr>
          <w:r>
            <w:rPr>
              <w:b/>
            </w:rPr>
            <w:t>Budget Forecast and Narrative Format Guidance</w:t>
          </w:r>
        </w:p>
      </w:tc>
    </w:tr>
  </w:tbl>
  <w:p w14:paraId="7C941F02" w14:textId="77777777" w:rsidR="006F38D1" w:rsidRPr="00AC611D" w:rsidRDefault="006F38D1" w:rsidP="00B71AE3">
    <w:pPr>
      <w:pStyle w:val="Header"/>
      <w:jc w:val="center"/>
      <w:rPr>
        <w:sz w:val="14"/>
      </w:rPr>
    </w:pP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85915A" w14:textId="77777777" w:rsidR="006F38D1" w:rsidRDefault="006F38D1">
    <w:pPr>
      <w:pStyle w:val="Header"/>
    </w:pPr>
  </w:p>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ADAF9D" w14:textId="77777777" w:rsidR="006F38D1" w:rsidRDefault="006F38D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27CE2" w14:textId="77777777" w:rsidR="006F38D1" w:rsidRPr="00096797" w:rsidRDefault="006F38D1" w:rsidP="00096797">
    <w:pPr>
      <w:pStyle w:val="Header"/>
    </w:pPr>
  </w:p>
</w:hdr>
</file>

<file path=word/header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jc w:val="center"/>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AC611D" w:rsidRPr="00AC611D" w14:paraId="065CB555" w14:textId="77777777" w:rsidTr="00AC611D">
      <w:trPr>
        <w:tblHeader/>
        <w:jc w:val="center"/>
      </w:trPr>
      <w:tc>
        <w:tcPr>
          <w:tcW w:w="1984" w:type="dxa"/>
          <w:vAlign w:val="center"/>
        </w:tcPr>
        <w:p w14:paraId="4DE84656" w14:textId="77777777" w:rsidR="00AC611D" w:rsidRPr="00AC611D" w:rsidRDefault="00AC611D" w:rsidP="00AC611D">
          <w:pPr>
            <w:tabs>
              <w:tab w:val="center" w:pos="4320"/>
              <w:tab w:val="right" w:pos="8640"/>
            </w:tabs>
            <w:jc w:val="center"/>
          </w:pPr>
          <w:r w:rsidRPr="00AC611D">
            <w:rPr>
              <w:noProof/>
            </w:rPr>
            <w:drawing>
              <wp:inline distT="0" distB="0" distL="0" distR="0" wp14:anchorId="2DA5431D" wp14:editId="380C8315">
                <wp:extent cx="850900" cy="809682"/>
                <wp:effectExtent l="0" t="0" r="6350" b="9525"/>
                <wp:docPr id="41" name="Picture 4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E10C8FE" w14:textId="77777777" w:rsidR="00AC611D" w:rsidRDefault="00AC611D" w:rsidP="00AC611D">
          <w:pPr>
            <w:widowControl w:val="0"/>
            <w:jc w:val="center"/>
            <w:rPr>
              <w:b/>
              <w:bCs/>
            </w:rPr>
          </w:pPr>
          <w:r w:rsidRPr="00D97806">
            <w:rPr>
              <w:b/>
              <w:bCs/>
            </w:rPr>
            <w:t>20</w:t>
          </w:r>
          <w:r>
            <w:rPr>
              <w:b/>
              <w:bCs/>
            </w:rPr>
            <w:t>21-22 Nita M. Lowey 21st Century Community</w:t>
          </w:r>
        </w:p>
        <w:p w14:paraId="54FB8B5E" w14:textId="77777777" w:rsidR="00AC611D" w:rsidRPr="00D97806" w:rsidRDefault="00AC611D" w:rsidP="00AC611D">
          <w:pPr>
            <w:widowControl w:val="0"/>
            <w:jc w:val="center"/>
            <w:rPr>
              <w:b/>
              <w:bCs/>
            </w:rPr>
          </w:pPr>
          <w:r w:rsidRPr="00D97806">
            <w:rPr>
              <w:b/>
              <w:bCs/>
            </w:rPr>
            <w:t>Learning Centers</w:t>
          </w:r>
        </w:p>
        <w:p w14:paraId="72B4BAF1" w14:textId="1A1B747C" w:rsidR="00AC611D" w:rsidRPr="00AC611D" w:rsidRDefault="00AC611D" w:rsidP="00AC611D">
          <w:pPr>
            <w:widowControl w:val="0"/>
            <w:jc w:val="center"/>
          </w:pPr>
          <w:r w:rsidRPr="00D97806">
            <w:rPr>
              <w:bCs/>
            </w:rPr>
            <w:t>Office of Student Intervention Services</w:t>
          </w:r>
          <w:r w:rsidRPr="00AC611D">
            <w:t xml:space="preserve"> </w:t>
          </w:r>
        </w:p>
        <w:p w14:paraId="1A749AA0" w14:textId="0738F357" w:rsidR="00AC611D" w:rsidRPr="00AC611D" w:rsidRDefault="00AC611D" w:rsidP="00AC611D">
          <w:pPr>
            <w:jc w:val="center"/>
            <w:rPr>
              <w:b/>
            </w:rPr>
          </w:pPr>
          <w:r w:rsidRPr="00AC611D">
            <w:rPr>
              <w:b/>
            </w:rPr>
            <w:t>Timeline of Activities Template</w:t>
          </w:r>
        </w:p>
      </w:tc>
    </w:tr>
  </w:tbl>
  <w:p w14:paraId="5B6D9F37" w14:textId="77777777" w:rsidR="006F38D1" w:rsidRDefault="006F38D1">
    <w:pPr>
      <w:pStyle w:val="Header"/>
    </w:pPr>
  </w:p>
</w:hdr>
</file>

<file path=word/header2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F94D58" w14:textId="77777777" w:rsidR="006F38D1" w:rsidRDefault="006F38D1">
    <w:pPr>
      <w:pStyle w:val="Header"/>
    </w:pPr>
  </w:p>
</w:hdr>
</file>

<file path=word/header2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6FF8C3" w14:textId="77777777" w:rsidR="006F38D1" w:rsidRDefault="006F38D1">
    <w:pPr>
      <w:pStyle w:val="Header"/>
    </w:pPr>
  </w:p>
</w:hdr>
</file>

<file path=word/header2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AC611D" w:rsidRPr="00AC611D" w14:paraId="688839B8" w14:textId="77777777" w:rsidTr="00992B36">
      <w:trPr>
        <w:tblHeader/>
      </w:trPr>
      <w:tc>
        <w:tcPr>
          <w:tcW w:w="1984" w:type="dxa"/>
          <w:vAlign w:val="center"/>
        </w:tcPr>
        <w:p w14:paraId="1A4F51FF" w14:textId="77777777" w:rsidR="00AC611D" w:rsidRPr="00AC611D" w:rsidRDefault="00AC611D" w:rsidP="00AC611D">
          <w:pPr>
            <w:tabs>
              <w:tab w:val="center" w:pos="4320"/>
              <w:tab w:val="right" w:pos="8640"/>
            </w:tabs>
            <w:jc w:val="center"/>
          </w:pPr>
          <w:r w:rsidRPr="00AC611D">
            <w:rPr>
              <w:noProof/>
            </w:rPr>
            <w:drawing>
              <wp:inline distT="0" distB="0" distL="0" distR="0" wp14:anchorId="4D1B33D1" wp14:editId="279FA8F3">
                <wp:extent cx="850900" cy="809682"/>
                <wp:effectExtent l="0" t="0" r="6350" b="9525"/>
                <wp:docPr id="42" name="Picture 4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124B8405" w14:textId="77777777" w:rsidR="00AC611D" w:rsidRDefault="00AC611D" w:rsidP="00AC611D">
          <w:pPr>
            <w:widowControl w:val="0"/>
            <w:jc w:val="center"/>
            <w:rPr>
              <w:b/>
              <w:bCs/>
            </w:rPr>
          </w:pPr>
          <w:r w:rsidRPr="00D97806">
            <w:rPr>
              <w:b/>
              <w:bCs/>
            </w:rPr>
            <w:t>20</w:t>
          </w:r>
          <w:r>
            <w:rPr>
              <w:b/>
              <w:bCs/>
            </w:rPr>
            <w:t>21-22 Nita M. Lowey 21st Century Community</w:t>
          </w:r>
        </w:p>
        <w:p w14:paraId="7614699D" w14:textId="77777777" w:rsidR="00AC611D" w:rsidRPr="00D97806" w:rsidRDefault="00AC611D" w:rsidP="00AC611D">
          <w:pPr>
            <w:widowControl w:val="0"/>
            <w:jc w:val="center"/>
            <w:rPr>
              <w:b/>
              <w:bCs/>
            </w:rPr>
          </w:pPr>
          <w:r w:rsidRPr="00D97806">
            <w:rPr>
              <w:b/>
              <w:bCs/>
            </w:rPr>
            <w:t>Learning Centers</w:t>
          </w:r>
        </w:p>
        <w:p w14:paraId="3317916C" w14:textId="082495EA" w:rsidR="00AC611D" w:rsidRPr="00AC611D" w:rsidRDefault="00AC611D" w:rsidP="00AC611D">
          <w:pPr>
            <w:jc w:val="center"/>
          </w:pPr>
          <w:r w:rsidRPr="00D97806">
            <w:rPr>
              <w:bCs/>
            </w:rPr>
            <w:t>Office of Student Intervention Services</w:t>
          </w:r>
        </w:p>
        <w:p w14:paraId="2A32A4FE" w14:textId="77777777" w:rsidR="00AC611D" w:rsidRPr="00AC611D" w:rsidRDefault="00AC611D" w:rsidP="00AC611D">
          <w:pPr>
            <w:widowControl w:val="0"/>
            <w:jc w:val="center"/>
          </w:pPr>
        </w:p>
        <w:p w14:paraId="73F0660F" w14:textId="30E065F1" w:rsidR="00AC611D" w:rsidRPr="00AC611D" w:rsidRDefault="00AC611D" w:rsidP="00AC611D">
          <w:pPr>
            <w:jc w:val="center"/>
            <w:rPr>
              <w:b/>
            </w:rPr>
          </w:pPr>
          <w:r>
            <w:rPr>
              <w:b/>
            </w:rPr>
            <w:t>Project Weekly Schedule Template</w:t>
          </w:r>
        </w:p>
      </w:tc>
    </w:tr>
  </w:tbl>
  <w:p w14:paraId="33C11D0F" w14:textId="77777777" w:rsidR="006F38D1" w:rsidRDefault="006F38D1">
    <w:pPr>
      <w:pStyle w:val="Header"/>
    </w:pPr>
  </w:p>
</w:hdr>
</file>

<file path=word/header2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2F438" w14:textId="77777777" w:rsidR="006F38D1" w:rsidRDefault="006F38D1">
    <w:pPr>
      <w:pStyle w:val="Header"/>
    </w:pPr>
  </w:p>
</w:hdr>
</file>

<file path=word/header2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jc w:val="center"/>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AC611D" w:rsidRPr="00AC611D" w14:paraId="64339DDC" w14:textId="77777777" w:rsidTr="00AC611D">
      <w:trPr>
        <w:tblHeader/>
        <w:jc w:val="center"/>
      </w:trPr>
      <w:tc>
        <w:tcPr>
          <w:tcW w:w="1984" w:type="dxa"/>
          <w:vAlign w:val="center"/>
        </w:tcPr>
        <w:p w14:paraId="335960BB" w14:textId="77777777" w:rsidR="00AC611D" w:rsidRPr="00AC611D" w:rsidRDefault="00AC611D" w:rsidP="00AC611D">
          <w:pPr>
            <w:tabs>
              <w:tab w:val="center" w:pos="4320"/>
              <w:tab w:val="right" w:pos="8640"/>
            </w:tabs>
            <w:jc w:val="center"/>
          </w:pPr>
          <w:r w:rsidRPr="00AC611D">
            <w:rPr>
              <w:noProof/>
            </w:rPr>
            <w:drawing>
              <wp:inline distT="0" distB="0" distL="0" distR="0" wp14:anchorId="2B3BE148" wp14:editId="333E5143">
                <wp:extent cx="850900" cy="809682"/>
                <wp:effectExtent l="0" t="0" r="6350" b="9525"/>
                <wp:docPr id="44" name="Picture 4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569D1F27" w14:textId="77777777" w:rsidR="00AC611D" w:rsidRDefault="00AC611D" w:rsidP="00AC611D">
          <w:pPr>
            <w:widowControl w:val="0"/>
            <w:jc w:val="center"/>
            <w:rPr>
              <w:b/>
              <w:bCs/>
            </w:rPr>
          </w:pPr>
          <w:r w:rsidRPr="00D97806">
            <w:rPr>
              <w:b/>
              <w:bCs/>
            </w:rPr>
            <w:t>20</w:t>
          </w:r>
          <w:r>
            <w:rPr>
              <w:b/>
              <w:bCs/>
            </w:rPr>
            <w:t>21-22 Nita M. Lowey 21st Century Community</w:t>
          </w:r>
        </w:p>
        <w:p w14:paraId="64C10F28" w14:textId="77777777" w:rsidR="00AC611D" w:rsidRPr="00D97806" w:rsidRDefault="00AC611D" w:rsidP="00AC611D">
          <w:pPr>
            <w:widowControl w:val="0"/>
            <w:jc w:val="center"/>
            <w:rPr>
              <w:b/>
              <w:bCs/>
            </w:rPr>
          </w:pPr>
          <w:r w:rsidRPr="00D97806">
            <w:rPr>
              <w:b/>
              <w:bCs/>
            </w:rPr>
            <w:t>Learning Centers</w:t>
          </w:r>
        </w:p>
        <w:p w14:paraId="7782FC97" w14:textId="5D6F5243" w:rsidR="00AC611D" w:rsidRPr="00AC611D" w:rsidRDefault="00AC611D" w:rsidP="00AC611D">
          <w:pPr>
            <w:jc w:val="center"/>
          </w:pPr>
          <w:r w:rsidRPr="00D97806">
            <w:rPr>
              <w:bCs/>
            </w:rPr>
            <w:t>Office of Student Intervention Services</w:t>
          </w:r>
        </w:p>
        <w:p w14:paraId="77211FF1" w14:textId="77777777" w:rsidR="00AC611D" w:rsidRPr="00AC611D" w:rsidRDefault="00AC611D" w:rsidP="00AC611D">
          <w:pPr>
            <w:widowControl w:val="0"/>
            <w:jc w:val="center"/>
          </w:pPr>
        </w:p>
        <w:p w14:paraId="4CD360C1" w14:textId="7D690BF3" w:rsidR="00AC611D" w:rsidRPr="00AC611D" w:rsidRDefault="00AC611D" w:rsidP="00AC611D">
          <w:pPr>
            <w:jc w:val="center"/>
            <w:rPr>
              <w:b/>
            </w:rPr>
          </w:pPr>
          <w:r>
            <w:rPr>
              <w:b/>
            </w:rPr>
            <w:t>Multi-Year Program Design and Performance Form Template</w:t>
          </w:r>
        </w:p>
      </w:tc>
    </w:tr>
  </w:tbl>
  <w:p w14:paraId="1F56C8F0" w14:textId="77777777" w:rsidR="006F38D1" w:rsidRDefault="006F38D1">
    <w:pPr>
      <w:pStyle w:val="Header"/>
    </w:pPr>
  </w:p>
</w:hdr>
</file>

<file path=word/header2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AC611D" w:rsidRPr="00AC611D" w14:paraId="10E8EF52" w14:textId="77777777" w:rsidTr="00992B36">
      <w:trPr>
        <w:tblHeader/>
      </w:trPr>
      <w:tc>
        <w:tcPr>
          <w:tcW w:w="1984" w:type="dxa"/>
          <w:vAlign w:val="center"/>
        </w:tcPr>
        <w:p w14:paraId="5CB0F445" w14:textId="77777777" w:rsidR="00AC611D" w:rsidRPr="00AC611D" w:rsidRDefault="00AC611D" w:rsidP="00AC611D">
          <w:pPr>
            <w:tabs>
              <w:tab w:val="center" w:pos="4320"/>
              <w:tab w:val="right" w:pos="8640"/>
            </w:tabs>
            <w:jc w:val="center"/>
          </w:pPr>
          <w:r w:rsidRPr="00AC611D">
            <w:rPr>
              <w:noProof/>
            </w:rPr>
            <w:drawing>
              <wp:inline distT="0" distB="0" distL="0" distR="0" wp14:anchorId="5331D1B0" wp14:editId="39462FEB">
                <wp:extent cx="850900" cy="809682"/>
                <wp:effectExtent l="0" t="0" r="6350" b="9525"/>
                <wp:docPr id="45" name="Picture 45"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40582021" w14:textId="77777777" w:rsidR="00AC611D" w:rsidRDefault="00AC611D" w:rsidP="00AC611D">
          <w:pPr>
            <w:widowControl w:val="0"/>
            <w:jc w:val="center"/>
            <w:rPr>
              <w:b/>
              <w:bCs/>
            </w:rPr>
          </w:pPr>
          <w:r w:rsidRPr="00D97806">
            <w:rPr>
              <w:b/>
              <w:bCs/>
            </w:rPr>
            <w:t>20</w:t>
          </w:r>
          <w:r>
            <w:rPr>
              <w:b/>
              <w:bCs/>
            </w:rPr>
            <w:t>21-22 Nita M. Lowey 21st Century Community</w:t>
          </w:r>
        </w:p>
        <w:p w14:paraId="0FD570A0" w14:textId="77777777" w:rsidR="00AC611D" w:rsidRPr="00D97806" w:rsidRDefault="00AC611D" w:rsidP="00AC611D">
          <w:pPr>
            <w:widowControl w:val="0"/>
            <w:jc w:val="center"/>
            <w:rPr>
              <w:b/>
              <w:bCs/>
            </w:rPr>
          </w:pPr>
          <w:r w:rsidRPr="00D97806">
            <w:rPr>
              <w:b/>
              <w:bCs/>
            </w:rPr>
            <w:t>Learning Centers</w:t>
          </w:r>
        </w:p>
        <w:p w14:paraId="7E5CE8D6" w14:textId="3657FC03" w:rsidR="00AC611D" w:rsidRPr="00AC611D" w:rsidRDefault="00AC611D" w:rsidP="00AC611D">
          <w:pPr>
            <w:jc w:val="center"/>
          </w:pPr>
          <w:r w:rsidRPr="00D97806">
            <w:rPr>
              <w:bCs/>
            </w:rPr>
            <w:t>Office of Student Intervention Services</w:t>
          </w:r>
        </w:p>
        <w:p w14:paraId="4D5D573F" w14:textId="6EDC6051" w:rsidR="00AC611D" w:rsidRPr="00AC611D" w:rsidRDefault="00AC611D" w:rsidP="00AC611D">
          <w:pPr>
            <w:jc w:val="center"/>
            <w:rPr>
              <w:b/>
            </w:rPr>
          </w:pPr>
          <w:r>
            <w:rPr>
              <w:b/>
            </w:rPr>
            <w:t>Project Director’s Position Description</w:t>
          </w:r>
        </w:p>
      </w:tc>
    </w:tr>
  </w:tbl>
  <w:p w14:paraId="66A405D2" w14:textId="77777777" w:rsidR="006F38D1" w:rsidRDefault="006F38D1" w:rsidP="009770BE">
    <w:pPr>
      <w:pStyle w:val="Header"/>
    </w:pPr>
  </w:p>
</w:hdr>
</file>

<file path=word/header2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AC611D" w:rsidRPr="00AC611D" w14:paraId="0AD1AA5E" w14:textId="77777777" w:rsidTr="00992B36">
      <w:trPr>
        <w:tblHeader/>
      </w:trPr>
      <w:tc>
        <w:tcPr>
          <w:tcW w:w="1984" w:type="dxa"/>
          <w:vAlign w:val="center"/>
        </w:tcPr>
        <w:p w14:paraId="61C292FF" w14:textId="77777777" w:rsidR="00AC611D" w:rsidRPr="00AC611D" w:rsidRDefault="00AC611D" w:rsidP="00AC611D">
          <w:pPr>
            <w:tabs>
              <w:tab w:val="center" w:pos="4320"/>
              <w:tab w:val="right" w:pos="8640"/>
            </w:tabs>
            <w:jc w:val="center"/>
          </w:pPr>
          <w:r w:rsidRPr="00AC611D">
            <w:rPr>
              <w:noProof/>
            </w:rPr>
            <w:drawing>
              <wp:inline distT="0" distB="0" distL="0" distR="0" wp14:anchorId="2881931E" wp14:editId="0DF5BDDE">
                <wp:extent cx="850900" cy="809682"/>
                <wp:effectExtent l="0" t="0" r="6350" b="9525"/>
                <wp:docPr id="49" name="Picture 49"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6F5CD15F" w14:textId="77777777" w:rsidR="00AC611D" w:rsidRDefault="00AC611D" w:rsidP="00AC611D">
          <w:pPr>
            <w:widowControl w:val="0"/>
            <w:jc w:val="center"/>
            <w:rPr>
              <w:b/>
              <w:bCs/>
            </w:rPr>
          </w:pPr>
          <w:r w:rsidRPr="00D97806">
            <w:rPr>
              <w:b/>
              <w:bCs/>
            </w:rPr>
            <w:t>20</w:t>
          </w:r>
          <w:r>
            <w:rPr>
              <w:b/>
              <w:bCs/>
            </w:rPr>
            <w:t>21-22 Nita M. Lowey 21st Century Community</w:t>
          </w:r>
        </w:p>
        <w:p w14:paraId="56D90D3D" w14:textId="77777777" w:rsidR="00AC611D" w:rsidRPr="00D97806" w:rsidRDefault="00AC611D" w:rsidP="00AC611D">
          <w:pPr>
            <w:widowControl w:val="0"/>
            <w:jc w:val="center"/>
            <w:rPr>
              <w:b/>
              <w:bCs/>
            </w:rPr>
          </w:pPr>
          <w:r w:rsidRPr="00D97806">
            <w:rPr>
              <w:b/>
              <w:bCs/>
            </w:rPr>
            <w:t>Learning Centers</w:t>
          </w:r>
        </w:p>
        <w:p w14:paraId="57AE14DB" w14:textId="0143DE34" w:rsidR="00AC611D" w:rsidRPr="00AC611D" w:rsidRDefault="00AC611D" w:rsidP="00AC611D">
          <w:pPr>
            <w:jc w:val="center"/>
          </w:pPr>
          <w:r w:rsidRPr="00D97806">
            <w:rPr>
              <w:bCs/>
            </w:rPr>
            <w:t>Office of Student Intervention Services</w:t>
          </w:r>
        </w:p>
        <w:p w14:paraId="4C62F158" w14:textId="3BD17C15" w:rsidR="00AC611D" w:rsidRPr="00AC611D" w:rsidRDefault="00AC611D" w:rsidP="00AC611D">
          <w:pPr>
            <w:jc w:val="center"/>
            <w:rPr>
              <w:b/>
            </w:rPr>
          </w:pPr>
          <w:r>
            <w:rPr>
              <w:b/>
            </w:rPr>
            <w:t>Site Coordinator’s Position Description</w:t>
          </w:r>
        </w:p>
      </w:tc>
    </w:tr>
  </w:tbl>
  <w:p w14:paraId="3A62D939" w14:textId="77777777" w:rsidR="006F38D1" w:rsidRDefault="006F38D1" w:rsidP="009770BE">
    <w:pPr>
      <w:pStyle w:val="Header"/>
    </w:pPr>
  </w:p>
</w:hdr>
</file>

<file path=word/header2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4B2D9D" w14:textId="77777777" w:rsidR="006F38D1" w:rsidRDefault="006F38D1">
    <w:pPr>
      <w:pStyle w:val="Header"/>
    </w:pPr>
  </w:p>
</w:hdr>
</file>

<file path=word/header2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553371" w14:textId="77777777" w:rsidR="006F38D1" w:rsidRDefault="006F38D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80E63A" w14:textId="77777777" w:rsidR="006F38D1" w:rsidRDefault="006F38D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6F38D1" w:rsidRPr="006F38D1" w14:paraId="407E9F7B" w14:textId="77777777" w:rsidTr="006F38D1">
      <w:trPr>
        <w:tblHeader/>
      </w:trPr>
      <w:tc>
        <w:tcPr>
          <w:tcW w:w="1984" w:type="dxa"/>
          <w:vAlign w:val="center"/>
        </w:tcPr>
        <w:p w14:paraId="171EB231" w14:textId="77777777" w:rsidR="006F38D1" w:rsidRPr="006F38D1" w:rsidRDefault="006F38D1" w:rsidP="006F38D1">
          <w:pPr>
            <w:tabs>
              <w:tab w:val="center" w:pos="4320"/>
              <w:tab w:val="right" w:pos="8640"/>
            </w:tabs>
            <w:jc w:val="center"/>
          </w:pPr>
          <w:r w:rsidRPr="006F38D1">
            <w:rPr>
              <w:noProof/>
            </w:rPr>
            <w:drawing>
              <wp:inline distT="0" distB="0" distL="0" distR="0" wp14:anchorId="54B90348" wp14:editId="58BFB394">
                <wp:extent cx="850900" cy="809682"/>
                <wp:effectExtent l="0" t="0" r="6350" b="9525"/>
                <wp:docPr id="10" name="Picture 10"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5B0DAB1C" w14:textId="77777777" w:rsidR="006F38D1" w:rsidRDefault="006F38D1" w:rsidP="006F38D1">
          <w:pPr>
            <w:widowControl w:val="0"/>
            <w:jc w:val="center"/>
            <w:rPr>
              <w:b/>
              <w:bCs/>
            </w:rPr>
          </w:pPr>
          <w:r w:rsidRPr="00D97806">
            <w:rPr>
              <w:b/>
              <w:bCs/>
            </w:rPr>
            <w:t>20</w:t>
          </w:r>
          <w:r>
            <w:rPr>
              <w:b/>
              <w:bCs/>
            </w:rPr>
            <w:t>21-22 Nita M. Lowey 21st Century Community</w:t>
          </w:r>
        </w:p>
        <w:p w14:paraId="366A350D" w14:textId="77777777" w:rsidR="006F38D1" w:rsidRPr="00D97806" w:rsidRDefault="006F38D1" w:rsidP="006F38D1">
          <w:pPr>
            <w:widowControl w:val="0"/>
            <w:jc w:val="center"/>
            <w:rPr>
              <w:b/>
              <w:bCs/>
            </w:rPr>
          </w:pPr>
          <w:r w:rsidRPr="00D97806">
            <w:rPr>
              <w:b/>
              <w:bCs/>
            </w:rPr>
            <w:t>Learning Centers</w:t>
          </w:r>
        </w:p>
        <w:p w14:paraId="5DC78D0B" w14:textId="66C8B204" w:rsidR="006F38D1" w:rsidRDefault="006F38D1" w:rsidP="006F38D1">
          <w:pPr>
            <w:jc w:val="center"/>
          </w:pPr>
          <w:r w:rsidRPr="00D97806">
            <w:rPr>
              <w:bCs/>
            </w:rPr>
            <w:t>Office of Student Intervention Services</w:t>
          </w:r>
        </w:p>
        <w:p w14:paraId="3C623066" w14:textId="77777777" w:rsidR="006F38D1" w:rsidRPr="006F38D1" w:rsidRDefault="006F38D1" w:rsidP="006F38D1">
          <w:pPr>
            <w:jc w:val="center"/>
          </w:pPr>
        </w:p>
        <w:p w14:paraId="4B7AC905" w14:textId="77777777" w:rsidR="006F38D1" w:rsidRPr="006F38D1" w:rsidRDefault="006F38D1" w:rsidP="006F38D1">
          <w:pPr>
            <w:jc w:val="center"/>
            <w:rPr>
              <w:b/>
            </w:rPr>
          </w:pPr>
          <w:r w:rsidRPr="006F38D1">
            <w:rPr>
              <w:b/>
            </w:rPr>
            <w:t>Certification Signature Page</w:t>
          </w:r>
        </w:p>
      </w:tc>
    </w:tr>
  </w:tbl>
  <w:p w14:paraId="3F501A66" w14:textId="77777777" w:rsidR="006F38D1" w:rsidRDefault="006F38D1" w:rsidP="008B7D66">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2A3B2E" w14:textId="77777777" w:rsidR="006F38D1" w:rsidRDefault="006F38D1"/>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6F38D1" w14:paraId="4DD80E02" w14:textId="77777777" w:rsidTr="005F6BBA">
      <w:trPr>
        <w:tblHeader/>
      </w:trPr>
      <w:tc>
        <w:tcPr>
          <w:tcW w:w="1984" w:type="dxa"/>
          <w:vAlign w:val="center"/>
        </w:tcPr>
        <w:p w14:paraId="362D4E5F" w14:textId="77777777" w:rsidR="006F38D1" w:rsidRDefault="006F38D1" w:rsidP="005F6BBA">
          <w:pPr>
            <w:pStyle w:val="Header"/>
            <w:jc w:val="center"/>
          </w:pPr>
          <w:r>
            <w:rPr>
              <w:noProof/>
            </w:rPr>
            <w:drawing>
              <wp:inline distT="0" distB="0" distL="0" distR="0" wp14:anchorId="137E406C" wp14:editId="6D7A1FEF">
                <wp:extent cx="850900" cy="809682"/>
                <wp:effectExtent l="0" t="0" r="6350" b="9525"/>
                <wp:docPr id="18" name="Picture 18"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890575F" w14:textId="77777777" w:rsidR="006F38D1" w:rsidRDefault="006F38D1" w:rsidP="005F6BBA">
          <w:pPr>
            <w:widowControl w:val="0"/>
            <w:jc w:val="center"/>
            <w:rPr>
              <w:b/>
              <w:bCs/>
            </w:rPr>
          </w:pPr>
          <w:r w:rsidRPr="00D97806">
            <w:rPr>
              <w:b/>
              <w:bCs/>
            </w:rPr>
            <w:t>20</w:t>
          </w:r>
          <w:r>
            <w:rPr>
              <w:b/>
              <w:bCs/>
            </w:rPr>
            <w:t>21-22 Nita M. Lowey 21st Century Community</w:t>
          </w:r>
        </w:p>
        <w:p w14:paraId="4474AFDA" w14:textId="77777777" w:rsidR="006F38D1" w:rsidRPr="00D97806" w:rsidRDefault="006F38D1" w:rsidP="005F6BBA">
          <w:pPr>
            <w:widowControl w:val="0"/>
            <w:jc w:val="center"/>
            <w:rPr>
              <w:b/>
              <w:bCs/>
            </w:rPr>
          </w:pPr>
          <w:r w:rsidRPr="00D97806">
            <w:rPr>
              <w:b/>
              <w:bCs/>
            </w:rPr>
            <w:t>Learning Centers</w:t>
          </w:r>
        </w:p>
        <w:p w14:paraId="6AB3EA0E" w14:textId="4BEB9A88" w:rsidR="006F38D1" w:rsidRPr="00217F3D" w:rsidRDefault="006F38D1" w:rsidP="00F03891">
          <w:pPr>
            <w:jc w:val="center"/>
          </w:pPr>
          <w:r w:rsidRPr="00D97806">
            <w:rPr>
              <w:bCs/>
            </w:rPr>
            <w:t>Office of Student Intervention Services</w:t>
          </w:r>
        </w:p>
        <w:p w14:paraId="13271CA4" w14:textId="77777777" w:rsidR="006F38D1" w:rsidRPr="00CA34FC" w:rsidRDefault="006F38D1" w:rsidP="005F6BBA">
          <w:pPr>
            <w:jc w:val="center"/>
            <w:rPr>
              <w:b/>
              <w:sz w:val="22"/>
            </w:rPr>
          </w:pPr>
          <w:r w:rsidRPr="00CA34FC">
            <w:rPr>
              <w:b/>
              <w:sz w:val="22"/>
            </w:rPr>
            <w:t>Assurances</w:t>
          </w:r>
          <w:r>
            <w:rPr>
              <w:b/>
              <w:sz w:val="22"/>
            </w:rPr>
            <w:t xml:space="preserve"> and</w:t>
          </w:r>
          <w:r w:rsidRPr="00CA34FC">
            <w:rPr>
              <w:b/>
              <w:sz w:val="22"/>
            </w:rPr>
            <w:t xml:space="preserve"> Terms and Conditions for Federal </w:t>
          </w:r>
          <w:proofErr w:type="spellStart"/>
          <w:r w:rsidRPr="00CA34FC">
            <w:rPr>
              <w:b/>
              <w:sz w:val="22"/>
            </w:rPr>
            <w:t>Subawards</w:t>
          </w:r>
          <w:proofErr w:type="spellEnd"/>
        </w:p>
        <w:p w14:paraId="5E82753A" w14:textId="77777777" w:rsidR="006F38D1" w:rsidRPr="00CA34FC" w:rsidRDefault="006F38D1" w:rsidP="005F6BBA">
          <w:pPr>
            <w:jc w:val="center"/>
          </w:pPr>
          <w:r w:rsidRPr="001C67F2">
            <w:rPr>
              <w:sz w:val="20"/>
            </w:rPr>
            <w:t>Effective date: 1/4/2021</w:t>
          </w:r>
        </w:p>
      </w:tc>
    </w:tr>
  </w:tbl>
  <w:p w14:paraId="749E37B1" w14:textId="77777777" w:rsidR="006F38D1" w:rsidRPr="003B7139" w:rsidRDefault="006F38D1" w:rsidP="005F6BBA">
    <w:pPr>
      <w:pStyle w:val="Header"/>
      <w:rPr>
        <w:sz w:val="16"/>
        <w:szCs w:val="16"/>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71AE3" w:rsidRPr="00B71AE3" w14:paraId="6F3D5AD0" w14:textId="77777777" w:rsidTr="00992B36">
      <w:trPr>
        <w:tblHeader/>
      </w:trPr>
      <w:tc>
        <w:tcPr>
          <w:tcW w:w="1984" w:type="dxa"/>
          <w:vAlign w:val="center"/>
        </w:tcPr>
        <w:p w14:paraId="45F453F9" w14:textId="77777777" w:rsidR="00B71AE3" w:rsidRPr="00B71AE3" w:rsidRDefault="00B71AE3" w:rsidP="00B71AE3">
          <w:pPr>
            <w:tabs>
              <w:tab w:val="center" w:pos="4320"/>
              <w:tab w:val="right" w:pos="8640"/>
            </w:tabs>
            <w:jc w:val="center"/>
          </w:pPr>
          <w:r w:rsidRPr="00B71AE3">
            <w:rPr>
              <w:noProof/>
            </w:rPr>
            <w:drawing>
              <wp:inline distT="0" distB="0" distL="0" distR="0" wp14:anchorId="1FD1CF3B" wp14:editId="4F07D30A">
                <wp:extent cx="850900" cy="809682"/>
                <wp:effectExtent l="0" t="0" r="6350" b="9525"/>
                <wp:docPr id="26" name="Picture 26"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7E67335F" w14:textId="77777777" w:rsidR="00B71AE3" w:rsidRDefault="00B71AE3" w:rsidP="00B71AE3">
          <w:pPr>
            <w:widowControl w:val="0"/>
            <w:jc w:val="center"/>
            <w:rPr>
              <w:b/>
              <w:bCs/>
            </w:rPr>
          </w:pPr>
          <w:r w:rsidRPr="00D97806">
            <w:rPr>
              <w:b/>
              <w:bCs/>
            </w:rPr>
            <w:t>20</w:t>
          </w:r>
          <w:r>
            <w:rPr>
              <w:b/>
              <w:bCs/>
            </w:rPr>
            <w:t>21-22 Nita M. Lowey 21st Century Community</w:t>
          </w:r>
        </w:p>
        <w:p w14:paraId="582ABDCB" w14:textId="77777777" w:rsidR="00B71AE3" w:rsidRPr="00D97806" w:rsidRDefault="00B71AE3" w:rsidP="00B71AE3">
          <w:pPr>
            <w:widowControl w:val="0"/>
            <w:jc w:val="center"/>
            <w:rPr>
              <w:b/>
              <w:bCs/>
            </w:rPr>
          </w:pPr>
          <w:r w:rsidRPr="00D97806">
            <w:rPr>
              <w:b/>
              <w:bCs/>
            </w:rPr>
            <w:t>Learning Centers</w:t>
          </w:r>
        </w:p>
        <w:p w14:paraId="7ABFFF5E" w14:textId="77777777" w:rsidR="00B71AE3" w:rsidRPr="00217F3D" w:rsidRDefault="00B71AE3" w:rsidP="00B71AE3">
          <w:pPr>
            <w:jc w:val="center"/>
          </w:pPr>
          <w:r w:rsidRPr="00D97806">
            <w:rPr>
              <w:bCs/>
            </w:rPr>
            <w:t>Office of Student Intervention Services</w:t>
          </w:r>
        </w:p>
        <w:p w14:paraId="2AB2F5E6" w14:textId="58F6B2E2" w:rsidR="00B71AE3" w:rsidRPr="00B71AE3" w:rsidRDefault="00B71AE3" w:rsidP="00B71AE3">
          <w:pPr>
            <w:widowControl w:val="0"/>
            <w:jc w:val="center"/>
          </w:pPr>
        </w:p>
        <w:p w14:paraId="2E9041E9" w14:textId="1412B079" w:rsidR="00B71AE3" w:rsidRPr="00B71AE3" w:rsidRDefault="00B71AE3" w:rsidP="00B71AE3">
          <w:pPr>
            <w:jc w:val="center"/>
            <w:rPr>
              <w:b/>
            </w:rPr>
          </w:pPr>
          <w:r>
            <w:rPr>
              <w:b/>
            </w:rPr>
            <w:t>Program Specific Assurance</w:t>
          </w:r>
        </w:p>
      </w:tc>
    </w:tr>
  </w:tbl>
  <w:p w14:paraId="419B0B20" w14:textId="77777777" w:rsidR="006F38D1" w:rsidRPr="003B7139" w:rsidRDefault="006F38D1" w:rsidP="007A355C">
    <w:pPr>
      <w:pStyle w:val="Header"/>
      <w:rPr>
        <w:sz w:val="16"/>
        <w:szCs w:val="16"/>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71AE3" w:rsidRPr="00B71AE3" w14:paraId="4C76AE0C" w14:textId="77777777" w:rsidTr="00992B36">
      <w:trPr>
        <w:tblHeader/>
      </w:trPr>
      <w:tc>
        <w:tcPr>
          <w:tcW w:w="1984" w:type="dxa"/>
          <w:vAlign w:val="center"/>
        </w:tcPr>
        <w:p w14:paraId="1C89DF33" w14:textId="77777777" w:rsidR="00B71AE3" w:rsidRPr="00B71AE3" w:rsidRDefault="00B71AE3" w:rsidP="00B71AE3">
          <w:pPr>
            <w:tabs>
              <w:tab w:val="center" w:pos="4320"/>
              <w:tab w:val="right" w:pos="8640"/>
            </w:tabs>
            <w:jc w:val="center"/>
          </w:pPr>
          <w:r w:rsidRPr="00B71AE3">
            <w:rPr>
              <w:noProof/>
            </w:rPr>
            <w:drawing>
              <wp:inline distT="0" distB="0" distL="0" distR="0" wp14:anchorId="7FFFE782" wp14:editId="17616EAC">
                <wp:extent cx="850900" cy="809682"/>
                <wp:effectExtent l="0" t="0" r="6350" b="9525"/>
                <wp:docPr id="29" name="Picture 29"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1504DBB2" w14:textId="77777777" w:rsidR="00B71AE3" w:rsidRDefault="00B71AE3" w:rsidP="00B71AE3">
          <w:pPr>
            <w:widowControl w:val="0"/>
            <w:jc w:val="center"/>
            <w:rPr>
              <w:b/>
              <w:bCs/>
            </w:rPr>
          </w:pPr>
          <w:r w:rsidRPr="00D97806">
            <w:rPr>
              <w:b/>
              <w:bCs/>
            </w:rPr>
            <w:t>20</w:t>
          </w:r>
          <w:r>
            <w:rPr>
              <w:b/>
              <w:bCs/>
            </w:rPr>
            <w:t>21-22 Nita M. Lowey 21st Century Community</w:t>
          </w:r>
        </w:p>
        <w:p w14:paraId="766CE745" w14:textId="77777777" w:rsidR="00B71AE3" w:rsidRPr="00D97806" w:rsidRDefault="00B71AE3" w:rsidP="00B71AE3">
          <w:pPr>
            <w:widowControl w:val="0"/>
            <w:jc w:val="center"/>
            <w:rPr>
              <w:b/>
              <w:bCs/>
            </w:rPr>
          </w:pPr>
          <w:r w:rsidRPr="00D97806">
            <w:rPr>
              <w:b/>
              <w:bCs/>
            </w:rPr>
            <w:t>Learning Centers</w:t>
          </w:r>
        </w:p>
        <w:p w14:paraId="0CF05E2C" w14:textId="4AF13754" w:rsidR="00B71AE3" w:rsidRPr="00B71AE3" w:rsidRDefault="00B71AE3" w:rsidP="00B71AE3">
          <w:pPr>
            <w:jc w:val="center"/>
          </w:pPr>
          <w:r w:rsidRPr="00D97806">
            <w:rPr>
              <w:bCs/>
            </w:rPr>
            <w:t>Office of Student Intervention Services</w:t>
          </w:r>
        </w:p>
        <w:p w14:paraId="7C597341" w14:textId="77777777" w:rsidR="00B71AE3" w:rsidRPr="00B71AE3" w:rsidRDefault="00B71AE3" w:rsidP="00B71AE3">
          <w:pPr>
            <w:widowControl w:val="0"/>
            <w:jc w:val="center"/>
          </w:pPr>
        </w:p>
        <w:p w14:paraId="0EA78A70" w14:textId="6C115A99" w:rsidR="00B71AE3" w:rsidRPr="00B71AE3" w:rsidRDefault="00B71AE3" w:rsidP="00B71AE3">
          <w:pPr>
            <w:jc w:val="center"/>
            <w:rPr>
              <w:b/>
            </w:rPr>
          </w:pPr>
          <w:r>
            <w:rPr>
              <w:b/>
            </w:rPr>
            <w:t>GEPA Statement of Compliance</w:t>
          </w:r>
        </w:p>
      </w:tc>
    </w:tr>
  </w:tbl>
  <w:p w14:paraId="609D1680" w14:textId="77777777" w:rsidR="006F38D1" w:rsidRPr="000E785D" w:rsidRDefault="006F38D1" w:rsidP="00751F04">
    <w:pPr>
      <w:pStyle w:val="Header"/>
      <w:rPr>
        <w:sz w:val="8"/>
      </w:rP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71AE3" w:rsidRPr="00B71AE3" w14:paraId="17CD212C" w14:textId="77777777" w:rsidTr="00992B36">
      <w:trPr>
        <w:tblHeader/>
      </w:trPr>
      <w:tc>
        <w:tcPr>
          <w:tcW w:w="1984" w:type="dxa"/>
          <w:vAlign w:val="center"/>
        </w:tcPr>
        <w:p w14:paraId="5D86C5CC" w14:textId="77777777" w:rsidR="00B71AE3" w:rsidRPr="00B71AE3" w:rsidRDefault="00B71AE3" w:rsidP="00B71AE3">
          <w:pPr>
            <w:tabs>
              <w:tab w:val="center" w:pos="4320"/>
              <w:tab w:val="right" w:pos="8640"/>
            </w:tabs>
            <w:jc w:val="center"/>
          </w:pPr>
          <w:r w:rsidRPr="00B71AE3">
            <w:rPr>
              <w:noProof/>
            </w:rPr>
            <w:drawing>
              <wp:inline distT="0" distB="0" distL="0" distR="0" wp14:anchorId="337E43E4" wp14:editId="0DFF506E">
                <wp:extent cx="850900" cy="809682"/>
                <wp:effectExtent l="0" t="0" r="6350" b="9525"/>
                <wp:docPr id="30" name="Picture 30"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0C397A73" w14:textId="77777777" w:rsidR="00B71AE3" w:rsidRDefault="00B71AE3" w:rsidP="00B71AE3">
          <w:pPr>
            <w:widowControl w:val="0"/>
            <w:jc w:val="center"/>
            <w:rPr>
              <w:b/>
              <w:bCs/>
            </w:rPr>
          </w:pPr>
          <w:r w:rsidRPr="00D97806">
            <w:rPr>
              <w:b/>
              <w:bCs/>
            </w:rPr>
            <w:t>20</w:t>
          </w:r>
          <w:r>
            <w:rPr>
              <w:b/>
              <w:bCs/>
            </w:rPr>
            <w:t>21-22 Nita M. Lowey 21st Century Community</w:t>
          </w:r>
        </w:p>
        <w:p w14:paraId="141B3E7C" w14:textId="77777777" w:rsidR="00B71AE3" w:rsidRPr="00D97806" w:rsidRDefault="00B71AE3" w:rsidP="00B71AE3">
          <w:pPr>
            <w:widowControl w:val="0"/>
            <w:jc w:val="center"/>
            <w:rPr>
              <w:b/>
              <w:bCs/>
            </w:rPr>
          </w:pPr>
          <w:r w:rsidRPr="00D97806">
            <w:rPr>
              <w:b/>
              <w:bCs/>
            </w:rPr>
            <w:t>Learning Centers</w:t>
          </w:r>
        </w:p>
        <w:p w14:paraId="57C1296D" w14:textId="7438D111" w:rsidR="00B71AE3" w:rsidRPr="00B71AE3" w:rsidRDefault="00B71AE3" w:rsidP="00B71AE3">
          <w:pPr>
            <w:jc w:val="center"/>
          </w:pPr>
          <w:r w:rsidRPr="00D97806">
            <w:rPr>
              <w:bCs/>
            </w:rPr>
            <w:t>Office of Student Intervention Services</w:t>
          </w:r>
        </w:p>
        <w:p w14:paraId="429C8299" w14:textId="77777777" w:rsidR="00B71AE3" w:rsidRDefault="00B71AE3" w:rsidP="00B71AE3">
          <w:pPr>
            <w:jc w:val="center"/>
          </w:pPr>
        </w:p>
        <w:p w14:paraId="6648F432" w14:textId="1E52D635" w:rsidR="00B71AE3" w:rsidRPr="00B71AE3" w:rsidRDefault="00B71AE3" w:rsidP="00B71AE3">
          <w:pPr>
            <w:jc w:val="center"/>
            <w:rPr>
              <w:b/>
            </w:rPr>
          </w:pPr>
          <w:r w:rsidRPr="00B71AE3">
            <w:rPr>
              <w:b/>
            </w:rPr>
            <w:t>Request for Taxpayer Identification Number and Certification</w:t>
          </w:r>
        </w:p>
      </w:tc>
    </w:tr>
  </w:tbl>
  <w:p w14:paraId="1EF3E88F" w14:textId="77777777" w:rsidR="006F38D1" w:rsidRPr="008F33FF" w:rsidRDefault="006F38D1" w:rsidP="008F33FF">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71AE3" w:rsidRPr="00B71AE3" w14:paraId="24820F8A" w14:textId="77777777" w:rsidTr="00992B36">
      <w:trPr>
        <w:tblHeader/>
      </w:trPr>
      <w:tc>
        <w:tcPr>
          <w:tcW w:w="1984" w:type="dxa"/>
          <w:vAlign w:val="center"/>
        </w:tcPr>
        <w:p w14:paraId="07D5C08F" w14:textId="77777777" w:rsidR="00B71AE3" w:rsidRPr="00B71AE3" w:rsidRDefault="00B71AE3" w:rsidP="00B71AE3">
          <w:pPr>
            <w:tabs>
              <w:tab w:val="center" w:pos="4320"/>
              <w:tab w:val="right" w:pos="8640"/>
            </w:tabs>
            <w:jc w:val="center"/>
          </w:pPr>
          <w:r w:rsidRPr="00B71AE3">
            <w:rPr>
              <w:noProof/>
            </w:rPr>
            <w:drawing>
              <wp:inline distT="0" distB="0" distL="0" distR="0" wp14:anchorId="2C9AECE3" wp14:editId="4E7E8C71">
                <wp:extent cx="850900" cy="809682"/>
                <wp:effectExtent l="0" t="0" r="6350" b="9525"/>
                <wp:docPr id="34" name="Picture 3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48DDF7A8" w14:textId="77777777" w:rsidR="00B71AE3" w:rsidRDefault="00B71AE3" w:rsidP="00B71AE3">
          <w:pPr>
            <w:widowControl w:val="0"/>
            <w:jc w:val="center"/>
            <w:rPr>
              <w:b/>
              <w:bCs/>
            </w:rPr>
          </w:pPr>
          <w:r w:rsidRPr="00D97806">
            <w:rPr>
              <w:b/>
              <w:bCs/>
            </w:rPr>
            <w:t>20</w:t>
          </w:r>
          <w:r>
            <w:rPr>
              <w:b/>
              <w:bCs/>
            </w:rPr>
            <w:t>21-22 Nita M. Lowey 21st Century Community</w:t>
          </w:r>
        </w:p>
        <w:p w14:paraId="0672BE0E" w14:textId="77777777" w:rsidR="00B71AE3" w:rsidRPr="00D97806" w:rsidRDefault="00B71AE3" w:rsidP="00B71AE3">
          <w:pPr>
            <w:widowControl w:val="0"/>
            <w:jc w:val="center"/>
            <w:rPr>
              <w:b/>
              <w:bCs/>
            </w:rPr>
          </w:pPr>
          <w:r w:rsidRPr="00D97806">
            <w:rPr>
              <w:b/>
              <w:bCs/>
            </w:rPr>
            <w:t>Learning Centers</w:t>
          </w:r>
        </w:p>
        <w:p w14:paraId="3E33564E" w14:textId="7AF1C047" w:rsidR="00B71AE3" w:rsidRPr="00B71AE3" w:rsidRDefault="00B71AE3" w:rsidP="00B71AE3">
          <w:pPr>
            <w:jc w:val="center"/>
          </w:pPr>
          <w:r w:rsidRPr="00D97806">
            <w:rPr>
              <w:bCs/>
            </w:rPr>
            <w:t>Office of Student Intervention Services</w:t>
          </w:r>
        </w:p>
        <w:p w14:paraId="5282B0A6" w14:textId="77777777" w:rsidR="00B71AE3" w:rsidRPr="00B71AE3" w:rsidRDefault="00B71AE3" w:rsidP="00B71AE3">
          <w:pPr>
            <w:widowControl w:val="0"/>
            <w:jc w:val="center"/>
          </w:pPr>
        </w:p>
        <w:p w14:paraId="7ABFA0A0" w14:textId="5442094C" w:rsidR="00B71AE3" w:rsidRPr="00B71AE3" w:rsidRDefault="00B71AE3" w:rsidP="00B71AE3">
          <w:pPr>
            <w:jc w:val="center"/>
            <w:rPr>
              <w:b/>
            </w:rPr>
          </w:pPr>
          <w:r>
            <w:rPr>
              <w:b/>
            </w:rPr>
            <w:t>Private School Consultation Form</w:t>
          </w:r>
        </w:p>
      </w:tc>
    </w:tr>
  </w:tbl>
  <w:p w14:paraId="213367F5" w14:textId="77777777" w:rsidR="006F38D1" w:rsidRPr="008F33FF" w:rsidRDefault="006F38D1" w:rsidP="008F33F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352D2E"/>
    <w:multiLevelType w:val="hybridMultilevel"/>
    <w:tmpl w:val="FB383ADC"/>
    <w:lvl w:ilvl="0" w:tplc="04090001">
      <w:start w:val="1"/>
      <w:numFmt w:val="bullet"/>
      <w:lvlText w:val=""/>
      <w:lvlJc w:val="left"/>
      <w:pPr>
        <w:tabs>
          <w:tab w:val="num" w:pos="720"/>
        </w:tabs>
        <w:ind w:left="720" w:hanging="360"/>
      </w:pPr>
      <w:rPr>
        <w:rFonts w:ascii="Symbol" w:hAnsi="Symbol" w:hint="default"/>
        <w:sz w:val="24"/>
        <w:szCs w:val="24"/>
      </w:rPr>
    </w:lvl>
    <w:lvl w:ilvl="1" w:tplc="04090019" w:tentative="1">
      <w:start w:val="1"/>
      <w:numFmt w:val="bullet"/>
      <w:lvlText w:val="o"/>
      <w:lvlJc w:val="left"/>
      <w:pPr>
        <w:tabs>
          <w:tab w:val="num" w:pos="1920"/>
        </w:tabs>
        <w:ind w:left="1920" w:hanging="360"/>
      </w:pPr>
      <w:rPr>
        <w:rFonts w:ascii="Courier New" w:hAnsi="Courier New" w:hint="default"/>
      </w:rPr>
    </w:lvl>
    <w:lvl w:ilvl="2" w:tplc="0409001B" w:tentative="1">
      <w:start w:val="1"/>
      <w:numFmt w:val="bullet"/>
      <w:lvlText w:val=""/>
      <w:lvlJc w:val="left"/>
      <w:pPr>
        <w:tabs>
          <w:tab w:val="num" w:pos="2640"/>
        </w:tabs>
        <w:ind w:left="2640" w:hanging="360"/>
      </w:pPr>
      <w:rPr>
        <w:rFonts w:ascii="Wingdings" w:hAnsi="Wingdings" w:hint="default"/>
      </w:rPr>
    </w:lvl>
    <w:lvl w:ilvl="3" w:tplc="0409000F" w:tentative="1">
      <w:start w:val="1"/>
      <w:numFmt w:val="bullet"/>
      <w:lvlText w:val=""/>
      <w:lvlJc w:val="left"/>
      <w:pPr>
        <w:tabs>
          <w:tab w:val="num" w:pos="3360"/>
        </w:tabs>
        <w:ind w:left="3360" w:hanging="360"/>
      </w:pPr>
      <w:rPr>
        <w:rFonts w:ascii="Symbol" w:hAnsi="Symbol" w:hint="default"/>
      </w:rPr>
    </w:lvl>
    <w:lvl w:ilvl="4" w:tplc="04090019" w:tentative="1">
      <w:start w:val="1"/>
      <w:numFmt w:val="bullet"/>
      <w:lvlText w:val="o"/>
      <w:lvlJc w:val="left"/>
      <w:pPr>
        <w:tabs>
          <w:tab w:val="num" w:pos="4080"/>
        </w:tabs>
        <w:ind w:left="4080" w:hanging="360"/>
      </w:pPr>
      <w:rPr>
        <w:rFonts w:ascii="Courier New" w:hAnsi="Courier New" w:hint="default"/>
      </w:rPr>
    </w:lvl>
    <w:lvl w:ilvl="5" w:tplc="0409001B" w:tentative="1">
      <w:start w:val="1"/>
      <w:numFmt w:val="bullet"/>
      <w:lvlText w:val=""/>
      <w:lvlJc w:val="left"/>
      <w:pPr>
        <w:tabs>
          <w:tab w:val="num" w:pos="4800"/>
        </w:tabs>
        <w:ind w:left="4800" w:hanging="360"/>
      </w:pPr>
      <w:rPr>
        <w:rFonts w:ascii="Wingdings" w:hAnsi="Wingdings" w:hint="default"/>
      </w:rPr>
    </w:lvl>
    <w:lvl w:ilvl="6" w:tplc="0409000F" w:tentative="1">
      <w:start w:val="1"/>
      <w:numFmt w:val="bullet"/>
      <w:lvlText w:val=""/>
      <w:lvlJc w:val="left"/>
      <w:pPr>
        <w:tabs>
          <w:tab w:val="num" w:pos="5520"/>
        </w:tabs>
        <w:ind w:left="5520" w:hanging="360"/>
      </w:pPr>
      <w:rPr>
        <w:rFonts w:ascii="Symbol" w:hAnsi="Symbol" w:hint="default"/>
      </w:rPr>
    </w:lvl>
    <w:lvl w:ilvl="7" w:tplc="04090019" w:tentative="1">
      <w:start w:val="1"/>
      <w:numFmt w:val="bullet"/>
      <w:lvlText w:val="o"/>
      <w:lvlJc w:val="left"/>
      <w:pPr>
        <w:tabs>
          <w:tab w:val="num" w:pos="6240"/>
        </w:tabs>
        <w:ind w:left="6240" w:hanging="360"/>
      </w:pPr>
      <w:rPr>
        <w:rFonts w:ascii="Courier New" w:hAnsi="Courier New" w:hint="default"/>
      </w:rPr>
    </w:lvl>
    <w:lvl w:ilvl="8" w:tplc="0409001B" w:tentative="1">
      <w:start w:val="1"/>
      <w:numFmt w:val="bullet"/>
      <w:lvlText w:val=""/>
      <w:lvlJc w:val="left"/>
      <w:pPr>
        <w:tabs>
          <w:tab w:val="num" w:pos="6960"/>
        </w:tabs>
        <w:ind w:left="6960" w:hanging="360"/>
      </w:pPr>
      <w:rPr>
        <w:rFonts w:ascii="Wingdings" w:hAnsi="Wingdings" w:hint="default"/>
      </w:rPr>
    </w:lvl>
  </w:abstractNum>
  <w:abstractNum w:abstractNumId="2" w15:restartNumberingAfterBreak="0">
    <w:nsid w:val="01304875"/>
    <w:multiLevelType w:val="hybridMultilevel"/>
    <w:tmpl w:val="3A042A4C"/>
    <w:lvl w:ilvl="0" w:tplc="FDFC7086">
      <w:start w:val="1"/>
      <w:numFmt w:val="bullet"/>
      <w:lvlText w:val=""/>
      <w:lvlJc w:val="left"/>
      <w:pPr>
        <w:tabs>
          <w:tab w:val="num" w:pos="216"/>
        </w:tabs>
        <w:ind w:left="288" w:hanging="288"/>
      </w:pPr>
      <w:rPr>
        <w:rFonts w:ascii="Symbol" w:hAnsi="Symbol" w:hint="default"/>
        <w:color w:val="auto"/>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1554689"/>
    <w:multiLevelType w:val="hybridMultilevel"/>
    <w:tmpl w:val="76E6C390"/>
    <w:lvl w:ilvl="0" w:tplc="5C9402F8">
      <w:start w:val="1"/>
      <w:numFmt w:val="lowerLetter"/>
      <w:lvlText w:val="%1."/>
      <w:lvlJc w:val="left"/>
      <w:pPr>
        <w:ind w:left="720" w:hanging="360"/>
      </w:pPr>
      <w:rPr>
        <w:rFonts w:ascii="Times New Roman" w:hAnsi="Times New Roman"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5A08E3"/>
    <w:multiLevelType w:val="hybridMultilevel"/>
    <w:tmpl w:val="157459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22575D6"/>
    <w:multiLevelType w:val="hybridMultilevel"/>
    <w:tmpl w:val="88D249E2"/>
    <w:lvl w:ilvl="0" w:tplc="04090019">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7" w15:restartNumberingAfterBreak="0">
    <w:nsid w:val="052214B0"/>
    <w:multiLevelType w:val="hybridMultilevel"/>
    <w:tmpl w:val="659A34B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8A715F4"/>
    <w:multiLevelType w:val="hybridMultilevel"/>
    <w:tmpl w:val="F144736A"/>
    <w:lvl w:ilvl="0" w:tplc="445CE864">
      <w:start w:val="1"/>
      <w:numFmt w:val="bullet"/>
      <w:lvlText w:val=""/>
      <w:lvlJc w:val="left"/>
      <w:pPr>
        <w:tabs>
          <w:tab w:val="num" w:pos="576"/>
        </w:tabs>
        <w:ind w:left="576" w:hanging="288"/>
      </w:pPr>
      <w:rPr>
        <w:rFonts w:ascii="Symbol" w:hAnsi="Symbol" w:hint="default"/>
        <w:b w:val="0"/>
        <w:i w:val="0"/>
        <w:color w:val="auto"/>
        <w:sz w:val="24"/>
        <w:szCs w:val="24"/>
      </w:rPr>
    </w:lvl>
    <w:lvl w:ilvl="1" w:tplc="04090003">
      <w:start w:val="1"/>
      <w:numFmt w:val="bullet"/>
      <w:lvlText w:val="o"/>
      <w:lvlJc w:val="left"/>
      <w:pPr>
        <w:tabs>
          <w:tab w:val="num" w:pos="1116"/>
        </w:tabs>
        <w:ind w:left="1116" w:hanging="360"/>
      </w:pPr>
      <w:rPr>
        <w:rFonts w:ascii="Courier New" w:hAnsi="Courier New" w:cs="Courier New" w:hint="default"/>
      </w:rPr>
    </w:lvl>
    <w:lvl w:ilvl="2" w:tplc="04090005" w:tentative="1">
      <w:start w:val="1"/>
      <w:numFmt w:val="bullet"/>
      <w:lvlText w:val=""/>
      <w:lvlJc w:val="left"/>
      <w:pPr>
        <w:tabs>
          <w:tab w:val="num" w:pos="1836"/>
        </w:tabs>
        <w:ind w:left="1836" w:hanging="360"/>
      </w:pPr>
      <w:rPr>
        <w:rFonts w:ascii="Wingdings" w:hAnsi="Wingdings" w:hint="default"/>
      </w:rPr>
    </w:lvl>
    <w:lvl w:ilvl="3" w:tplc="04090001" w:tentative="1">
      <w:start w:val="1"/>
      <w:numFmt w:val="bullet"/>
      <w:lvlText w:val=""/>
      <w:lvlJc w:val="left"/>
      <w:pPr>
        <w:tabs>
          <w:tab w:val="num" w:pos="2556"/>
        </w:tabs>
        <w:ind w:left="2556" w:hanging="360"/>
      </w:pPr>
      <w:rPr>
        <w:rFonts w:ascii="Symbol" w:hAnsi="Symbol" w:hint="default"/>
      </w:rPr>
    </w:lvl>
    <w:lvl w:ilvl="4" w:tplc="04090003" w:tentative="1">
      <w:start w:val="1"/>
      <w:numFmt w:val="bullet"/>
      <w:lvlText w:val="o"/>
      <w:lvlJc w:val="left"/>
      <w:pPr>
        <w:tabs>
          <w:tab w:val="num" w:pos="3276"/>
        </w:tabs>
        <w:ind w:left="3276" w:hanging="360"/>
      </w:pPr>
      <w:rPr>
        <w:rFonts w:ascii="Courier New" w:hAnsi="Courier New" w:cs="Courier New" w:hint="default"/>
      </w:rPr>
    </w:lvl>
    <w:lvl w:ilvl="5" w:tplc="04090005" w:tentative="1">
      <w:start w:val="1"/>
      <w:numFmt w:val="bullet"/>
      <w:lvlText w:val=""/>
      <w:lvlJc w:val="left"/>
      <w:pPr>
        <w:tabs>
          <w:tab w:val="num" w:pos="3996"/>
        </w:tabs>
        <w:ind w:left="3996" w:hanging="360"/>
      </w:pPr>
      <w:rPr>
        <w:rFonts w:ascii="Wingdings" w:hAnsi="Wingdings" w:hint="default"/>
      </w:rPr>
    </w:lvl>
    <w:lvl w:ilvl="6" w:tplc="04090001" w:tentative="1">
      <w:start w:val="1"/>
      <w:numFmt w:val="bullet"/>
      <w:lvlText w:val=""/>
      <w:lvlJc w:val="left"/>
      <w:pPr>
        <w:tabs>
          <w:tab w:val="num" w:pos="4716"/>
        </w:tabs>
        <w:ind w:left="4716" w:hanging="360"/>
      </w:pPr>
      <w:rPr>
        <w:rFonts w:ascii="Symbol" w:hAnsi="Symbol" w:hint="default"/>
      </w:rPr>
    </w:lvl>
    <w:lvl w:ilvl="7" w:tplc="04090003" w:tentative="1">
      <w:start w:val="1"/>
      <w:numFmt w:val="bullet"/>
      <w:lvlText w:val="o"/>
      <w:lvlJc w:val="left"/>
      <w:pPr>
        <w:tabs>
          <w:tab w:val="num" w:pos="5436"/>
        </w:tabs>
        <w:ind w:left="5436" w:hanging="360"/>
      </w:pPr>
      <w:rPr>
        <w:rFonts w:ascii="Courier New" w:hAnsi="Courier New" w:cs="Courier New" w:hint="default"/>
      </w:rPr>
    </w:lvl>
    <w:lvl w:ilvl="8" w:tplc="04090005" w:tentative="1">
      <w:start w:val="1"/>
      <w:numFmt w:val="bullet"/>
      <w:lvlText w:val=""/>
      <w:lvlJc w:val="left"/>
      <w:pPr>
        <w:tabs>
          <w:tab w:val="num" w:pos="6156"/>
        </w:tabs>
        <w:ind w:left="6156" w:hanging="360"/>
      </w:pPr>
      <w:rPr>
        <w:rFonts w:ascii="Wingdings" w:hAnsi="Wingdings" w:hint="default"/>
      </w:rPr>
    </w:lvl>
  </w:abstractNum>
  <w:abstractNum w:abstractNumId="9" w15:restartNumberingAfterBreak="0">
    <w:nsid w:val="0ABA22EF"/>
    <w:multiLevelType w:val="hybridMultilevel"/>
    <w:tmpl w:val="37BED262"/>
    <w:lvl w:ilvl="0" w:tplc="91563878">
      <w:start w:val="1"/>
      <w:numFmt w:val="bullet"/>
      <w:lvlText w:val=""/>
      <w:lvlJc w:val="left"/>
      <w:pPr>
        <w:tabs>
          <w:tab w:val="num" w:pos="216"/>
        </w:tabs>
        <w:ind w:left="288" w:hanging="288"/>
      </w:pPr>
      <w:rPr>
        <w:rFonts w:ascii="Symbol" w:hAnsi="Symbol" w:hint="default"/>
        <w:color w:val="auto"/>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C0F57C6"/>
    <w:multiLevelType w:val="hybridMultilevel"/>
    <w:tmpl w:val="D98C8714"/>
    <w:lvl w:ilvl="0" w:tplc="37C269D6">
      <w:start w:val="1"/>
      <w:numFmt w:val="bullet"/>
      <w:lvlText w:val="□"/>
      <w:lvlJc w:val="left"/>
      <w:pPr>
        <w:tabs>
          <w:tab w:val="num" w:pos="360"/>
        </w:tabs>
        <w:ind w:left="360" w:hanging="360"/>
      </w:pPr>
      <w:rPr>
        <w:rFonts w:ascii="Courier New" w:hAnsi="Courier New"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CF008A0"/>
    <w:multiLevelType w:val="hybridMultilevel"/>
    <w:tmpl w:val="D77402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E5326E1"/>
    <w:multiLevelType w:val="hybridMultilevel"/>
    <w:tmpl w:val="97029742"/>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0EB56596"/>
    <w:multiLevelType w:val="hybridMultilevel"/>
    <w:tmpl w:val="E7B0D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FEF01C2"/>
    <w:multiLevelType w:val="hybridMultilevel"/>
    <w:tmpl w:val="62222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157761A"/>
    <w:multiLevelType w:val="hybridMultilevel"/>
    <w:tmpl w:val="ADDC3B64"/>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46E2C66E">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2EB75BD"/>
    <w:multiLevelType w:val="hybridMultilevel"/>
    <w:tmpl w:val="41F48DFC"/>
    <w:lvl w:ilvl="0" w:tplc="04090001">
      <w:start w:val="1"/>
      <w:numFmt w:val="bullet"/>
      <w:lvlText w:val=""/>
      <w:lvlJc w:val="left"/>
      <w:pPr>
        <w:tabs>
          <w:tab w:val="num" w:pos="936"/>
        </w:tabs>
        <w:ind w:left="936" w:hanging="360"/>
      </w:pPr>
      <w:rPr>
        <w:rFonts w:ascii="Symbol" w:hAnsi="Symbol" w:hint="default"/>
        <w:color w:val="auto"/>
        <w:sz w:val="24"/>
        <w:szCs w:val="24"/>
      </w:rPr>
    </w:lvl>
    <w:lvl w:ilvl="1" w:tplc="04090003">
      <w:start w:val="1"/>
      <w:numFmt w:val="bullet"/>
      <w:lvlText w:val="o"/>
      <w:lvlJc w:val="left"/>
      <w:pPr>
        <w:tabs>
          <w:tab w:val="num" w:pos="1656"/>
        </w:tabs>
        <w:ind w:left="1656" w:hanging="360"/>
      </w:pPr>
      <w:rPr>
        <w:rFonts w:ascii="Courier New" w:hAnsi="Courier New" w:cs="Courier New" w:hint="default"/>
      </w:rPr>
    </w:lvl>
    <w:lvl w:ilvl="2" w:tplc="04090005" w:tentative="1">
      <w:start w:val="1"/>
      <w:numFmt w:val="bullet"/>
      <w:lvlText w:val=""/>
      <w:lvlJc w:val="left"/>
      <w:pPr>
        <w:tabs>
          <w:tab w:val="num" w:pos="2376"/>
        </w:tabs>
        <w:ind w:left="2376" w:hanging="360"/>
      </w:pPr>
      <w:rPr>
        <w:rFonts w:ascii="Wingdings" w:hAnsi="Wingdings" w:hint="default"/>
      </w:rPr>
    </w:lvl>
    <w:lvl w:ilvl="3" w:tplc="04090001" w:tentative="1">
      <w:start w:val="1"/>
      <w:numFmt w:val="bullet"/>
      <w:lvlText w:val=""/>
      <w:lvlJc w:val="left"/>
      <w:pPr>
        <w:tabs>
          <w:tab w:val="num" w:pos="3096"/>
        </w:tabs>
        <w:ind w:left="3096" w:hanging="360"/>
      </w:pPr>
      <w:rPr>
        <w:rFonts w:ascii="Symbol" w:hAnsi="Symbol" w:hint="default"/>
      </w:rPr>
    </w:lvl>
    <w:lvl w:ilvl="4" w:tplc="04090003" w:tentative="1">
      <w:start w:val="1"/>
      <w:numFmt w:val="bullet"/>
      <w:lvlText w:val="o"/>
      <w:lvlJc w:val="left"/>
      <w:pPr>
        <w:tabs>
          <w:tab w:val="num" w:pos="3816"/>
        </w:tabs>
        <w:ind w:left="3816" w:hanging="360"/>
      </w:pPr>
      <w:rPr>
        <w:rFonts w:ascii="Courier New" w:hAnsi="Courier New" w:cs="Courier New" w:hint="default"/>
      </w:rPr>
    </w:lvl>
    <w:lvl w:ilvl="5" w:tplc="04090005" w:tentative="1">
      <w:start w:val="1"/>
      <w:numFmt w:val="bullet"/>
      <w:lvlText w:val=""/>
      <w:lvlJc w:val="left"/>
      <w:pPr>
        <w:tabs>
          <w:tab w:val="num" w:pos="4536"/>
        </w:tabs>
        <w:ind w:left="4536" w:hanging="360"/>
      </w:pPr>
      <w:rPr>
        <w:rFonts w:ascii="Wingdings" w:hAnsi="Wingdings" w:hint="default"/>
      </w:rPr>
    </w:lvl>
    <w:lvl w:ilvl="6" w:tplc="04090001" w:tentative="1">
      <w:start w:val="1"/>
      <w:numFmt w:val="bullet"/>
      <w:lvlText w:val=""/>
      <w:lvlJc w:val="left"/>
      <w:pPr>
        <w:tabs>
          <w:tab w:val="num" w:pos="5256"/>
        </w:tabs>
        <w:ind w:left="5256" w:hanging="360"/>
      </w:pPr>
      <w:rPr>
        <w:rFonts w:ascii="Symbol" w:hAnsi="Symbol" w:hint="default"/>
      </w:rPr>
    </w:lvl>
    <w:lvl w:ilvl="7" w:tplc="04090003" w:tentative="1">
      <w:start w:val="1"/>
      <w:numFmt w:val="bullet"/>
      <w:lvlText w:val="o"/>
      <w:lvlJc w:val="left"/>
      <w:pPr>
        <w:tabs>
          <w:tab w:val="num" w:pos="5976"/>
        </w:tabs>
        <w:ind w:left="5976" w:hanging="360"/>
      </w:pPr>
      <w:rPr>
        <w:rFonts w:ascii="Courier New" w:hAnsi="Courier New" w:cs="Courier New" w:hint="default"/>
      </w:rPr>
    </w:lvl>
    <w:lvl w:ilvl="8" w:tplc="04090005" w:tentative="1">
      <w:start w:val="1"/>
      <w:numFmt w:val="bullet"/>
      <w:lvlText w:val=""/>
      <w:lvlJc w:val="left"/>
      <w:pPr>
        <w:tabs>
          <w:tab w:val="num" w:pos="6696"/>
        </w:tabs>
        <w:ind w:left="6696" w:hanging="360"/>
      </w:pPr>
      <w:rPr>
        <w:rFonts w:ascii="Wingdings" w:hAnsi="Wingdings" w:hint="default"/>
      </w:rPr>
    </w:lvl>
  </w:abstractNum>
  <w:abstractNum w:abstractNumId="18" w15:restartNumberingAfterBreak="0">
    <w:nsid w:val="12F209E0"/>
    <w:multiLevelType w:val="hybridMultilevel"/>
    <w:tmpl w:val="2C32F66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4AE06C3"/>
    <w:multiLevelType w:val="hybridMultilevel"/>
    <w:tmpl w:val="250A37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5882AA2"/>
    <w:multiLevelType w:val="hybridMultilevel"/>
    <w:tmpl w:val="8A38FC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6E17B0B"/>
    <w:multiLevelType w:val="hybridMultilevel"/>
    <w:tmpl w:val="6B16C280"/>
    <w:lvl w:ilvl="0" w:tplc="37C269D6">
      <w:start w:val="1"/>
      <w:numFmt w:val="bullet"/>
      <w:lvlText w:val="□"/>
      <w:lvlJc w:val="left"/>
      <w:pPr>
        <w:tabs>
          <w:tab w:val="num" w:pos="1080"/>
        </w:tabs>
        <w:ind w:left="1080" w:hanging="360"/>
      </w:pPr>
      <w:rPr>
        <w:rFonts w:ascii="Courier New" w:hAnsi="Courier New"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7443D05"/>
    <w:multiLevelType w:val="hybridMultilevel"/>
    <w:tmpl w:val="66C87A3C"/>
    <w:lvl w:ilvl="0" w:tplc="0409000F">
      <w:start w:val="1"/>
      <w:numFmt w:val="decimal"/>
      <w:lvlText w:val="%1."/>
      <w:lvlJc w:val="left"/>
      <w:pPr>
        <w:ind w:left="720" w:hanging="360"/>
      </w:pPr>
      <w:rPr>
        <w:rFonts w:hint="default"/>
      </w:rPr>
    </w:lvl>
    <w:lvl w:ilvl="1" w:tplc="762E3978">
      <w:start w:val="1"/>
      <w:numFmt w:val="bullet"/>
      <w:lvlText w:val=""/>
      <w:lvlJc w:val="left"/>
      <w:pPr>
        <w:ind w:left="1440" w:hanging="360"/>
      </w:pPr>
      <w:rPr>
        <w:rFonts w:ascii="Symbol" w:hAnsi="Symbol" w:hint="default"/>
        <w:b w:val="0"/>
        <w:i w:val="0"/>
        <w:color w:val="auto"/>
        <w:sz w:val="24"/>
        <w:szCs w:val="28"/>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8034EDC"/>
    <w:multiLevelType w:val="hybridMultilevel"/>
    <w:tmpl w:val="07221298"/>
    <w:lvl w:ilvl="0" w:tplc="04090011">
      <w:start w:val="1"/>
      <w:numFmt w:val="decimal"/>
      <w:lvlText w:val="%1)"/>
      <w:lvlJc w:val="left"/>
      <w:pPr>
        <w:ind w:left="1138" w:hanging="360"/>
      </w:p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24"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9C830AB"/>
    <w:multiLevelType w:val="hybridMultilevel"/>
    <w:tmpl w:val="B07AEB98"/>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1B245881"/>
    <w:multiLevelType w:val="hybridMultilevel"/>
    <w:tmpl w:val="2C52D5AE"/>
    <w:lvl w:ilvl="0" w:tplc="05DC4714">
      <w:start w:val="1"/>
      <w:numFmt w:val="bullet"/>
      <w:lvlText w:val=""/>
      <w:lvlJc w:val="left"/>
      <w:pPr>
        <w:tabs>
          <w:tab w:val="num" w:pos="216"/>
        </w:tabs>
        <w:ind w:left="288" w:hanging="288"/>
      </w:pPr>
      <w:rPr>
        <w:rFonts w:ascii="Symbol" w:hAnsi="Symbol" w:hint="default"/>
        <w:color w:val="auto"/>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BC749F0"/>
    <w:multiLevelType w:val="hybridMultilevel"/>
    <w:tmpl w:val="FA4E4284"/>
    <w:lvl w:ilvl="0" w:tplc="762E3978">
      <w:start w:val="1"/>
      <w:numFmt w:val="bullet"/>
      <w:lvlText w:val=""/>
      <w:lvlJc w:val="left"/>
      <w:pPr>
        <w:ind w:left="1440" w:hanging="360"/>
      </w:pPr>
      <w:rPr>
        <w:rFonts w:ascii="Symbol" w:hAnsi="Symbol" w:hint="default"/>
        <w:b w:val="0"/>
        <w:i w:val="0"/>
        <w:color w:val="auto"/>
        <w:sz w:val="24"/>
        <w:szCs w:val="28"/>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1C0103C1"/>
    <w:multiLevelType w:val="multilevel"/>
    <w:tmpl w:val="4DBC8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1C70258C"/>
    <w:multiLevelType w:val="hybridMultilevel"/>
    <w:tmpl w:val="5E462BB4"/>
    <w:lvl w:ilvl="0" w:tplc="04090001">
      <w:start w:val="1"/>
      <w:numFmt w:val="bullet"/>
      <w:lvlText w:val=""/>
      <w:lvlJc w:val="left"/>
      <w:pPr>
        <w:tabs>
          <w:tab w:val="num" w:pos="360"/>
        </w:tabs>
        <w:ind w:left="360" w:hanging="360"/>
      </w:pPr>
      <w:rPr>
        <w:rFonts w:ascii="Symbol" w:hAnsi="Symbol"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DA16544"/>
    <w:multiLevelType w:val="hybridMultilevel"/>
    <w:tmpl w:val="E960AE2C"/>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1EA2724A"/>
    <w:multiLevelType w:val="hybridMultilevel"/>
    <w:tmpl w:val="36F6EA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F39059C"/>
    <w:multiLevelType w:val="hybridMultilevel"/>
    <w:tmpl w:val="AE3230DA"/>
    <w:lvl w:ilvl="0" w:tplc="5A828160">
      <w:start w:val="1"/>
      <w:numFmt w:val="upperLetter"/>
      <w:lvlText w:val="(%1)"/>
      <w:lvlJc w:val="left"/>
      <w:pPr>
        <w:ind w:left="678" w:hanging="390"/>
      </w:pPr>
      <w:rPr>
        <w:rFonts w:hint="default"/>
      </w:r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33" w15:restartNumberingAfterBreak="0">
    <w:nsid w:val="1F6A60A7"/>
    <w:multiLevelType w:val="hybridMultilevel"/>
    <w:tmpl w:val="7D188C82"/>
    <w:lvl w:ilvl="0" w:tplc="762E3978">
      <w:start w:val="1"/>
      <w:numFmt w:val="bullet"/>
      <w:lvlText w:val=""/>
      <w:lvlJc w:val="left"/>
      <w:pPr>
        <w:ind w:left="1440" w:hanging="360"/>
      </w:pPr>
      <w:rPr>
        <w:rFonts w:ascii="Symbol" w:hAnsi="Symbol" w:hint="default"/>
        <w:b w:val="0"/>
        <w:i w:val="0"/>
        <w:color w:val="auto"/>
        <w:sz w:val="24"/>
        <w:szCs w:val="28"/>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221F2EA2"/>
    <w:multiLevelType w:val="hybridMultilevel"/>
    <w:tmpl w:val="C91A82FC"/>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37B5ECF"/>
    <w:multiLevelType w:val="hybridMultilevel"/>
    <w:tmpl w:val="C5F4B1A6"/>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3CC74E9"/>
    <w:multiLevelType w:val="hybridMultilevel"/>
    <w:tmpl w:val="79927876"/>
    <w:lvl w:ilvl="0" w:tplc="99B8D3F0">
      <w:start w:val="1"/>
      <w:numFmt w:val="lowerLetter"/>
      <w:lvlText w:val="4.%1."/>
      <w:lvlJc w:val="left"/>
      <w:pPr>
        <w:ind w:left="1800" w:hanging="360"/>
      </w:pPr>
      <w:rPr>
        <w:rFonts w:hint="default"/>
      </w:rPr>
    </w:lvl>
    <w:lvl w:ilvl="1" w:tplc="04090019">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3FA7258"/>
    <w:multiLevelType w:val="hybridMultilevel"/>
    <w:tmpl w:val="D944BD8A"/>
    <w:lvl w:ilvl="0" w:tplc="12AEDB92">
      <w:start w:val="1"/>
      <w:numFmt w:val="bullet"/>
      <w:pStyle w:val="Heading3"/>
      <w:lvlText w:val=""/>
      <w:lvlJc w:val="left"/>
      <w:pPr>
        <w:ind w:left="720" w:hanging="360"/>
      </w:pPr>
      <w:rPr>
        <w:rFonts w:ascii="Symbol" w:hAnsi="Symbol" w:hint="default"/>
        <w:b w:val="0"/>
        <w:i w:val="0"/>
        <w:caps w:val="0"/>
        <w:strike w:val="0"/>
        <w:dstrike w:val="0"/>
        <w:vanish w:val="0"/>
        <w:color w:val="auto"/>
        <w:sz w:val="24"/>
        <w:szCs w:val="28"/>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8FD2EB8"/>
    <w:multiLevelType w:val="hybridMultilevel"/>
    <w:tmpl w:val="11F2EB86"/>
    <w:lvl w:ilvl="0" w:tplc="37C269D6">
      <w:start w:val="1"/>
      <w:numFmt w:val="bullet"/>
      <w:lvlText w:val="□"/>
      <w:lvlJc w:val="left"/>
      <w:pPr>
        <w:tabs>
          <w:tab w:val="num" w:pos="360"/>
        </w:tabs>
        <w:ind w:left="360" w:hanging="360"/>
      </w:pPr>
      <w:rPr>
        <w:rFonts w:ascii="Courier New" w:hAnsi="Courier New"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29F55D80"/>
    <w:multiLevelType w:val="hybridMultilevel"/>
    <w:tmpl w:val="0BC256C2"/>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AC61D55"/>
    <w:multiLevelType w:val="hybridMultilevel"/>
    <w:tmpl w:val="E13E91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42" w15:restartNumberingAfterBreak="0">
    <w:nsid w:val="2E162AF9"/>
    <w:multiLevelType w:val="hybridMultilevel"/>
    <w:tmpl w:val="BAB685F4"/>
    <w:lvl w:ilvl="0" w:tplc="0409001B">
      <w:start w:val="1"/>
      <w:numFmt w:val="lowerRoman"/>
      <w:lvlText w:val="%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F32441C"/>
    <w:multiLevelType w:val="hybridMultilevel"/>
    <w:tmpl w:val="73E6B9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15706A3"/>
    <w:multiLevelType w:val="hybridMultilevel"/>
    <w:tmpl w:val="7B2261A0"/>
    <w:lvl w:ilvl="0" w:tplc="04090001">
      <w:start w:val="1"/>
      <w:numFmt w:val="bullet"/>
      <w:lvlText w:val=""/>
      <w:lvlJc w:val="left"/>
      <w:pPr>
        <w:tabs>
          <w:tab w:val="num" w:pos="360"/>
        </w:tabs>
        <w:ind w:left="360" w:hanging="360"/>
      </w:pPr>
      <w:rPr>
        <w:rFonts w:ascii="Symbol" w:hAnsi="Symbol" w:hint="default"/>
        <w:sz w:val="22"/>
      </w:rPr>
    </w:lvl>
    <w:lvl w:ilvl="1" w:tplc="98162850">
      <w:start w:val="1"/>
      <w:numFmt w:val="lowerLetter"/>
      <w:lvlText w:val="%2."/>
      <w:lvlJc w:val="left"/>
      <w:pPr>
        <w:tabs>
          <w:tab w:val="num" w:pos="720"/>
        </w:tabs>
        <w:ind w:left="720" w:hanging="360"/>
      </w:pPr>
      <w:rPr>
        <w:b w:val="0"/>
      </w:r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45" w15:restartNumberingAfterBreak="0">
    <w:nsid w:val="31BD6E82"/>
    <w:multiLevelType w:val="hybridMultilevel"/>
    <w:tmpl w:val="B158FA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3EE5E7C"/>
    <w:multiLevelType w:val="hybridMultilevel"/>
    <w:tmpl w:val="5AD28266"/>
    <w:lvl w:ilvl="0" w:tplc="FDFC757C">
      <w:start w:val="1"/>
      <w:numFmt w:val="bullet"/>
      <w:lvlText w:val=""/>
      <w:lvlJc w:val="left"/>
      <w:pPr>
        <w:tabs>
          <w:tab w:val="num" w:pos="360"/>
        </w:tabs>
        <w:ind w:left="720" w:hanging="360"/>
      </w:pPr>
      <w:rPr>
        <w:rFonts w:ascii="Symbol" w:hAnsi="Symbol" w:hint="default"/>
        <w:b w:val="0"/>
        <w:i w:val="0"/>
        <w:sz w:val="24"/>
        <w:szCs w:val="24"/>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35780604"/>
    <w:multiLevelType w:val="hybridMultilevel"/>
    <w:tmpl w:val="F6FCC6BE"/>
    <w:lvl w:ilvl="0" w:tplc="8174BB72">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8" w15:restartNumberingAfterBreak="0">
    <w:nsid w:val="370F7C74"/>
    <w:multiLevelType w:val="hybridMultilevel"/>
    <w:tmpl w:val="33CCA0C0"/>
    <w:lvl w:ilvl="0" w:tplc="04090001">
      <w:start w:val="1"/>
      <w:numFmt w:val="bullet"/>
      <w:lvlText w:val=""/>
      <w:lvlJc w:val="left"/>
      <w:pPr>
        <w:ind w:left="1800" w:hanging="360"/>
      </w:pPr>
      <w:rPr>
        <w:rFonts w:ascii="Symbol" w:hAnsi="Symbol"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9" w15:restartNumberingAfterBreak="0">
    <w:nsid w:val="376B3260"/>
    <w:multiLevelType w:val="hybridMultilevel"/>
    <w:tmpl w:val="1572F482"/>
    <w:lvl w:ilvl="0" w:tplc="C1F43AE6">
      <w:start w:val="1"/>
      <w:numFmt w:val="decimal"/>
      <w:lvlText w:val="(%1)"/>
      <w:lvlJc w:val="left"/>
      <w:pPr>
        <w:ind w:left="720" w:hanging="57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9314AAF"/>
    <w:multiLevelType w:val="hybridMultilevel"/>
    <w:tmpl w:val="7A28D7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3A132303"/>
    <w:multiLevelType w:val="hybridMultilevel"/>
    <w:tmpl w:val="8C424C06"/>
    <w:lvl w:ilvl="0" w:tplc="67B06948">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3A2138E2"/>
    <w:multiLevelType w:val="hybridMultilevel"/>
    <w:tmpl w:val="FF667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A5C15D9"/>
    <w:multiLevelType w:val="hybridMultilevel"/>
    <w:tmpl w:val="B450DE78"/>
    <w:lvl w:ilvl="0" w:tplc="0409000F">
      <w:start w:val="1"/>
      <w:numFmt w:val="decimal"/>
      <w:lvlText w:val="%1."/>
      <w:lvlJc w:val="left"/>
      <w:pPr>
        <w:tabs>
          <w:tab w:val="num" w:pos="936"/>
        </w:tabs>
        <w:ind w:left="936" w:hanging="360"/>
      </w:pPr>
      <w:rPr>
        <w:rFonts w:hint="default"/>
        <w:color w:val="auto"/>
        <w:sz w:val="24"/>
        <w:szCs w:val="24"/>
      </w:rPr>
    </w:lvl>
    <w:lvl w:ilvl="1" w:tplc="04090003">
      <w:start w:val="1"/>
      <w:numFmt w:val="bullet"/>
      <w:lvlText w:val="o"/>
      <w:lvlJc w:val="left"/>
      <w:pPr>
        <w:tabs>
          <w:tab w:val="num" w:pos="1656"/>
        </w:tabs>
        <w:ind w:left="1656" w:hanging="360"/>
      </w:pPr>
      <w:rPr>
        <w:rFonts w:ascii="Courier New" w:hAnsi="Courier New" w:cs="Courier New" w:hint="default"/>
      </w:rPr>
    </w:lvl>
    <w:lvl w:ilvl="2" w:tplc="04090005" w:tentative="1">
      <w:start w:val="1"/>
      <w:numFmt w:val="bullet"/>
      <w:lvlText w:val=""/>
      <w:lvlJc w:val="left"/>
      <w:pPr>
        <w:tabs>
          <w:tab w:val="num" w:pos="2376"/>
        </w:tabs>
        <w:ind w:left="2376" w:hanging="360"/>
      </w:pPr>
      <w:rPr>
        <w:rFonts w:ascii="Wingdings" w:hAnsi="Wingdings" w:hint="default"/>
      </w:rPr>
    </w:lvl>
    <w:lvl w:ilvl="3" w:tplc="04090001" w:tentative="1">
      <w:start w:val="1"/>
      <w:numFmt w:val="bullet"/>
      <w:lvlText w:val=""/>
      <w:lvlJc w:val="left"/>
      <w:pPr>
        <w:tabs>
          <w:tab w:val="num" w:pos="3096"/>
        </w:tabs>
        <w:ind w:left="3096" w:hanging="360"/>
      </w:pPr>
      <w:rPr>
        <w:rFonts w:ascii="Symbol" w:hAnsi="Symbol" w:hint="default"/>
      </w:rPr>
    </w:lvl>
    <w:lvl w:ilvl="4" w:tplc="04090003" w:tentative="1">
      <w:start w:val="1"/>
      <w:numFmt w:val="bullet"/>
      <w:lvlText w:val="o"/>
      <w:lvlJc w:val="left"/>
      <w:pPr>
        <w:tabs>
          <w:tab w:val="num" w:pos="3816"/>
        </w:tabs>
        <w:ind w:left="3816" w:hanging="360"/>
      </w:pPr>
      <w:rPr>
        <w:rFonts w:ascii="Courier New" w:hAnsi="Courier New" w:cs="Courier New" w:hint="default"/>
      </w:rPr>
    </w:lvl>
    <w:lvl w:ilvl="5" w:tplc="04090005" w:tentative="1">
      <w:start w:val="1"/>
      <w:numFmt w:val="bullet"/>
      <w:lvlText w:val=""/>
      <w:lvlJc w:val="left"/>
      <w:pPr>
        <w:tabs>
          <w:tab w:val="num" w:pos="4536"/>
        </w:tabs>
        <w:ind w:left="4536" w:hanging="360"/>
      </w:pPr>
      <w:rPr>
        <w:rFonts w:ascii="Wingdings" w:hAnsi="Wingdings" w:hint="default"/>
      </w:rPr>
    </w:lvl>
    <w:lvl w:ilvl="6" w:tplc="04090001" w:tentative="1">
      <w:start w:val="1"/>
      <w:numFmt w:val="bullet"/>
      <w:lvlText w:val=""/>
      <w:lvlJc w:val="left"/>
      <w:pPr>
        <w:tabs>
          <w:tab w:val="num" w:pos="5256"/>
        </w:tabs>
        <w:ind w:left="5256" w:hanging="360"/>
      </w:pPr>
      <w:rPr>
        <w:rFonts w:ascii="Symbol" w:hAnsi="Symbol" w:hint="default"/>
      </w:rPr>
    </w:lvl>
    <w:lvl w:ilvl="7" w:tplc="04090003" w:tentative="1">
      <w:start w:val="1"/>
      <w:numFmt w:val="bullet"/>
      <w:lvlText w:val="o"/>
      <w:lvlJc w:val="left"/>
      <w:pPr>
        <w:tabs>
          <w:tab w:val="num" w:pos="5976"/>
        </w:tabs>
        <w:ind w:left="5976" w:hanging="360"/>
      </w:pPr>
      <w:rPr>
        <w:rFonts w:ascii="Courier New" w:hAnsi="Courier New" w:cs="Courier New" w:hint="default"/>
      </w:rPr>
    </w:lvl>
    <w:lvl w:ilvl="8" w:tplc="04090005" w:tentative="1">
      <w:start w:val="1"/>
      <w:numFmt w:val="bullet"/>
      <w:lvlText w:val=""/>
      <w:lvlJc w:val="left"/>
      <w:pPr>
        <w:tabs>
          <w:tab w:val="num" w:pos="6696"/>
        </w:tabs>
        <w:ind w:left="6696" w:hanging="360"/>
      </w:pPr>
      <w:rPr>
        <w:rFonts w:ascii="Wingdings" w:hAnsi="Wingdings" w:hint="default"/>
      </w:rPr>
    </w:lvl>
  </w:abstractNum>
  <w:abstractNum w:abstractNumId="54" w15:restartNumberingAfterBreak="0">
    <w:nsid w:val="3B7D6CB9"/>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5" w15:restartNumberingAfterBreak="0">
    <w:nsid w:val="3BC403B1"/>
    <w:multiLevelType w:val="hybridMultilevel"/>
    <w:tmpl w:val="7F9E5C1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3CFB342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7" w15:restartNumberingAfterBreak="0">
    <w:nsid w:val="3D407F0E"/>
    <w:multiLevelType w:val="hybridMultilevel"/>
    <w:tmpl w:val="FE8A95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3E0F189F"/>
    <w:multiLevelType w:val="hybridMultilevel"/>
    <w:tmpl w:val="7AD0F49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9" w15:restartNumberingAfterBreak="0">
    <w:nsid w:val="3F206DD2"/>
    <w:multiLevelType w:val="hybridMultilevel"/>
    <w:tmpl w:val="B0AC42CA"/>
    <w:lvl w:ilvl="0" w:tplc="04090001">
      <w:start w:val="1"/>
      <w:numFmt w:val="bullet"/>
      <w:lvlText w:val=""/>
      <w:lvlJc w:val="left"/>
      <w:pPr>
        <w:tabs>
          <w:tab w:val="num" w:pos="936"/>
        </w:tabs>
        <w:ind w:left="936" w:hanging="360"/>
      </w:pPr>
      <w:rPr>
        <w:rFonts w:ascii="Symbol" w:hAnsi="Symbol" w:hint="default"/>
        <w:color w:val="auto"/>
        <w:sz w:val="24"/>
        <w:szCs w:val="24"/>
      </w:rPr>
    </w:lvl>
    <w:lvl w:ilvl="1" w:tplc="04090003">
      <w:start w:val="1"/>
      <w:numFmt w:val="bullet"/>
      <w:lvlText w:val="o"/>
      <w:lvlJc w:val="left"/>
      <w:pPr>
        <w:tabs>
          <w:tab w:val="num" w:pos="1656"/>
        </w:tabs>
        <w:ind w:left="1656" w:hanging="360"/>
      </w:pPr>
      <w:rPr>
        <w:rFonts w:ascii="Courier New" w:hAnsi="Courier New" w:cs="Courier New" w:hint="default"/>
      </w:rPr>
    </w:lvl>
    <w:lvl w:ilvl="2" w:tplc="04090005" w:tentative="1">
      <w:start w:val="1"/>
      <w:numFmt w:val="bullet"/>
      <w:lvlText w:val=""/>
      <w:lvlJc w:val="left"/>
      <w:pPr>
        <w:tabs>
          <w:tab w:val="num" w:pos="2376"/>
        </w:tabs>
        <w:ind w:left="2376" w:hanging="360"/>
      </w:pPr>
      <w:rPr>
        <w:rFonts w:ascii="Wingdings" w:hAnsi="Wingdings" w:hint="default"/>
      </w:rPr>
    </w:lvl>
    <w:lvl w:ilvl="3" w:tplc="04090001" w:tentative="1">
      <w:start w:val="1"/>
      <w:numFmt w:val="bullet"/>
      <w:lvlText w:val=""/>
      <w:lvlJc w:val="left"/>
      <w:pPr>
        <w:tabs>
          <w:tab w:val="num" w:pos="3096"/>
        </w:tabs>
        <w:ind w:left="3096" w:hanging="360"/>
      </w:pPr>
      <w:rPr>
        <w:rFonts w:ascii="Symbol" w:hAnsi="Symbol" w:hint="default"/>
      </w:rPr>
    </w:lvl>
    <w:lvl w:ilvl="4" w:tplc="04090003" w:tentative="1">
      <w:start w:val="1"/>
      <w:numFmt w:val="bullet"/>
      <w:lvlText w:val="o"/>
      <w:lvlJc w:val="left"/>
      <w:pPr>
        <w:tabs>
          <w:tab w:val="num" w:pos="3816"/>
        </w:tabs>
        <w:ind w:left="3816" w:hanging="360"/>
      </w:pPr>
      <w:rPr>
        <w:rFonts w:ascii="Courier New" w:hAnsi="Courier New" w:cs="Courier New" w:hint="default"/>
      </w:rPr>
    </w:lvl>
    <w:lvl w:ilvl="5" w:tplc="04090005" w:tentative="1">
      <w:start w:val="1"/>
      <w:numFmt w:val="bullet"/>
      <w:lvlText w:val=""/>
      <w:lvlJc w:val="left"/>
      <w:pPr>
        <w:tabs>
          <w:tab w:val="num" w:pos="4536"/>
        </w:tabs>
        <w:ind w:left="4536" w:hanging="360"/>
      </w:pPr>
      <w:rPr>
        <w:rFonts w:ascii="Wingdings" w:hAnsi="Wingdings" w:hint="default"/>
      </w:rPr>
    </w:lvl>
    <w:lvl w:ilvl="6" w:tplc="04090001" w:tentative="1">
      <w:start w:val="1"/>
      <w:numFmt w:val="bullet"/>
      <w:lvlText w:val=""/>
      <w:lvlJc w:val="left"/>
      <w:pPr>
        <w:tabs>
          <w:tab w:val="num" w:pos="5256"/>
        </w:tabs>
        <w:ind w:left="5256" w:hanging="360"/>
      </w:pPr>
      <w:rPr>
        <w:rFonts w:ascii="Symbol" w:hAnsi="Symbol" w:hint="default"/>
      </w:rPr>
    </w:lvl>
    <w:lvl w:ilvl="7" w:tplc="04090003" w:tentative="1">
      <w:start w:val="1"/>
      <w:numFmt w:val="bullet"/>
      <w:lvlText w:val="o"/>
      <w:lvlJc w:val="left"/>
      <w:pPr>
        <w:tabs>
          <w:tab w:val="num" w:pos="5976"/>
        </w:tabs>
        <w:ind w:left="5976" w:hanging="360"/>
      </w:pPr>
      <w:rPr>
        <w:rFonts w:ascii="Courier New" w:hAnsi="Courier New" w:cs="Courier New" w:hint="default"/>
      </w:rPr>
    </w:lvl>
    <w:lvl w:ilvl="8" w:tplc="04090005" w:tentative="1">
      <w:start w:val="1"/>
      <w:numFmt w:val="bullet"/>
      <w:lvlText w:val=""/>
      <w:lvlJc w:val="left"/>
      <w:pPr>
        <w:tabs>
          <w:tab w:val="num" w:pos="6696"/>
        </w:tabs>
        <w:ind w:left="6696" w:hanging="360"/>
      </w:pPr>
      <w:rPr>
        <w:rFonts w:ascii="Wingdings" w:hAnsi="Wingdings" w:hint="default"/>
      </w:rPr>
    </w:lvl>
  </w:abstractNum>
  <w:abstractNum w:abstractNumId="60" w15:restartNumberingAfterBreak="0">
    <w:nsid w:val="44146F7C"/>
    <w:multiLevelType w:val="hybridMultilevel"/>
    <w:tmpl w:val="91585D94"/>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44704413"/>
    <w:multiLevelType w:val="hybridMultilevel"/>
    <w:tmpl w:val="A5D67C9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57717D8"/>
    <w:multiLevelType w:val="hybridMultilevel"/>
    <w:tmpl w:val="CD18C0DA"/>
    <w:lvl w:ilvl="0" w:tplc="37C269D6">
      <w:start w:val="1"/>
      <w:numFmt w:val="bullet"/>
      <w:lvlText w:val="□"/>
      <w:lvlJc w:val="left"/>
      <w:pPr>
        <w:ind w:left="1080" w:hanging="360"/>
      </w:pPr>
      <w:rPr>
        <w:rFonts w:ascii="Courier New" w:hAnsi="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3" w15:restartNumberingAfterBreak="0">
    <w:nsid w:val="460A2D11"/>
    <w:multiLevelType w:val="hybridMultilevel"/>
    <w:tmpl w:val="5044A97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4" w15:restartNumberingAfterBreak="0">
    <w:nsid w:val="476706B8"/>
    <w:multiLevelType w:val="hybridMultilevel"/>
    <w:tmpl w:val="07186B7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15:restartNumberingAfterBreak="0">
    <w:nsid w:val="48C27D5C"/>
    <w:multiLevelType w:val="hybridMultilevel"/>
    <w:tmpl w:val="0FB269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6"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67" w15:restartNumberingAfterBreak="0">
    <w:nsid w:val="4D341B30"/>
    <w:multiLevelType w:val="hybridMultilevel"/>
    <w:tmpl w:val="666844E8"/>
    <w:lvl w:ilvl="0" w:tplc="04090001">
      <w:start w:val="1"/>
      <w:numFmt w:val="bullet"/>
      <w:lvlText w:val=""/>
      <w:lvlJc w:val="left"/>
      <w:pPr>
        <w:ind w:left="1080" w:hanging="360"/>
      </w:pPr>
      <w:rPr>
        <w:rFonts w:ascii="Symbol" w:hAnsi="Symbol"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15:restartNumberingAfterBreak="0">
    <w:nsid w:val="50A04DE7"/>
    <w:multiLevelType w:val="hybridMultilevel"/>
    <w:tmpl w:val="B78CF90A"/>
    <w:lvl w:ilvl="0" w:tplc="2C2E42F0">
      <w:start w:val="1"/>
      <w:numFmt w:val="lowerLetter"/>
      <w:lvlText w:val="%1."/>
      <w:lvlJc w:val="left"/>
      <w:pPr>
        <w:ind w:left="720" w:hanging="57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1D105F0"/>
    <w:multiLevelType w:val="hybridMultilevel"/>
    <w:tmpl w:val="C35A0A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54FE4AD8"/>
    <w:multiLevelType w:val="hybridMultilevel"/>
    <w:tmpl w:val="0440636E"/>
    <w:lvl w:ilvl="0" w:tplc="E8CED0F4">
      <w:start w:val="1"/>
      <w:numFmt w:val="decimal"/>
      <w:pStyle w:val="Heading30"/>
      <w:lvlText w:val="%1."/>
      <w:lvlJc w:val="center"/>
      <w:pPr>
        <w:ind w:left="360" w:hanging="36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7B91B42"/>
    <w:multiLevelType w:val="hybridMultilevel"/>
    <w:tmpl w:val="CD3C04C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2" w15:restartNumberingAfterBreak="0">
    <w:nsid w:val="58090AFF"/>
    <w:multiLevelType w:val="hybridMultilevel"/>
    <w:tmpl w:val="2982D0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586F66B4"/>
    <w:multiLevelType w:val="hybridMultilevel"/>
    <w:tmpl w:val="D58879DE"/>
    <w:lvl w:ilvl="0" w:tplc="BD0AC5D6">
      <w:start w:val="1"/>
      <w:numFmt w:val="bullet"/>
      <w:lvlText w:val=""/>
      <w:lvlJc w:val="left"/>
      <w:pPr>
        <w:tabs>
          <w:tab w:val="num" w:pos="216"/>
        </w:tabs>
        <w:ind w:left="288" w:hanging="288"/>
      </w:pPr>
      <w:rPr>
        <w:rFonts w:ascii="Symbol" w:hAnsi="Symbol" w:hint="default"/>
        <w:color w:val="auto"/>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5A763CC6"/>
    <w:multiLevelType w:val="hybridMultilevel"/>
    <w:tmpl w:val="84FE92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5B1F0314"/>
    <w:multiLevelType w:val="hybridMultilevel"/>
    <w:tmpl w:val="F8AEE438"/>
    <w:lvl w:ilvl="0" w:tplc="B3AE8C00">
      <w:start w:val="1"/>
      <w:numFmt w:val="lowerRoman"/>
      <w:lvlText w:val="%1."/>
      <w:lvlJc w:val="righ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BB75206"/>
    <w:multiLevelType w:val="hybridMultilevel"/>
    <w:tmpl w:val="0C7428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5D6661EA"/>
    <w:multiLevelType w:val="hybridMultilevel"/>
    <w:tmpl w:val="1C02E6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606311FE"/>
    <w:multiLevelType w:val="hybridMultilevel"/>
    <w:tmpl w:val="FA88C7D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9" w15:restartNumberingAfterBreak="0">
    <w:nsid w:val="60DE7DDF"/>
    <w:multiLevelType w:val="hybridMultilevel"/>
    <w:tmpl w:val="82708F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615307EA"/>
    <w:multiLevelType w:val="hybridMultilevel"/>
    <w:tmpl w:val="4B1E2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626225E7"/>
    <w:multiLevelType w:val="hybridMultilevel"/>
    <w:tmpl w:val="066EFA3A"/>
    <w:lvl w:ilvl="0" w:tplc="04090001">
      <w:start w:val="1"/>
      <w:numFmt w:val="bullet"/>
      <w:lvlText w:val=""/>
      <w:lvlJc w:val="left"/>
      <w:pPr>
        <w:tabs>
          <w:tab w:val="num" w:pos="36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2" w15:restartNumberingAfterBreak="0">
    <w:nsid w:val="627A3617"/>
    <w:multiLevelType w:val="hybridMultilevel"/>
    <w:tmpl w:val="B23E6F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64D2251A"/>
    <w:multiLevelType w:val="hybridMultilevel"/>
    <w:tmpl w:val="1BE2EF72"/>
    <w:lvl w:ilvl="0" w:tplc="04090001">
      <w:start w:val="1"/>
      <w:numFmt w:val="bullet"/>
      <w:lvlText w:val=""/>
      <w:lvlJc w:val="left"/>
      <w:pPr>
        <w:tabs>
          <w:tab w:val="num" w:pos="1080"/>
        </w:tabs>
        <w:ind w:left="1080" w:hanging="360"/>
      </w:pPr>
      <w:rPr>
        <w:rFonts w:ascii="Symbol" w:hAnsi="Symbol" w:hint="default"/>
        <w:color w:val="auto"/>
        <w:sz w:val="22"/>
        <w:szCs w:val="22"/>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84" w15:restartNumberingAfterBreak="0">
    <w:nsid w:val="6AB745DF"/>
    <w:multiLevelType w:val="hybridMultilevel"/>
    <w:tmpl w:val="67D6EB9A"/>
    <w:lvl w:ilvl="0" w:tplc="A5E48FE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6AF51261"/>
    <w:multiLevelType w:val="hybridMultilevel"/>
    <w:tmpl w:val="981018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6D3F6B0E"/>
    <w:multiLevelType w:val="hybridMultilevel"/>
    <w:tmpl w:val="912002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7" w15:restartNumberingAfterBreak="0">
    <w:nsid w:val="6DB34314"/>
    <w:multiLevelType w:val="hybridMultilevel"/>
    <w:tmpl w:val="1114816E"/>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8" w15:restartNumberingAfterBreak="0">
    <w:nsid w:val="6DF762DE"/>
    <w:multiLevelType w:val="hybridMultilevel"/>
    <w:tmpl w:val="64487ACA"/>
    <w:lvl w:ilvl="0" w:tplc="37C269D6">
      <w:start w:val="1"/>
      <w:numFmt w:val="bullet"/>
      <w:lvlText w:val="□"/>
      <w:lvlJc w:val="left"/>
      <w:pPr>
        <w:tabs>
          <w:tab w:val="num" w:pos="360"/>
        </w:tabs>
        <w:ind w:left="360" w:hanging="360"/>
      </w:pPr>
      <w:rPr>
        <w:rFonts w:ascii="Courier New" w:hAnsi="Courier New"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9" w15:restartNumberingAfterBreak="0">
    <w:nsid w:val="6E033048"/>
    <w:multiLevelType w:val="hybridMultilevel"/>
    <w:tmpl w:val="017E9DA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0" w15:restartNumberingAfterBreak="0">
    <w:nsid w:val="6E2E28A6"/>
    <w:multiLevelType w:val="hybridMultilevel"/>
    <w:tmpl w:val="6322A4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6E49304C"/>
    <w:multiLevelType w:val="hybridMultilevel"/>
    <w:tmpl w:val="A4B41C0A"/>
    <w:lvl w:ilvl="0" w:tplc="7A3022A0">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73CF2179"/>
    <w:multiLevelType w:val="hybridMultilevel"/>
    <w:tmpl w:val="FC40F08E"/>
    <w:lvl w:ilvl="0" w:tplc="0409000F">
      <w:start w:val="1"/>
      <w:numFmt w:val="decimal"/>
      <w:lvlText w:val="%1."/>
      <w:lvlJc w:val="left"/>
      <w:pPr>
        <w:ind w:left="1440" w:hanging="360"/>
      </w:pPr>
    </w:lvl>
    <w:lvl w:ilvl="1" w:tplc="0409000F">
      <w:start w:val="1"/>
      <w:numFmt w:val="decimal"/>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3" w15:restartNumberingAfterBreak="0">
    <w:nsid w:val="75965163"/>
    <w:multiLevelType w:val="hybridMultilevel"/>
    <w:tmpl w:val="B286739C"/>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A5E48FE0">
      <w:start w:val="1"/>
      <w:numFmt w:val="decimal"/>
      <w:lvlText w:val="(%2)"/>
      <w:lvlJc w:val="left"/>
      <w:pPr>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4" w15:restartNumberingAfterBreak="0">
    <w:nsid w:val="75EE06E8"/>
    <w:multiLevelType w:val="hybridMultilevel"/>
    <w:tmpl w:val="210E9D9A"/>
    <w:lvl w:ilvl="0" w:tplc="7CF8AFDA">
      <w:start w:val="5"/>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76BE3533"/>
    <w:multiLevelType w:val="hybridMultilevel"/>
    <w:tmpl w:val="445E5E06"/>
    <w:lvl w:ilvl="0" w:tplc="04090001">
      <w:start w:val="1"/>
      <w:numFmt w:val="bullet"/>
      <w:lvlText w:val=""/>
      <w:lvlJc w:val="left"/>
      <w:pPr>
        <w:ind w:left="720" w:hanging="360"/>
      </w:pPr>
      <w:rPr>
        <w:rFonts w:ascii="Symbol" w:hAnsi="Symbol"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78064BDD"/>
    <w:multiLevelType w:val="hybridMultilevel"/>
    <w:tmpl w:val="49222CF2"/>
    <w:lvl w:ilvl="0" w:tplc="04090001">
      <w:start w:val="1"/>
      <w:numFmt w:val="bullet"/>
      <w:lvlText w:val=""/>
      <w:lvlJc w:val="left"/>
      <w:pPr>
        <w:tabs>
          <w:tab w:val="num" w:pos="720"/>
        </w:tabs>
        <w:ind w:left="720" w:hanging="360"/>
      </w:pPr>
      <w:rPr>
        <w:rFonts w:ascii="Symbol" w:hAnsi="Symbol" w:hint="default"/>
        <w:b w:val="0"/>
        <w:color w:val="auto"/>
        <w:sz w:val="24"/>
        <w:szCs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78216779"/>
    <w:multiLevelType w:val="hybridMultilevel"/>
    <w:tmpl w:val="0584F9A4"/>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9" w15:restartNumberingAfterBreak="0">
    <w:nsid w:val="7B1B06C6"/>
    <w:multiLevelType w:val="hybridMultilevel"/>
    <w:tmpl w:val="BD166724"/>
    <w:lvl w:ilvl="0" w:tplc="04090001">
      <w:start w:val="1"/>
      <w:numFmt w:val="bullet"/>
      <w:lvlText w:val=""/>
      <w:lvlJc w:val="left"/>
      <w:pPr>
        <w:tabs>
          <w:tab w:val="num" w:pos="-720"/>
        </w:tabs>
        <w:ind w:left="-360" w:hanging="360"/>
      </w:pPr>
      <w:rPr>
        <w:rFonts w:ascii="Symbol" w:hAnsi="Symbol" w:hint="default"/>
        <w:color w:val="auto"/>
        <w:sz w:val="24"/>
        <w:szCs w:val="24"/>
      </w:rPr>
    </w:lvl>
    <w:lvl w:ilvl="1" w:tplc="04090003">
      <w:start w:val="1"/>
      <w:numFmt w:val="bullet"/>
      <w:lvlText w:val="o"/>
      <w:lvlJc w:val="left"/>
      <w:pPr>
        <w:tabs>
          <w:tab w:val="num" w:pos="0"/>
        </w:tabs>
        <w:ind w:left="0" w:hanging="360"/>
      </w:pPr>
      <w:rPr>
        <w:rFonts w:ascii="Courier New" w:hAnsi="Courier New" w:cs="Courier New" w:hint="default"/>
      </w:rPr>
    </w:lvl>
    <w:lvl w:ilvl="2" w:tplc="04090005">
      <w:start w:val="1"/>
      <w:numFmt w:val="bullet"/>
      <w:lvlText w:val=""/>
      <w:lvlJc w:val="left"/>
      <w:pPr>
        <w:tabs>
          <w:tab w:val="num" w:pos="720"/>
        </w:tabs>
        <w:ind w:left="720" w:hanging="360"/>
      </w:pPr>
      <w:rPr>
        <w:rFonts w:ascii="Wingdings" w:hAnsi="Wingdings" w:hint="default"/>
      </w:rPr>
    </w:lvl>
    <w:lvl w:ilvl="3" w:tplc="04090001">
      <w:start w:val="1"/>
      <w:numFmt w:val="bullet"/>
      <w:lvlText w:val=""/>
      <w:lvlJc w:val="left"/>
      <w:pPr>
        <w:tabs>
          <w:tab w:val="num" w:pos="1440"/>
        </w:tabs>
        <w:ind w:left="1440" w:hanging="360"/>
      </w:pPr>
      <w:rPr>
        <w:rFonts w:ascii="Symbol" w:hAnsi="Symbol" w:hint="default"/>
      </w:rPr>
    </w:lvl>
    <w:lvl w:ilvl="4" w:tplc="04090003" w:tentative="1">
      <w:start w:val="1"/>
      <w:numFmt w:val="bullet"/>
      <w:lvlText w:val="o"/>
      <w:lvlJc w:val="left"/>
      <w:pPr>
        <w:tabs>
          <w:tab w:val="num" w:pos="2160"/>
        </w:tabs>
        <w:ind w:left="2160" w:hanging="360"/>
      </w:pPr>
      <w:rPr>
        <w:rFonts w:ascii="Courier New" w:hAnsi="Courier New" w:cs="Courier New" w:hint="default"/>
      </w:rPr>
    </w:lvl>
    <w:lvl w:ilvl="5" w:tplc="04090005" w:tentative="1">
      <w:start w:val="1"/>
      <w:numFmt w:val="bullet"/>
      <w:lvlText w:val=""/>
      <w:lvlJc w:val="left"/>
      <w:pPr>
        <w:tabs>
          <w:tab w:val="num" w:pos="2880"/>
        </w:tabs>
        <w:ind w:left="2880" w:hanging="360"/>
      </w:pPr>
      <w:rPr>
        <w:rFonts w:ascii="Wingdings" w:hAnsi="Wingdings" w:hint="default"/>
      </w:rPr>
    </w:lvl>
    <w:lvl w:ilvl="6" w:tplc="04090001" w:tentative="1">
      <w:start w:val="1"/>
      <w:numFmt w:val="bullet"/>
      <w:lvlText w:val=""/>
      <w:lvlJc w:val="left"/>
      <w:pPr>
        <w:tabs>
          <w:tab w:val="num" w:pos="3600"/>
        </w:tabs>
        <w:ind w:left="3600" w:hanging="360"/>
      </w:pPr>
      <w:rPr>
        <w:rFonts w:ascii="Symbol" w:hAnsi="Symbol" w:hint="default"/>
      </w:rPr>
    </w:lvl>
    <w:lvl w:ilvl="7" w:tplc="04090003" w:tentative="1">
      <w:start w:val="1"/>
      <w:numFmt w:val="bullet"/>
      <w:lvlText w:val="o"/>
      <w:lvlJc w:val="left"/>
      <w:pPr>
        <w:tabs>
          <w:tab w:val="num" w:pos="4320"/>
        </w:tabs>
        <w:ind w:left="4320" w:hanging="360"/>
      </w:pPr>
      <w:rPr>
        <w:rFonts w:ascii="Courier New" w:hAnsi="Courier New" w:cs="Courier New" w:hint="default"/>
      </w:rPr>
    </w:lvl>
    <w:lvl w:ilvl="8" w:tplc="04090005" w:tentative="1">
      <w:start w:val="1"/>
      <w:numFmt w:val="bullet"/>
      <w:lvlText w:val=""/>
      <w:lvlJc w:val="left"/>
      <w:pPr>
        <w:tabs>
          <w:tab w:val="num" w:pos="5040"/>
        </w:tabs>
        <w:ind w:left="5040" w:hanging="360"/>
      </w:pPr>
      <w:rPr>
        <w:rFonts w:ascii="Wingdings" w:hAnsi="Wingdings" w:hint="default"/>
      </w:rPr>
    </w:lvl>
  </w:abstractNum>
  <w:abstractNum w:abstractNumId="100" w15:restartNumberingAfterBreak="0">
    <w:nsid w:val="7B507753"/>
    <w:multiLevelType w:val="hybridMultilevel"/>
    <w:tmpl w:val="DEA4B502"/>
    <w:lvl w:ilvl="0" w:tplc="04090001">
      <w:start w:val="1"/>
      <w:numFmt w:val="bullet"/>
      <w:lvlText w:val=""/>
      <w:lvlJc w:val="left"/>
      <w:pPr>
        <w:ind w:left="720" w:hanging="360"/>
      </w:pPr>
      <w:rPr>
        <w:rFonts w:ascii="Symbol" w:hAnsi="Symbol"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BC746C3"/>
    <w:multiLevelType w:val="hybridMultilevel"/>
    <w:tmpl w:val="5066E0AC"/>
    <w:lvl w:ilvl="0" w:tplc="04090003">
      <w:start w:val="1"/>
      <w:numFmt w:val="bullet"/>
      <w:lvlText w:val="o"/>
      <w:lvlJc w:val="left"/>
      <w:pPr>
        <w:tabs>
          <w:tab w:val="num" w:pos="720"/>
        </w:tabs>
        <w:ind w:left="1080" w:hanging="360"/>
      </w:pPr>
      <w:rPr>
        <w:rFonts w:ascii="Courier New" w:hAnsi="Courier New" w:cs="Courier New" w:hint="default"/>
        <w:color w:val="auto"/>
        <w:sz w:val="22"/>
        <w:szCs w:val="22"/>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3" w15:restartNumberingAfterBreak="0">
    <w:nsid w:val="7C941335"/>
    <w:multiLevelType w:val="hybridMultilevel"/>
    <w:tmpl w:val="D3F01F5A"/>
    <w:lvl w:ilvl="0" w:tplc="410E33AC">
      <w:start w:val="1"/>
      <w:numFmt w:val="bullet"/>
      <w:lvlText w:val=""/>
      <w:lvlJc w:val="left"/>
      <w:pPr>
        <w:tabs>
          <w:tab w:val="num" w:pos="360"/>
        </w:tabs>
        <w:ind w:left="360" w:hanging="360"/>
      </w:pPr>
      <w:rPr>
        <w:rFonts w:ascii="Symbol" w:hAnsi="Symbol" w:hint="default"/>
        <w:sz w:val="24"/>
        <w:szCs w:val="24"/>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4" w15:restartNumberingAfterBreak="0">
    <w:nsid w:val="7CD13025"/>
    <w:multiLevelType w:val="hybridMultilevel"/>
    <w:tmpl w:val="9DAA08DA"/>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5" w15:restartNumberingAfterBreak="0">
    <w:nsid w:val="7CD13A12"/>
    <w:multiLevelType w:val="hybridMultilevel"/>
    <w:tmpl w:val="F878A6C2"/>
    <w:lvl w:ilvl="0" w:tplc="04090001">
      <w:start w:val="1"/>
      <w:numFmt w:val="bullet"/>
      <w:lvlText w:val=""/>
      <w:lvlJc w:val="left"/>
      <w:pPr>
        <w:ind w:left="720" w:hanging="360"/>
      </w:pPr>
      <w:rPr>
        <w:rFonts w:ascii="Symbol" w:hAnsi="Symbol"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7F4E26A6"/>
    <w:multiLevelType w:val="hybridMultilevel"/>
    <w:tmpl w:val="40965046"/>
    <w:lvl w:ilvl="0" w:tplc="A5E48FE0">
      <w:start w:val="1"/>
      <w:numFmt w:val="decimal"/>
      <w:lvlText w:val="(%1)"/>
      <w:lvlJc w:val="left"/>
      <w:pPr>
        <w:ind w:left="720" w:hanging="360"/>
      </w:pPr>
      <w:rPr>
        <w:rFonts w:hint="default"/>
      </w:rPr>
    </w:lvl>
    <w:lvl w:ilvl="1" w:tplc="2C2E42F0">
      <w:start w:val="1"/>
      <w:numFmt w:val="lowerLetter"/>
      <w:lvlText w:val="%2."/>
      <w:lvlJc w:val="left"/>
      <w:pPr>
        <w:ind w:left="720" w:hanging="576"/>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66"/>
  </w:num>
  <w:num w:numId="2">
    <w:abstractNumId w:val="41"/>
  </w:num>
  <w:num w:numId="3">
    <w:abstractNumId w:val="16"/>
  </w:num>
  <w:num w:numId="4">
    <w:abstractNumId w:val="14"/>
  </w:num>
  <w:num w:numId="5">
    <w:abstractNumId w:val="16"/>
    <w:lvlOverride w:ilvl="0">
      <w:startOverride w:val="1"/>
    </w:lvlOverride>
  </w:num>
  <w:num w:numId="6">
    <w:abstractNumId w:val="24"/>
  </w:num>
  <w:num w:numId="7">
    <w:abstractNumId w:val="107"/>
  </w:num>
  <w:num w:numId="8">
    <w:abstractNumId w:val="93"/>
  </w:num>
  <w:num w:numId="9">
    <w:abstractNumId w:val="60"/>
  </w:num>
  <w:num w:numId="10">
    <w:abstractNumId w:val="98"/>
  </w:num>
  <w:num w:numId="11">
    <w:abstractNumId w:val="30"/>
  </w:num>
  <w:num w:numId="12">
    <w:abstractNumId w:val="102"/>
  </w:num>
  <w:num w:numId="13">
    <w:abstractNumId w:val="53"/>
  </w:num>
  <w:num w:numId="14">
    <w:abstractNumId w:val="8"/>
  </w:num>
  <w:num w:numId="15">
    <w:abstractNumId w:val="46"/>
  </w:num>
  <w:num w:numId="16">
    <w:abstractNumId w:val="96"/>
  </w:num>
  <w:num w:numId="17">
    <w:abstractNumId w:val="99"/>
  </w:num>
  <w:num w:numId="18">
    <w:abstractNumId w:val="81"/>
  </w:num>
  <w:num w:numId="19">
    <w:abstractNumId w:val="83"/>
  </w:num>
  <w:num w:numId="20">
    <w:abstractNumId w:val="101"/>
  </w:num>
  <w:num w:numId="21">
    <w:abstractNumId w:val="19"/>
  </w:num>
  <w:num w:numId="22">
    <w:abstractNumId w:val="90"/>
  </w:num>
  <w:num w:numId="23">
    <w:abstractNumId w:val="65"/>
  </w:num>
  <w:num w:numId="24">
    <w:abstractNumId w:val="69"/>
  </w:num>
  <w:num w:numId="25">
    <w:abstractNumId w:val="76"/>
  </w:num>
  <w:num w:numId="26">
    <w:abstractNumId w:val="18"/>
  </w:num>
  <w:num w:numId="27">
    <w:abstractNumId w:val="45"/>
  </w:num>
  <w:num w:numId="28">
    <w:abstractNumId w:val="37"/>
  </w:num>
  <w:num w:numId="29">
    <w:abstractNumId w:val="11"/>
  </w:num>
  <w:num w:numId="30">
    <w:abstractNumId w:val="13"/>
  </w:num>
  <w:num w:numId="31">
    <w:abstractNumId w:val="70"/>
  </w:num>
  <w:num w:numId="32">
    <w:abstractNumId w:val="44"/>
  </w:num>
  <w:num w:numId="33">
    <w:abstractNumId w:val="56"/>
  </w:num>
  <w:num w:numId="34">
    <w:abstractNumId w:val="54"/>
  </w:num>
  <w:num w:numId="35">
    <w:abstractNumId w:val="47"/>
  </w:num>
  <w:num w:numId="36">
    <w:abstractNumId w:val="7"/>
  </w:num>
  <w:num w:numId="37">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8">
    <w:abstractNumId w:val="73"/>
  </w:num>
  <w:num w:numId="39">
    <w:abstractNumId w:val="9"/>
  </w:num>
  <w:num w:numId="40">
    <w:abstractNumId w:val="2"/>
  </w:num>
  <w:num w:numId="41">
    <w:abstractNumId w:val="26"/>
  </w:num>
  <w:num w:numId="42">
    <w:abstractNumId w:val="3"/>
  </w:num>
  <w:num w:numId="43">
    <w:abstractNumId w:val="34"/>
  </w:num>
  <w:num w:numId="44">
    <w:abstractNumId w:val="86"/>
  </w:num>
  <w:num w:numId="45">
    <w:abstractNumId w:val="52"/>
  </w:num>
  <w:num w:numId="46">
    <w:abstractNumId w:val="27"/>
  </w:num>
  <w:num w:numId="47">
    <w:abstractNumId w:val="33"/>
  </w:num>
  <w:num w:numId="48">
    <w:abstractNumId w:val="22"/>
  </w:num>
  <w:num w:numId="49">
    <w:abstractNumId w:val="92"/>
  </w:num>
  <w:num w:numId="50">
    <w:abstractNumId w:val="88"/>
  </w:num>
  <w:num w:numId="51">
    <w:abstractNumId w:val="10"/>
  </w:num>
  <w:num w:numId="52">
    <w:abstractNumId w:val="21"/>
  </w:num>
  <w:num w:numId="53">
    <w:abstractNumId w:val="62"/>
  </w:num>
  <w:num w:numId="54">
    <w:abstractNumId w:val="42"/>
  </w:num>
  <w:num w:numId="55">
    <w:abstractNumId w:val="75"/>
  </w:num>
  <w:num w:numId="56">
    <w:abstractNumId w:val="31"/>
  </w:num>
  <w:num w:numId="57">
    <w:abstractNumId w:val="20"/>
  </w:num>
  <w:num w:numId="58">
    <w:abstractNumId w:val="67"/>
  </w:num>
  <w:num w:numId="59">
    <w:abstractNumId w:val="95"/>
  </w:num>
  <w:num w:numId="60">
    <w:abstractNumId w:val="100"/>
  </w:num>
  <w:num w:numId="61">
    <w:abstractNumId w:val="61"/>
  </w:num>
  <w:num w:numId="62">
    <w:abstractNumId w:val="105"/>
  </w:num>
  <w:num w:numId="63">
    <w:abstractNumId w:val="91"/>
  </w:num>
  <w:num w:numId="64">
    <w:abstractNumId w:val="58"/>
  </w:num>
  <w:num w:numId="65">
    <w:abstractNumId w:val="78"/>
  </w:num>
  <w:num w:numId="66">
    <w:abstractNumId w:val="40"/>
  </w:num>
  <w:num w:numId="67">
    <w:abstractNumId w:val="89"/>
  </w:num>
  <w:num w:numId="68">
    <w:abstractNumId w:val="29"/>
  </w:num>
  <w:num w:numId="69">
    <w:abstractNumId w:val="38"/>
  </w:num>
  <w:num w:numId="70">
    <w:abstractNumId w:val="103"/>
  </w:num>
  <w:num w:numId="71">
    <w:abstractNumId w:val="1"/>
  </w:num>
  <w:num w:numId="72">
    <w:abstractNumId w:val="71"/>
  </w:num>
  <w:num w:numId="73">
    <w:abstractNumId w:val="5"/>
  </w:num>
  <w:num w:numId="74">
    <w:abstractNumId w:val="104"/>
  </w:num>
  <w:num w:numId="75">
    <w:abstractNumId w:val="97"/>
  </w:num>
  <w:num w:numId="76">
    <w:abstractNumId w:val="35"/>
  </w:num>
  <w:num w:numId="77">
    <w:abstractNumId w:val="36"/>
  </w:num>
  <w:num w:numId="78">
    <w:abstractNumId w:val="17"/>
  </w:num>
  <w:num w:numId="79">
    <w:abstractNumId w:val="59"/>
  </w:num>
  <w:num w:numId="80">
    <w:abstractNumId w:val="15"/>
  </w:num>
  <w:num w:numId="81">
    <w:abstractNumId w:val="77"/>
  </w:num>
  <w:num w:numId="82">
    <w:abstractNumId w:val="57"/>
  </w:num>
  <w:num w:numId="83">
    <w:abstractNumId w:val="74"/>
  </w:num>
  <w:num w:numId="84">
    <w:abstractNumId w:val="6"/>
  </w:num>
  <w:num w:numId="85">
    <w:abstractNumId w:val="87"/>
  </w:num>
  <w:num w:numId="86">
    <w:abstractNumId w:val="4"/>
  </w:num>
  <w:num w:numId="87">
    <w:abstractNumId w:val="79"/>
  </w:num>
  <w:num w:numId="88">
    <w:abstractNumId w:val="43"/>
  </w:num>
  <w:num w:numId="89">
    <w:abstractNumId w:val="63"/>
  </w:num>
  <w:num w:numId="90">
    <w:abstractNumId w:val="55"/>
  </w:num>
  <w:num w:numId="91">
    <w:abstractNumId w:val="80"/>
  </w:num>
  <w:num w:numId="92">
    <w:abstractNumId w:val="72"/>
  </w:num>
  <w:num w:numId="93">
    <w:abstractNumId w:val="12"/>
  </w:num>
  <w:num w:numId="94">
    <w:abstractNumId w:val="39"/>
  </w:num>
  <w:num w:numId="95">
    <w:abstractNumId w:val="23"/>
  </w:num>
  <w:num w:numId="96">
    <w:abstractNumId w:val="48"/>
  </w:num>
  <w:num w:numId="97">
    <w:abstractNumId w:val="94"/>
  </w:num>
  <w:num w:numId="98">
    <w:abstractNumId w:val="51"/>
  </w:num>
  <w:num w:numId="99">
    <w:abstractNumId w:val="28"/>
  </w:num>
  <w:num w:numId="100">
    <w:abstractNumId w:val="50"/>
  </w:num>
  <w:num w:numId="101">
    <w:abstractNumId w:val="32"/>
  </w:num>
  <w:num w:numId="102">
    <w:abstractNumId w:val="82"/>
  </w:num>
  <w:num w:numId="103">
    <w:abstractNumId w:val="64"/>
  </w:num>
  <w:num w:numId="104">
    <w:abstractNumId w:val="25"/>
  </w:num>
  <w:num w:numId="105">
    <w:abstractNumId w:val="85"/>
  </w:num>
  <w:num w:numId="106">
    <w:abstractNumId w:val="84"/>
  </w:num>
  <w:num w:numId="107">
    <w:abstractNumId w:val="106"/>
  </w:num>
  <w:num w:numId="108">
    <w:abstractNumId w:val="68"/>
  </w:num>
  <w:num w:numId="109">
    <w:abstractNumId w:val="49"/>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writeProtection w:recommended="1"/>
  <w:zoom w:percent="140"/>
  <w:hideGrammaticalErrors/>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1"/>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288"/>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F9E"/>
    <w:rsid w:val="0000092C"/>
    <w:rsid w:val="00000E5A"/>
    <w:rsid w:val="000016B1"/>
    <w:rsid w:val="00001A27"/>
    <w:rsid w:val="00001B69"/>
    <w:rsid w:val="00001BB9"/>
    <w:rsid w:val="000023DA"/>
    <w:rsid w:val="00002C96"/>
    <w:rsid w:val="00003AE2"/>
    <w:rsid w:val="0000482C"/>
    <w:rsid w:val="00004B13"/>
    <w:rsid w:val="00004B75"/>
    <w:rsid w:val="0000526A"/>
    <w:rsid w:val="0000611F"/>
    <w:rsid w:val="00006553"/>
    <w:rsid w:val="000066E0"/>
    <w:rsid w:val="000067B1"/>
    <w:rsid w:val="00006ADC"/>
    <w:rsid w:val="00006D7E"/>
    <w:rsid w:val="00006E84"/>
    <w:rsid w:val="000072B3"/>
    <w:rsid w:val="00010407"/>
    <w:rsid w:val="000104C4"/>
    <w:rsid w:val="00011C51"/>
    <w:rsid w:val="00012851"/>
    <w:rsid w:val="000139E6"/>
    <w:rsid w:val="00014160"/>
    <w:rsid w:val="0001460A"/>
    <w:rsid w:val="00014E55"/>
    <w:rsid w:val="00014F82"/>
    <w:rsid w:val="000156FD"/>
    <w:rsid w:val="00016872"/>
    <w:rsid w:val="00017734"/>
    <w:rsid w:val="00017DC4"/>
    <w:rsid w:val="00021539"/>
    <w:rsid w:val="00022158"/>
    <w:rsid w:val="00022979"/>
    <w:rsid w:val="00023195"/>
    <w:rsid w:val="000236A1"/>
    <w:rsid w:val="00023C1B"/>
    <w:rsid w:val="00024115"/>
    <w:rsid w:val="00024253"/>
    <w:rsid w:val="000248B8"/>
    <w:rsid w:val="00025643"/>
    <w:rsid w:val="00025F17"/>
    <w:rsid w:val="000269E8"/>
    <w:rsid w:val="000308A8"/>
    <w:rsid w:val="00031A92"/>
    <w:rsid w:val="00032048"/>
    <w:rsid w:val="00033F1E"/>
    <w:rsid w:val="00034132"/>
    <w:rsid w:val="00034A5D"/>
    <w:rsid w:val="00035243"/>
    <w:rsid w:val="00035593"/>
    <w:rsid w:val="00036341"/>
    <w:rsid w:val="00036B23"/>
    <w:rsid w:val="00036C3F"/>
    <w:rsid w:val="00037062"/>
    <w:rsid w:val="00037D91"/>
    <w:rsid w:val="00040A89"/>
    <w:rsid w:val="00042018"/>
    <w:rsid w:val="000426E6"/>
    <w:rsid w:val="00042914"/>
    <w:rsid w:val="00044098"/>
    <w:rsid w:val="00046BC2"/>
    <w:rsid w:val="00047144"/>
    <w:rsid w:val="00047428"/>
    <w:rsid w:val="00047633"/>
    <w:rsid w:val="0005000D"/>
    <w:rsid w:val="00050D59"/>
    <w:rsid w:val="00051744"/>
    <w:rsid w:val="00053CD3"/>
    <w:rsid w:val="00053EF9"/>
    <w:rsid w:val="000541D7"/>
    <w:rsid w:val="00054C43"/>
    <w:rsid w:val="00054FC9"/>
    <w:rsid w:val="00055DFD"/>
    <w:rsid w:val="00057998"/>
    <w:rsid w:val="00057B8E"/>
    <w:rsid w:val="00060ADC"/>
    <w:rsid w:val="00063791"/>
    <w:rsid w:val="00063940"/>
    <w:rsid w:val="00063AFC"/>
    <w:rsid w:val="00064371"/>
    <w:rsid w:val="00064D3E"/>
    <w:rsid w:val="00064E52"/>
    <w:rsid w:val="00064F97"/>
    <w:rsid w:val="0006524A"/>
    <w:rsid w:val="000665D0"/>
    <w:rsid w:val="00066A21"/>
    <w:rsid w:val="00066FCB"/>
    <w:rsid w:val="00067F38"/>
    <w:rsid w:val="00067FB9"/>
    <w:rsid w:val="00070F34"/>
    <w:rsid w:val="00071112"/>
    <w:rsid w:val="000727B0"/>
    <w:rsid w:val="00072AD2"/>
    <w:rsid w:val="00072F1E"/>
    <w:rsid w:val="00073248"/>
    <w:rsid w:val="000744A5"/>
    <w:rsid w:val="000746C1"/>
    <w:rsid w:val="00074864"/>
    <w:rsid w:val="000749C8"/>
    <w:rsid w:val="00075511"/>
    <w:rsid w:val="000758BB"/>
    <w:rsid w:val="000771FB"/>
    <w:rsid w:val="000774CD"/>
    <w:rsid w:val="000777C2"/>
    <w:rsid w:val="00080F27"/>
    <w:rsid w:val="000825E2"/>
    <w:rsid w:val="00082A0C"/>
    <w:rsid w:val="00083795"/>
    <w:rsid w:val="000841F7"/>
    <w:rsid w:val="00084F3B"/>
    <w:rsid w:val="00085F35"/>
    <w:rsid w:val="00086179"/>
    <w:rsid w:val="00086A49"/>
    <w:rsid w:val="0009016A"/>
    <w:rsid w:val="0009069B"/>
    <w:rsid w:val="00091908"/>
    <w:rsid w:val="00093D91"/>
    <w:rsid w:val="000943FB"/>
    <w:rsid w:val="00095882"/>
    <w:rsid w:val="000964E7"/>
    <w:rsid w:val="00096793"/>
    <w:rsid w:val="00096797"/>
    <w:rsid w:val="00096F0D"/>
    <w:rsid w:val="00097876"/>
    <w:rsid w:val="00097C41"/>
    <w:rsid w:val="000A008E"/>
    <w:rsid w:val="000A0621"/>
    <w:rsid w:val="000A0625"/>
    <w:rsid w:val="000A0B7D"/>
    <w:rsid w:val="000A2097"/>
    <w:rsid w:val="000A26E7"/>
    <w:rsid w:val="000A2725"/>
    <w:rsid w:val="000A285A"/>
    <w:rsid w:val="000A3023"/>
    <w:rsid w:val="000A3A72"/>
    <w:rsid w:val="000A3CF2"/>
    <w:rsid w:val="000A4556"/>
    <w:rsid w:val="000A49C8"/>
    <w:rsid w:val="000A6F37"/>
    <w:rsid w:val="000B13B6"/>
    <w:rsid w:val="000B1A11"/>
    <w:rsid w:val="000B2752"/>
    <w:rsid w:val="000B2ECA"/>
    <w:rsid w:val="000B3C34"/>
    <w:rsid w:val="000B3D38"/>
    <w:rsid w:val="000B3E82"/>
    <w:rsid w:val="000B440C"/>
    <w:rsid w:val="000B4A1E"/>
    <w:rsid w:val="000B4F5A"/>
    <w:rsid w:val="000B57C4"/>
    <w:rsid w:val="000B64ED"/>
    <w:rsid w:val="000B7B4C"/>
    <w:rsid w:val="000C0134"/>
    <w:rsid w:val="000C053F"/>
    <w:rsid w:val="000C10DD"/>
    <w:rsid w:val="000C18C8"/>
    <w:rsid w:val="000C1D03"/>
    <w:rsid w:val="000C260A"/>
    <w:rsid w:val="000C30C7"/>
    <w:rsid w:val="000C3519"/>
    <w:rsid w:val="000C41F7"/>
    <w:rsid w:val="000C4288"/>
    <w:rsid w:val="000C4388"/>
    <w:rsid w:val="000C62C6"/>
    <w:rsid w:val="000C6B7F"/>
    <w:rsid w:val="000C78C1"/>
    <w:rsid w:val="000C78C8"/>
    <w:rsid w:val="000C78E4"/>
    <w:rsid w:val="000D0A77"/>
    <w:rsid w:val="000D0E3D"/>
    <w:rsid w:val="000D198C"/>
    <w:rsid w:val="000D2816"/>
    <w:rsid w:val="000D3106"/>
    <w:rsid w:val="000D3A3D"/>
    <w:rsid w:val="000D6287"/>
    <w:rsid w:val="000D72A7"/>
    <w:rsid w:val="000D72BC"/>
    <w:rsid w:val="000E0BB2"/>
    <w:rsid w:val="000E11BD"/>
    <w:rsid w:val="000E2446"/>
    <w:rsid w:val="000E32D4"/>
    <w:rsid w:val="000E3AF2"/>
    <w:rsid w:val="000E4282"/>
    <w:rsid w:val="000E4591"/>
    <w:rsid w:val="000E47F8"/>
    <w:rsid w:val="000E4BAD"/>
    <w:rsid w:val="000E5261"/>
    <w:rsid w:val="000E58FE"/>
    <w:rsid w:val="000E785D"/>
    <w:rsid w:val="000E7ED5"/>
    <w:rsid w:val="000F1E07"/>
    <w:rsid w:val="000F258A"/>
    <w:rsid w:val="000F2ADC"/>
    <w:rsid w:val="000F488F"/>
    <w:rsid w:val="000F56DC"/>
    <w:rsid w:val="000F6E5A"/>
    <w:rsid w:val="000F742A"/>
    <w:rsid w:val="00100AEA"/>
    <w:rsid w:val="001016D7"/>
    <w:rsid w:val="00102372"/>
    <w:rsid w:val="00102EF5"/>
    <w:rsid w:val="0010405E"/>
    <w:rsid w:val="00104748"/>
    <w:rsid w:val="00104EAF"/>
    <w:rsid w:val="0010579D"/>
    <w:rsid w:val="001058A8"/>
    <w:rsid w:val="00105EF9"/>
    <w:rsid w:val="001074E8"/>
    <w:rsid w:val="00111C1F"/>
    <w:rsid w:val="00111E99"/>
    <w:rsid w:val="00111F28"/>
    <w:rsid w:val="00111F96"/>
    <w:rsid w:val="00113ACF"/>
    <w:rsid w:val="00113DAB"/>
    <w:rsid w:val="0011498B"/>
    <w:rsid w:val="00114CFB"/>
    <w:rsid w:val="00116DD3"/>
    <w:rsid w:val="00117E2D"/>
    <w:rsid w:val="001207F0"/>
    <w:rsid w:val="00121091"/>
    <w:rsid w:val="00122360"/>
    <w:rsid w:val="001224E8"/>
    <w:rsid w:val="00122AC2"/>
    <w:rsid w:val="00122BED"/>
    <w:rsid w:val="00123F9D"/>
    <w:rsid w:val="0012470B"/>
    <w:rsid w:val="001251C6"/>
    <w:rsid w:val="00130DF6"/>
    <w:rsid w:val="00131128"/>
    <w:rsid w:val="00131356"/>
    <w:rsid w:val="00131C70"/>
    <w:rsid w:val="0013279E"/>
    <w:rsid w:val="00132C55"/>
    <w:rsid w:val="0013421F"/>
    <w:rsid w:val="0013435F"/>
    <w:rsid w:val="00136771"/>
    <w:rsid w:val="0014005F"/>
    <w:rsid w:val="0014041A"/>
    <w:rsid w:val="001405D3"/>
    <w:rsid w:val="001406DE"/>
    <w:rsid w:val="001419D1"/>
    <w:rsid w:val="001429BE"/>
    <w:rsid w:val="0014552A"/>
    <w:rsid w:val="001457A9"/>
    <w:rsid w:val="00146273"/>
    <w:rsid w:val="00147489"/>
    <w:rsid w:val="00147DC5"/>
    <w:rsid w:val="00150914"/>
    <w:rsid w:val="00150C3E"/>
    <w:rsid w:val="0015127C"/>
    <w:rsid w:val="00151712"/>
    <w:rsid w:val="00152875"/>
    <w:rsid w:val="00152B28"/>
    <w:rsid w:val="001538E8"/>
    <w:rsid w:val="001549D9"/>
    <w:rsid w:val="00155F21"/>
    <w:rsid w:val="00156849"/>
    <w:rsid w:val="0015746B"/>
    <w:rsid w:val="0016017E"/>
    <w:rsid w:val="0016024A"/>
    <w:rsid w:val="001603CE"/>
    <w:rsid w:val="00160EE0"/>
    <w:rsid w:val="00161FDF"/>
    <w:rsid w:val="001621AC"/>
    <w:rsid w:val="00162CFB"/>
    <w:rsid w:val="00162DEA"/>
    <w:rsid w:val="0016383F"/>
    <w:rsid w:val="00164A10"/>
    <w:rsid w:val="00165F75"/>
    <w:rsid w:val="00166BDA"/>
    <w:rsid w:val="0016721D"/>
    <w:rsid w:val="001702FF"/>
    <w:rsid w:val="0017062B"/>
    <w:rsid w:val="00170E74"/>
    <w:rsid w:val="0017224D"/>
    <w:rsid w:val="001737ED"/>
    <w:rsid w:val="0017391F"/>
    <w:rsid w:val="00173D9F"/>
    <w:rsid w:val="001748D3"/>
    <w:rsid w:val="00175A14"/>
    <w:rsid w:val="00175AFE"/>
    <w:rsid w:val="00175F4B"/>
    <w:rsid w:val="001800F7"/>
    <w:rsid w:val="00180420"/>
    <w:rsid w:val="00181197"/>
    <w:rsid w:val="0018281F"/>
    <w:rsid w:val="00182D98"/>
    <w:rsid w:val="00182F16"/>
    <w:rsid w:val="00183CB1"/>
    <w:rsid w:val="001845CB"/>
    <w:rsid w:val="00184D13"/>
    <w:rsid w:val="001859CD"/>
    <w:rsid w:val="001860DE"/>
    <w:rsid w:val="0018610D"/>
    <w:rsid w:val="001865CB"/>
    <w:rsid w:val="00186A78"/>
    <w:rsid w:val="0018772C"/>
    <w:rsid w:val="00187D3F"/>
    <w:rsid w:val="00190485"/>
    <w:rsid w:val="00192179"/>
    <w:rsid w:val="00193148"/>
    <w:rsid w:val="00193653"/>
    <w:rsid w:val="00194349"/>
    <w:rsid w:val="0019454D"/>
    <w:rsid w:val="001948AA"/>
    <w:rsid w:val="00194B68"/>
    <w:rsid w:val="001954EC"/>
    <w:rsid w:val="00195D44"/>
    <w:rsid w:val="001965EB"/>
    <w:rsid w:val="0019677E"/>
    <w:rsid w:val="00197577"/>
    <w:rsid w:val="001A016A"/>
    <w:rsid w:val="001A052B"/>
    <w:rsid w:val="001A14D3"/>
    <w:rsid w:val="001A1DFE"/>
    <w:rsid w:val="001A35BF"/>
    <w:rsid w:val="001A49B5"/>
    <w:rsid w:val="001A5A57"/>
    <w:rsid w:val="001A66F4"/>
    <w:rsid w:val="001A7BBA"/>
    <w:rsid w:val="001B299D"/>
    <w:rsid w:val="001B2ED7"/>
    <w:rsid w:val="001B3041"/>
    <w:rsid w:val="001B4B5A"/>
    <w:rsid w:val="001B61F6"/>
    <w:rsid w:val="001B66D2"/>
    <w:rsid w:val="001C026F"/>
    <w:rsid w:val="001C083A"/>
    <w:rsid w:val="001C291B"/>
    <w:rsid w:val="001C2DB3"/>
    <w:rsid w:val="001C3D18"/>
    <w:rsid w:val="001C4A4E"/>
    <w:rsid w:val="001C5099"/>
    <w:rsid w:val="001C6176"/>
    <w:rsid w:val="001C70E4"/>
    <w:rsid w:val="001D11C2"/>
    <w:rsid w:val="001D2682"/>
    <w:rsid w:val="001D2820"/>
    <w:rsid w:val="001D2973"/>
    <w:rsid w:val="001D2B7C"/>
    <w:rsid w:val="001D49D9"/>
    <w:rsid w:val="001D4CF8"/>
    <w:rsid w:val="001D5678"/>
    <w:rsid w:val="001D5FAA"/>
    <w:rsid w:val="001D7487"/>
    <w:rsid w:val="001D74E6"/>
    <w:rsid w:val="001D7E68"/>
    <w:rsid w:val="001E0739"/>
    <w:rsid w:val="001E0A3C"/>
    <w:rsid w:val="001E123D"/>
    <w:rsid w:val="001E1EAB"/>
    <w:rsid w:val="001E33B4"/>
    <w:rsid w:val="001E3C56"/>
    <w:rsid w:val="001E411A"/>
    <w:rsid w:val="001E4585"/>
    <w:rsid w:val="001E4BFC"/>
    <w:rsid w:val="001E7869"/>
    <w:rsid w:val="001E7A43"/>
    <w:rsid w:val="001E7BAE"/>
    <w:rsid w:val="001F2000"/>
    <w:rsid w:val="001F2D9A"/>
    <w:rsid w:val="001F32F6"/>
    <w:rsid w:val="001F33A4"/>
    <w:rsid w:val="001F41E1"/>
    <w:rsid w:val="001F4502"/>
    <w:rsid w:val="001F4565"/>
    <w:rsid w:val="001F5EE2"/>
    <w:rsid w:val="001F6A1D"/>
    <w:rsid w:val="001F6AA1"/>
    <w:rsid w:val="001F6B36"/>
    <w:rsid w:val="001F7243"/>
    <w:rsid w:val="001F775D"/>
    <w:rsid w:val="001F7CEF"/>
    <w:rsid w:val="00200848"/>
    <w:rsid w:val="00200DDD"/>
    <w:rsid w:val="00201350"/>
    <w:rsid w:val="002037D8"/>
    <w:rsid w:val="0020394B"/>
    <w:rsid w:val="00204B1B"/>
    <w:rsid w:val="00204BDF"/>
    <w:rsid w:val="002050A2"/>
    <w:rsid w:val="00205603"/>
    <w:rsid w:val="002061CB"/>
    <w:rsid w:val="0020699F"/>
    <w:rsid w:val="002076EE"/>
    <w:rsid w:val="002100B4"/>
    <w:rsid w:val="002107EA"/>
    <w:rsid w:val="0021163D"/>
    <w:rsid w:val="002117C2"/>
    <w:rsid w:val="00212EF4"/>
    <w:rsid w:val="00214625"/>
    <w:rsid w:val="00215321"/>
    <w:rsid w:val="00215535"/>
    <w:rsid w:val="00215603"/>
    <w:rsid w:val="00215B20"/>
    <w:rsid w:val="00215C4C"/>
    <w:rsid w:val="00217F3D"/>
    <w:rsid w:val="00220DD4"/>
    <w:rsid w:val="00221632"/>
    <w:rsid w:val="00222386"/>
    <w:rsid w:val="00222A6D"/>
    <w:rsid w:val="00222CDF"/>
    <w:rsid w:val="00223135"/>
    <w:rsid w:val="002245CE"/>
    <w:rsid w:val="00224A52"/>
    <w:rsid w:val="00225015"/>
    <w:rsid w:val="00225392"/>
    <w:rsid w:val="00226965"/>
    <w:rsid w:val="00226EB7"/>
    <w:rsid w:val="0023015C"/>
    <w:rsid w:val="002302E4"/>
    <w:rsid w:val="00230870"/>
    <w:rsid w:val="00230EA0"/>
    <w:rsid w:val="00231497"/>
    <w:rsid w:val="00232249"/>
    <w:rsid w:val="00233755"/>
    <w:rsid w:val="00234020"/>
    <w:rsid w:val="00234744"/>
    <w:rsid w:val="0023677F"/>
    <w:rsid w:val="0023782F"/>
    <w:rsid w:val="00237C0C"/>
    <w:rsid w:val="00240EF9"/>
    <w:rsid w:val="0024149F"/>
    <w:rsid w:val="0024180F"/>
    <w:rsid w:val="00241907"/>
    <w:rsid w:val="002422DF"/>
    <w:rsid w:val="002426F4"/>
    <w:rsid w:val="0024290F"/>
    <w:rsid w:val="00242D31"/>
    <w:rsid w:val="00242F53"/>
    <w:rsid w:val="00243398"/>
    <w:rsid w:val="0024455C"/>
    <w:rsid w:val="00245659"/>
    <w:rsid w:val="00245E59"/>
    <w:rsid w:val="00246552"/>
    <w:rsid w:val="00247247"/>
    <w:rsid w:val="00251497"/>
    <w:rsid w:val="00251CC6"/>
    <w:rsid w:val="00252347"/>
    <w:rsid w:val="00252EEC"/>
    <w:rsid w:val="00253121"/>
    <w:rsid w:val="002533C6"/>
    <w:rsid w:val="00253904"/>
    <w:rsid w:val="00253D1B"/>
    <w:rsid w:val="00253EF4"/>
    <w:rsid w:val="00253FF0"/>
    <w:rsid w:val="00254512"/>
    <w:rsid w:val="00254787"/>
    <w:rsid w:val="002547B2"/>
    <w:rsid w:val="00254BF1"/>
    <w:rsid w:val="00255F10"/>
    <w:rsid w:val="0025678F"/>
    <w:rsid w:val="00256A6E"/>
    <w:rsid w:val="00256D0B"/>
    <w:rsid w:val="002579D0"/>
    <w:rsid w:val="00260A59"/>
    <w:rsid w:val="00261612"/>
    <w:rsid w:val="00261B49"/>
    <w:rsid w:val="00261E3C"/>
    <w:rsid w:val="00262752"/>
    <w:rsid w:val="00263061"/>
    <w:rsid w:val="0026323D"/>
    <w:rsid w:val="0026398E"/>
    <w:rsid w:val="002651DA"/>
    <w:rsid w:val="00265E0D"/>
    <w:rsid w:val="00266938"/>
    <w:rsid w:val="00266A33"/>
    <w:rsid w:val="002675C7"/>
    <w:rsid w:val="002702E2"/>
    <w:rsid w:val="00271298"/>
    <w:rsid w:val="00272FC0"/>
    <w:rsid w:val="0027446F"/>
    <w:rsid w:val="002744E9"/>
    <w:rsid w:val="00274CF0"/>
    <w:rsid w:val="00276253"/>
    <w:rsid w:val="00276F47"/>
    <w:rsid w:val="00276FB1"/>
    <w:rsid w:val="002770F9"/>
    <w:rsid w:val="00277DA2"/>
    <w:rsid w:val="00280632"/>
    <w:rsid w:val="00280791"/>
    <w:rsid w:val="00280CB5"/>
    <w:rsid w:val="00280E3F"/>
    <w:rsid w:val="00281F7D"/>
    <w:rsid w:val="0028210A"/>
    <w:rsid w:val="002824A7"/>
    <w:rsid w:val="00282867"/>
    <w:rsid w:val="0028324C"/>
    <w:rsid w:val="00283560"/>
    <w:rsid w:val="002838E9"/>
    <w:rsid w:val="00283DA7"/>
    <w:rsid w:val="002844E4"/>
    <w:rsid w:val="00284822"/>
    <w:rsid w:val="002861A8"/>
    <w:rsid w:val="00290A4B"/>
    <w:rsid w:val="00290C13"/>
    <w:rsid w:val="00290CFC"/>
    <w:rsid w:val="002910ED"/>
    <w:rsid w:val="002913DF"/>
    <w:rsid w:val="002922A1"/>
    <w:rsid w:val="00293660"/>
    <w:rsid w:val="00293827"/>
    <w:rsid w:val="00293F0C"/>
    <w:rsid w:val="00293F26"/>
    <w:rsid w:val="00294083"/>
    <w:rsid w:val="0029573C"/>
    <w:rsid w:val="002A0168"/>
    <w:rsid w:val="002A0183"/>
    <w:rsid w:val="002A0D11"/>
    <w:rsid w:val="002A106E"/>
    <w:rsid w:val="002A18DB"/>
    <w:rsid w:val="002A1EF3"/>
    <w:rsid w:val="002A2CA1"/>
    <w:rsid w:val="002A4AA3"/>
    <w:rsid w:val="002A4BC7"/>
    <w:rsid w:val="002A50C5"/>
    <w:rsid w:val="002A5769"/>
    <w:rsid w:val="002A7AC3"/>
    <w:rsid w:val="002B06C0"/>
    <w:rsid w:val="002B1079"/>
    <w:rsid w:val="002B270E"/>
    <w:rsid w:val="002B2A6F"/>
    <w:rsid w:val="002B3259"/>
    <w:rsid w:val="002B4A2A"/>
    <w:rsid w:val="002B4F8B"/>
    <w:rsid w:val="002B6172"/>
    <w:rsid w:val="002B666A"/>
    <w:rsid w:val="002B66B8"/>
    <w:rsid w:val="002B7256"/>
    <w:rsid w:val="002C0CBD"/>
    <w:rsid w:val="002C12A2"/>
    <w:rsid w:val="002C14A3"/>
    <w:rsid w:val="002C2891"/>
    <w:rsid w:val="002C28BE"/>
    <w:rsid w:val="002C3752"/>
    <w:rsid w:val="002C3855"/>
    <w:rsid w:val="002C50F9"/>
    <w:rsid w:val="002C5BE2"/>
    <w:rsid w:val="002C5DA4"/>
    <w:rsid w:val="002C6E9C"/>
    <w:rsid w:val="002D0BA6"/>
    <w:rsid w:val="002D4C7C"/>
    <w:rsid w:val="002D5FBF"/>
    <w:rsid w:val="002D64D8"/>
    <w:rsid w:val="002D6D0D"/>
    <w:rsid w:val="002E01CE"/>
    <w:rsid w:val="002E0AAB"/>
    <w:rsid w:val="002E0DE0"/>
    <w:rsid w:val="002E1054"/>
    <w:rsid w:val="002E18D8"/>
    <w:rsid w:val="002E1D0B"/>
    <w:rsid w:val="002E1E6F"/>
    <w:rsid w:val="002E22BD"/>
    <w:rsid w:val="002E24C4"/>
    <w:rsid w:val="002E24EC"/>
    <w:rsid w:val="002E2C5B"/>
    <w:rsid w:val="002E320B"/>
    <w:rsid w:val="002E3DB5"/>
    <w:rsid w:val="002E421D"/>
    <w:rsid w:val="002E4742"/>
    <w:rsid w:val="002E5E46"/>
    <w:rsid w:val="002E6677"/>
    <w:rsid w:val="002E66B6"/>
    <w:rsid w:val="002E6DE8"/>
    <w:rsid w:val="002E7888"/>
    <w:rsid w:val="002E79A0"/>
    <w:rsid w:val="002F11C6"/>
    <w:rsid w:val="002F1674"/>
    <w:rsid w:val="002F1ECF"/>
    <w:rsid w:val="002F2EFF"/>
    <w:rsid w:val="002F4FC1"/>
    <w:rsid w:val="002F5DB7"/>
    <w:rsid w:val="002F784A"/>
    <w:rsid w:val="002F79BF"/>
    <w:rsid w:val="002F7F99"/>
    <w:rsid w:val="003005FA"/>
    <w:rsid w:val="00300836"/>
    <w:rsid w:val="0030278B"/>
    <w:rsid w:val="00302D89"/>
    <w:rsid w:val="0030332E"/>
    <w:rsid w:val="00304ACA"/>
    <w:rsid w:val="00305E34"/>
    <w:rsid w:val="00306E72"/>
    <w:rsid w:val="00307C62"/>
    <w:rsid w:val="0031016F"/>
    <w:rsid w:val="003121FB"/>
    <w:rsid w:val="00313954"/>
    <w:rsid w:val="00313A27"/>
    <w:rsid w:val="00313A5E"/>
    <w:rsid w:val="00315159"/>
    <w:rsid w:val="00315A96"/>
    <w:rsid w:val="00315CC6"/>
    <w:rsid w:val="0031601B"/>
    <w:rsid w:val="00320682"/>
    <w:rsid w:val="00321F2F"/>
    <w:rsid w:val="0032238B"/>
    <w:rsid w:val="00322907"/>
    <w:rsid w:val="003246B2"/>
    <w:rsid w:val="00325FE4"/>
    <w:rsid w:val="00326141"/>
    <w:rsid w:val="00327268"/>
    <w:rsid w:val="00327590"/>
    <w:rsid w:val="003338D1"/>
    <w:rsid w:val="003347EC"/>
    <w:rsid w:val="003401F7"/>
    <w:rsid w:val="003406D5"/>
    <w:rsid w:val="003406DB"/>
    <w:rsid w:val="00341635"/>
    <w:rsid w:val="00341826"/>
    <w:rsid w:val="00341940"/>
    <w:rsid w:val="00342416"/>
    <w:rsid w:val="003426B9"/>
    <w:rsid w:val="00344645"/>
    <w:rsid w:val="00344E20"/>
    <w:rsid w:val="00344EB9"/>
    <w:rsid w:val="00344FE2"/>
    <w:rsid w:val="003457C7"/>
    <w:rsid w:val="00346EA6"/>
    <w:rsid w:val="00347012"/>
    <w:rsid w:val="0034708A"/>
    <w:rsid w:val="00347101"/>
    <w:rsid w:val="003510FA"/>
    <w:rsid w:val="00351816"/>
    <w:rsid w:val="003545BD"/>
    <w:rsid w:val="003546F3"/>
    <w:rsid w:val="00354724"/>
    <w:rsid w:val="003554FD"/>
    <w:rsid w:val="00356423"/>
    <w:rsid w:val="00356454"/>
    <w:rsid w:val="00357129"/>
    <w:rsid w:val="00357CBE"/>
    <w:rsid w:val="00360304"/>
    <w:rsid w:val="00360CDB"/>
    <w:rsid w:val="003611CA"/>
    <w:rsid w:val="00362C85"/>
    <w:rsid w:val="003632FA"/>
    <w:rsid w:val="00363BD9"/>
    <w:rsid w:val="00363D77"/>
    <w:rsid w:val="00364528"/>
    <w:rsid w:val="00364F7A"/>
    <w:rsid w:val="0036541D"/>
    <w:rsid w:val="0036598F"/>
    <w:rsid w:val="00365D55"/>
    <w:rsid w:val="00367E3F"/>
    <w:rsid w:val="003704BE"/>
    <w:rsid w:val="003707F0"/>
    <w:rsid w:val="00370DB4"/>
    <w:rsid w:val="00371D23"/>
    <w:rsid w:val="00373F69"/>
    <w:rsid w:val="0037412D"/>
    <w:rsid w:val="003752BA"/>
    <w:rsid w:val="003763DE"/>
    <w:rsid w:val="00376879"/>
    <w:rsid w:val="00376913"/>
    <w:rsid w:val="00376CA6"/>
    <w:rsid w:val="00376E39"/>
    <w:rsid w:val="003772A1"/>
    <w:rsid w:val="00380279"/>
    <w:rsid w:val="00380D34"/>
    <w:rsid w:val="00381F12"/>
    <w:rsid w:val="00383B24"/>
    <w:rsid w:val="00384348"/>
    <w:rsid w:val="003844C1"/>
    <w:rsid w:val="00384CCF"/>
    <w:rsid w:val="003857E0"/>
    <w:rsid w:val="003858AE"/>
    <w:rsid w:val="0038742E"/>
    <w:rsid w:val="003874F5"/>
    <w:rsid w:val="00391309"/>
    <w:rsid w:val="0039167E"/>
    <w:rsid w:val="003944DA"/>
    <w:rsid w:val="00395A0B"/>
    <w:rsid w:val="00395D37"/>
    <w:rsid w:val="00395DA0"/>
    <w:rsid w:val="00395F60"/>
    <w:rsid w:val="00396A81"/>
    <w:rsid w:val="00397395"/>
    <w:rsid w:val="003A0292"/>
    <w:rsid w:val="003A0AAB"/>
    <w:rsid w:val="003A0B09"/>
    <w:rsid w:val="003A1332"/>
    <w:rsid w:val="003A240A"/>
    <w:rsid w:val="003A326F"/>
    <w:rsid w:val="003A4A56"/>
    <w:rsid w:val="003A638E"/>
    <w:rsid w:val="003A6951"/>
    <w:rsid w:val="003A6EDD"/>
    <w:rsid w:val="003A7061"/>
    <w:rsid w:val="003A71F5"/>
    <w:rsid w:val="003B11F3"/>
    <w:rsid w:val="003B12E2"/>
    <w:rsid w:val="003B14CA"/>
    <w:rsid w:val="003B33AC"/>
    <w:rsid w:val="003B34CA"/>
    <w:rsid w:val="003B459D"/>
    <w:rsid w:val="003B6A97"/>
    <w:rsid w:val="003B7052"/>
    <w:rsid w:val="003B77C7"/>
    <w:rsid w:val="003B7CA1"/>
    <w:rsid w:val="003C036B"/>
    <w:rsid w:val="003C0B15"/>
    <w:rsid w:val="003C1B5F"/>
    <w:rsid w:val="003C1DD8"/>
    <w:rsid w:val="003C21A9"/>
    <w:rsid w:val="003C26EF"/>
    <w:rsid w:val="003C3264"/>
    <w:rsid w:val="003C3A90"/>
    <w:rsid w:val="003C3EBD"/>
    <w:rsid w:val="003C439C"/>
    <w:rsid w:val="003C46E1"/>
    <w:rsid w:val="003C4957"/>
    <w:rsid w:val="003C4A4E"/>
    <w:rsid w:val="003C5559"/>
    <w:rsid w:val="003C5BA4"/>
    <w:rsid w:val="003D1404"/>
    <w:rsid w:val="003D15C6"/>
    <w:rsid w:val="003D1996"/>
    <w:rsid w:val="003D1A61"/>
    <w:rsid w:val="003D1D51"/>
    <w:rsid w:val="003D2695"/>
    <w:rsid w:val="003D3409"/>
    <w:rsid w:val="003D34E7"/>
    <w:rsid w:val="003D46B6"/>
    <w:rsid w:val="003D5732"/>
    <w:rsid w:val="003D6CF9"/>
    <w:rsid w:val="003D77AC"/>
    <w:rsid w:val="003D7CF8"/>
    <w:rsid w:val="003E06C7"/>
    <w:rsid w:val="003E0AEF"/>
    <w:rsid w:val="003E1359"/>
    <w:rsid w:val="003E1B23"/>
    <w:rsid w:val="003E2CFB"/>
    <w:rsid w:val="003E484A"/>
    <w:rsid w:val="003E4BF6"/>
    <w:rsid w:val="003E4D3D"/>
    <w:rsid w:val="003E5A7D"/>
    <w:rsid w:val="003E5BEA"/>
    <w:rsid w:val="003E69D5"/>
    <w:rsid w:val="003E6D9B"/>
    <w:rsid w:val="003E7DC7"/>
    <w:rsid w:val="003E7FDB"/>
    <w:rsid w:val="003F01CB"/>
    <w:rsid w:val="003F0E43"/>
    <w:rsid w:val="003F2E38"/>
    <w:rsid w:val="003F3E95"/>
    <w:rsid w:val="003F46EF"/>
    <w:rsid w:val="003F5746"/>
    <w:rsid w:val="003F5BC0"/>
    <w:rsid w:val="003F672B"/>
    <w:rsid w:val="0040011F"/>
    <w:rsid w:val="00400165"/>
    <w:rsid w:val="00400258"/>
    <w:rsid w:val="00400B84"/>
    <w:rsid w:val="004013F6"/>
    <w:rsid w:val="0040190D"/>
    <w:rsid w:val="0040215B"/>
    <w:rsid w:val="0040379A"/>
    <w:rsid w:val="00403B36"/>
    <w:rsid w:val="00404139"/>
    <w:rsid w:val="00404F4D"/>
    <w:rsid w:val="004050C1"/>
    <w:rsid w:val="00406423"/>
    <w:rsid w:val="004064DD"/>
    <w:rsid w:val="00406F91"/>
    <w:rsid w:val="00407271"/>
    <w:rsid w:val="0041029B"/>
    <w:rsid w:val="00410427"/>
    <w:rsid w:val="00410F42"/>
    <w:rsid w:val="004119B0"/>
    <w:rsid w:val="004120CB"/>
    <w:rsid w:val="0041241B"/>
    <w:rsid w:val="00412E2F"/>
    <w:rsid w:val="00413310"/>
    <w:rsid w:val="00413BE5"/>
    <w:rsid w:val="00414AE2"/>
    <w:rsid w:val="00414B65"/>
    <w:rsid w:val="00415AD3"/>
    <w:rsid w:val="00417943"/>
    <w:rsid w:val="00417D13"/>
    <w:rsid w:val="00417F42"/>
    <w:rsid w:val="00420C1F"/>
    <w:rsid w:val="004222AE"/>
    <w:rsid w:val="004228A2"/>
    <w:rsid w:val="0042338F"/>
    <w:rsid w:val="00423E6D"/>
    <w:rsid w:val="00424532"/>
    <w:rsid w:val="004245B3"/>
    <w:rsid w:val="00424943"/>
    <w:rsid w:val="00425C42"/>
    <w:rsid w:val="004264EE"/>
    <w:rsid w:val="00426867"/>
    <w:rsid w:val="00426E5B"/>
    <w:rsid w:val="00427F55"/>
    <w:rsid w:val="00427F70"/>
    <w:rsid w:val="00430539"/>
    <w:rsid w:val="00430815"/>
    <w:rsid w:val="0043187E"/>
    <w:rsid w:val="00432E4F"/>
    <w:rsid w:val="00433A09"/>
    <w:rsid w:val="004348B5"/>
    <w:rsid w:val="0043494F"/>
    <w:rsid w:val="0043534F"/>
    <w:rsid w:val="004357EB"/>
    <w:rsid w:val="004368CD"/>
    <w:rsid w:val="00436F74"/>
    <w:rsid w:val="004377F7"/>
    <w:rsid w:val="00437B6F"/>
    <w:rsid w:val="00441C43"/>
    <w:rsid w:val="00442B68"/>
    <w:rsid w:val="00443436"/>
    <w:rsid w:val="004445B7"/>
    <w:rsid w:val="00444D25"/>
    <w:rsid w:val="004451F8"/>
    <w:rsid w:val="0044599B"/>
    <w:rsid w:val="00446871"/>
    <w:rsid w:val="004474D2"/>
    <w:rsid w:val="00447DF8"/>
    <w:rsid w:val="00447E0F"/>
    <w:rsid w:val="004501D2"/>
    <w:rsid w:val="00450BA1"/>
    <w:rsid w:val="00450C29"/>
    <w:rsid w:val="00452F18"/>
    <w:rsid w:val="00453202"/>
    <w:rsid w:val="00453213"/>
    <w:rsid w:val="0045379F"/>
    <w:rsid w:val="00453ACB"/>
    <w:rsid w:val="004568CD"/>
    <w:rsid w:val="0046331F"/>
    <w:rsid w:val="004634C3"/>
    <w:rsid w:val="00463B7F"/>
    <w:rsid w:val="00464479"/>
    <w:rsid w:val="00465284"/>
    <w:rsid w:val="00465759"/>
    <w:rsid w:val="004657B7"/>
    <w:rsid w:val="00465D99"/>
    <w:rsid w:val="00465EF0"/>
    <w:rsid w:val="00465F90"/>
    <w:rsid w:val="004669D5"/>
    <w:rsid w:val="00466EAE"/>
    <w:rsid w:val="00467430"/>
    <w:rsid w:val="00467F60"/>
    <w:rsid w:val="00470229"/>
    <w:rsid w:val="00470917"/>
    <w:rsid w:val="00472588"/>
    <w:rsid w:val="004731D7"/>
    <w:rsid w:val="00476BA2"/>
    <w:rsid w:val="00476E4E"/>
    <w:rsid w:val="004771E3"/>
    <w:rsid w:val="0048033B"/>
    <w:rsid w:val="00481CDC"/>
    <w:rsid w:val="00482715"/>
    <w:rsid w:val="00482C7C"/>
    <w:rsid w:val="00484144"/>
    <w:rsid w:val="00484220"/>
    <w:rsid w:val="00484E14"/>
    <w:rsid w:val="00485336"/>
    <w:rsid w:val="00486305"/>
    <w:rsid w:val="00486CAA"/>
    <w:rsid w:val="00486CBB"/>
    <w:rsid w:val="00486F11"/>
    <w:rsid w:val="004900A0"/>
    <w:rsid w:val="00490A37"/>
    <w:rsid w:val="00491774"/>
    <w:rsid w:val="00493E1E"/>
    <w:rsid w:val="004942D8"/>
    <w:rsid w:val="004947AE"/>
    <w:rsid w:val="004949D5"/>
    <w:rsid w:val="00495816"/>
    <w:rsid w:val="004964F1"/>
    <w:rsid w:val="004966B9"/>
    <w:rsid w:val="004A03E1"/>
    <w:rsid w:val="004A25BE"/>
    <w:rsid w:val="004A382B"/>
    <w:rsid w:val="004A3E46"/>
    <w:rsid w:val="004A57C0"/>
    <w:rsid w:val="004A5E78"/>
    <w:rsid w:val="004A5F0F"/>
    <w:rsid w:val="004A69C2"/>
    <w:rsid w:val="004A6B9C"/>
    <w:rsid w:val="004B071D"/>
    <w:rsid w:val="004B2908"/>
    <w:rsid w:val="004B2EB0"/>
    <w:rsid w:val="004B30AE"/>
    <w:rsid w:val="004B380A"/>
    <w:rsid w:val="004B3C26"/>
    <w:rsid w:val="004B5717"/>
    <w:rsid w:val="004B5B61"/>
    <w:rsid w:val="004B6828"/>
    <w:rsid w:val="004B7983"/>
    <w:rsid w:val="004C013C"/>
    <w:rsid w:val="004C0D07"/>
    <w:rsid w:val="004C1402"/>
    <w:rsid w:val="004C1AEB"/>
    <w:rsid w:val="004C25D0"/>
    <w:rsid w:val="004C4104"/>
    <w:rsid w:val="004C4FE0"/>
    <w:rsid w:val="004C6B24"/>
    <w:rsid w:val="004D0749"/>
    <w:rsid w:val="004D105B"/>
    <w:rsid w:val="004D1AE2"/>
    <w:rsid w:val="004D2BEA"/>
    <w:rsid w:val="004D42C6"/>
    <w:rsid w:val="004D4CD0"/>
    <w:rsid w:val="004D6BCF"/>
    <w:rsid w:val="004D7064"/>
    <w:rsid w:val="004D7088"/>
    <w:rsid w:val="004D7BD1"/>
    <w:rsid w:val="004E0FA7"/>
    <w:rsid w:val="004E13F8"/>
    <w:rsid w:val="004E1990"/>
    <w:rsid w:val="004E39ED"/>
    <w:rsid w:val="004E3A22"/>
    <w:rsid w:val="004E3B84"/>
    <w:rsid w:val="004E47C7"/>
    <w:rsid w:val="004E48D3"/>
    <w:rsid w:val="004E49EE"/>
    <w:rsid w:val="004E4D84"/>
    <w:rsid w:val="004E56F0"/>
    <w:rsid w:val="004E5969"/>
    <w:rsid w:val="004E7DF4"/>
    <w:rsid w:val="004F0CEB"/>
    <w:rsid w:val="004F13CB"/>
    <w:rsid w:val="004F31FA"/>
    <w:rsid w:val="004F3EA6"/>
    <w:rsid w:val="004F40ED"/>
    <w:rsid w:val="004F4FE0"/>
    <w:rsid w:val="004F77B6"/>
    <w:rsid w:val="00501537"/>
    <w:rsid w:val="00502129"/>
    <w:rsid w:val="00502414"/>
    <w:rsid w:val="005040AF"/>
    <w:rsid w:val="00507A7B"/>
    <w:rsid w:val="0051072C"/>
    <w:rsid w:val="005110DE"/>
    <w:rsid w:val="00511C2F"/>
    <w:rsid w:val="005124BD"/>
    <w:rsid w:val="00512B5F"/>
    <w:rsid w:val="00514F07"/>
    <w:rsid w:val="005150E5"/>
    <w:rsid w:val="005158D6"/>
    <w:rsid w:val="00515E33"/>
    <w:rsid w:val="00515EF9"/>
    <w:rsid w:val="00517766"/>
    <w:rsid w:val="0052000C"/>
    <w:rsid w:val="005206B3"/>
    <w:rsid w:val="00520886"/>
    <w:rsid w:val="0052157A"/>
    <w:rsid w:val="0052223B"/>
    <w:rsid w:val="0052262F"/>
    <w:rsid w:val="00522B56"/>
    <w:rsid w:val="00523F38"/>
    <w:rsid w:val="005248BE"/>
    <w:rsid w:val="005257D5"/>
    <w:rsid w:val="00525CCA"/>
    <w:rsid w:val="00525E0F"/>
    <w:rsid w:val="00527F60"/>
    <w:rsid w:val="00530211"/>
    <w:rsid w:val="005308DB"/>
    <w:rsid w:val="00532BF4"/>
    <w:rsid w:val="00533484"/>
    <w:rsid w:val="00533C71"/>
    <w:rsid w:val="00534001"/>
    <w:rsid w:val="00535185"/>
    <w:rsid w:val="005354E3"/>
    <w:rsid w:val="00535979"/>
    <w:rsid w:val="00535DAC"/>
    <w:rsid w:val="00535E87"/>
    <w:rsid w:val="00536A61"/>
    <w:rsid w:val="00536BAB"/>
    <w:rsid w:val="00536DFB"/>
    <w:rsid w:val="005373BC"/>
    <w:rsid w:val="00537512"/>
    <w:rsid w:val="0054040E"/>
    <w:rsid w:val="005413A6"/>
    <w:rsid w:val="00542266"/>
    <w:rsid w:val="00542339"/>
    <w:rsid w:val="005433D7"/>
    <w:rsid w:val="0054554C"/>
    <w:rsid w:val="0054783F"/>
    <w:rsid w:val="00551774"/>
    <w:rsid w:val="00552EFD"/>
    <w:rsid w:val="005544D2"/>
    <w:rsid w:val="0055541C"/>
    <w:rsid w:val="00555C66"/>
    <w:rsid w:val="005576C7"/>
    <w:rsid w:val="00557E87"/>
    <w:rsid w:val="00560847"/>
    <w:rsid w:val="00561A5E"/>
    <w:rsid w:val="005622D0"/>
    <w:rsid w:val="00562385"/>
    <w:rsid w:val="00562C25"/>
    <w:rsid w:val="00563BC6"/>
    <w:rsid w:val="00563CB2"/>
    <w:rsid w:val="00563F72"/>
    <w:rsid w:val="00565C56"/>
    <w:rsid w:val="00566A2E"/>
    <w:rsid w:val="00567040"/>
    <w:rsid w:val="005670B1"/>
    <w:rsid w:val="00567C7A"/>
    <w:rsid w:val="00570A0C"/>
    <w:rsid w:val="00570DD5"/>
    <w:rsid w:val="00571E3F"/>
    <w:rsid w:val="00571E5F"/>
    <w:rsid w:val="005726F3"/>
    <w:rsid w:val="00573359"/>
    <w:rsid w:val="00573D16"/>
    <w:rsid w:val="0057408B"/>
    <w:rsid w:val="00576FA1"/>
    <w:rsid w:val="0057718F"/>
    <w:rsid w:val="00577D32"/>
    <w:rsid w:val="00580A6B"/>
    <w:rsid w:val="00582782"/>
    <w:rsid w:val="00583EBC"/>
    <w:rsid w:val="0058723D"/>
    <w:rsid w:val="005877F5"/>
    <w:rsid w:val="005908B7"/>
    <w:rsid w:val="00590F9C"/>
    <w:rsid w:val="00592BAB"/>
    <w:rsid w:val="00592D6D"/>
    <w:rsid w:val="00593084"/>
    <w:rsid w:val="00593634"/>
    <w:rsid w:val="00594AE4"/>
    <w:rsid w:val="00595DFA"/>
    <w:rsid w:val="00596F8A"/>
    <w:rsid w:val="0059749D"/>
    <w:rsid w:val="005A0467"/>
    <w:rsid w:val="005A05DA"/>
    <w:rsid w:val="005A0C56"/>
    <w:rsid w:val="005A21BA"/>
    <w:rsid w:val="005A25F7"/>
    <w:rsid w:val="005A296F"/>
    <w:rsid w:val="005A3339"/>
    <w:rsid w:val="005A44C8"/>
    <w:rsid w:val="005A4D4E"/>
    <w:rsid w:val="005A4EED"/>
    <w:rsid w:val="005A56D2"/>
    <w:rsid w:val="005A579F"/>
    <w:rsid w:val="005A6C7E"/>
    <w:rsid w:val="005B05C8"/>
    <w:rsid w:val="005B1108"/>
    <w:rsid w:val="005B1201"/>
    <w:rsid w:val="005B1282"/>
    <w:rsid w:val="005B1ADB"/>
    <w:rsid w:val="005B20BB"/>
    <w:rsid w:val="005B2683"/>
    <w:rsid w:val="005B2E1F"/>
    <w:rsid w:val="005B3D1D"/>
    <w:rsid w:val="005B4725"/>
    <w:rsid w:val="005B489F"/>
    <w:rsid w:val="005B510F"/>
    <w:rsid w:val="005B5DF1"/>
    <w:rsid w:val="005B755B"/>
    <w:rsid w:val="005B7A32"/>
    <w:rsid w:val="005C1DBE"/>
    <w:rsid w:val="005C31C8"/>
    <w:rsid w:val="005C4071"/>
    <w:rsid w:val="005C5A5A"/>
    <w:rsid w:val="005C5BAF"/>
    <w:rsid w:val="005C662B"/>
    <w:rsid w:val="005C692F"/>
    <w:rsid w:val="005C7A47"/>
    <w:rsid w:val="005D4304"/>
    <w:rsid w:val="005D4972"/>
    <w:rsid w:val="005D5F15"/>
    <w:rsid w:val="005D6851"/>
    <w:rsid w:val="005E020F"/>
    <w:rsid w:val="005E0AE6"/>
    <w:rsid w:val="005E0BF7"/>
    <w:rsid w:val="005E1AEB"/>
    <w:rsid w:val="005E20E6"/>
    <w:rsid w:val="005E27CF"/>
    <w:rsid w:val="005E2A04"/>
    <w:rsid w:val="005E31C5"/>
    <w:rsid w:val="005E3C82"/>
    <w:rsid w:val="005E5646"/>
    <w:rsid w:val="005E68D7"/>
    <w:rsid w:val="005E68E7"/>
    <w:rsid w:val="005E7940"/>
    <w:rsid w:val="005E7D37"/>
    <w:rsid w:val="005F09F9"/>
    <w:rsid w:val="005F0FE5"/>
    <w:rsid w:val="005F337A"/>
    <w:rsid w:val="005F3687"/>
    <w:rsid w:val="005F3DFE"/>
    <w:rsid w:val="005F44C4"/>
    <w:rsid w:val="005F6BBA"/>
    <w:rsid w:val="005F7037"/>
    <w:rsid w:val="005F7247"/>
    <w:rsid w:val="005F77C0"/>
    <w:rsid w:val="005F7B34"/>
    <w:rsid w:val="0060001B"/>
    <w:rsid w:val="00601099"/>
    <w:rsid w:val="00601AAE"/>
    <w:rsid w:val="00603487"/>
    <w:rsid w:val="00603978"/>
    <w:rsid w:val="00604DDA"/>
    <w:rsid w:val="00604FA4"/>
    <w:rsid w:val="006054AD"/>
    <w:rsid w:val="00606384"/>
    <w:rsid w:val="00607EFB"/>
    <w:rsid w:val="0061035B"/>
    <w:rsid w:val="00610A3A"/>
    <w:rsid w:val="00611B5B"/>
    <w:rsid w:val="00611E1F"/>
    <w:rsid w:val="0061269C"/>
    <w:rsid w:val="006138F1"/>
    <w:rsid w:val="006142D1"/>
    <w:rsid w:val="00614553"/>
    <w:rsid w:val="00614B6B"/>
    <w:rsid w:val="00615182"/>
    <w:rsid w:val="006165AA"/>
    <w:rsid w:val="006168BC"/>
    <w:rsid w:val="00616DFD"/>
    <w:rsid w:val="00617041"/>
    <w:rsid w:val="0061724E"/>
    <w:rsid w:val="00617EB4"/>
    <w:rsid w:val="0062058F"/>
    <w:rsid w:val="0062325D"/>
    <w:rsid w:val="006235ED"/>
    <w:rsid w:val="006236A9"/>
    <w:rsid w:val="00624E7B"/>
    <w:rsid w:val="00625365"/>
    <w:rsid w:val="0062590F"/>
    <w:rsid w:val="00625FC8"/>
    <w:rsid w:val="00626001"/>
    <w:rsid w:val="00626DD9"/>
    <w:rsid w:val="00630DB9"/>
    <w:rsid w:val="00630E88"/>
    <w:rsid w:val="0063156B"/>
    <w:rsid w:val="006316F0"/>
    <w:rsid w:val="00631844"/>
    <w:rsid w:val="006320EB"/>
    <w:rsid w:val="006327FD"/>
    <w:rsid w:val="00633368"/>
    <w:rsid w:val="00635B39"/>
    <w:rsid w:val="006361C0"/>
    <w:rsid w:val="0063628B"/>
    <w:rsid w:val="006369D6"/>
    <w:rsid w:val="00636C37"/>
    <w:rsid w:val="00636C7E"/>
    <w:rsid w:val="00637323"/>
    <w:rsid w:val="0063732E"/>
    <w:rsid w:val="0064029B"/>
    <w:rsid w:val="00640B55"/>
    <w:rsid w:val="00640B88"/>
    <w:rsid w:val="0064182D"/>
    <w:rsid w:val="00641F18"/>
    <w:rsid w:val="00642301"/>
    <w:rsid w:val="006431A2"/>
    <w:rsid w:val="00643356"/>
    <w:rsid w:val="00643ACF"/>
    <w:rsid w:val="00646221"/>
    <w:rsid w:val="00646378"/>
    <w:rsid w:val="00650563"/>
    <w:rsid w:val="006516C2"/>
    <w:rsid w:val="00653D5C"/>
    <w:rsid w:val="0065452A"/>
    <w:rsid w:val="0065486E"/>
    <w:rsid w:val="00654EB1"/>
    <w:rsid w:val="006553CA"/>
    <w:rsid w:val="00657868"/>
    <w:rsid w:val="00661516"/>
    <w:rsid w:val="00661801"/>
    <w:rsid w:val="006619B1"/>
    <w:rsid w:val="006621D9"/>
    <w:rsid w:val="00662C0E"/>
    <w:rsid w:val="00663232"/>
    <w:rsid w:val="00664D1A"/>
    <w:rsid w:val="006652A2"/>
    <w:rsid w:val="00665C1B"/>
    <w:rsid w:val="006664E0"/>
    <w:rsid w:val="00670066"/>
    <w:rsid w:val="00670677"/>
    <w:rsid w:val="00670A79"/>
    <w:rsid w:val="006711D6"/>
    <w:rsid w:val="0067149D"/>
    <w:rsid w:val="00671AA6"/>
    <w:rsid w:val="00671E71"/>
    <w:rsid w:val="006720E4"/>
    <w:rsid w:val="006723CC"/>
    <w:rsid w:val="006726A4"/>
    <w:rsid w:val="00673333"/>
    <w:rsid w:val="00673A69"/>
    <w:rsid w:val="00675F9E"/>
    <w:rsid w:val="006774E1"/>
    <w:rsid w:val="00677F44"/>
    <w:rsid w:val="006806F5"/>
    <w:rsid w:val="00680817"/>
    <w:rsid w:val="006811FC"/>
    <w:rsid w:val="00682082"/>
    <w:rsid w:val="0068329B"/>
    <w:rsid w:val="0068329C"/>
    <w:rsid w:val="00684B54"/>
    <w:rsid w:val="00685479"/>
    <w:rsid w:val="0068676A"/>
    <w:rsid w:val="00686F06"/>
    <w:rsid w:val="00687316"/>
    <w:rsid w:val="00692CE5"/>
    <w:rsid w:val="0069411D"/>
    <w:rsid w:val="006941E2"/>
    <w:rsid w:val="00694749"/>
    <w:rsid w:val="00694DBC"/>
    <w:rsid w:val="006958AF"/>
    <w:rsid w:val="00696535"/>
    <w:rsid w:val="00696AFA"/>
    <w:rsid w:val="006A114B"/>
    <w:rsid w:val="006A3211"/>
    <w:rsid w:val="006A42F8"/>
    <w:rsid w:val="006A4799"/>
    <w:rsid w:val="006A4F68"/>
    <w:rsid w:val="006A4FD6"/>
    <w:rsid w:val="006A5144"/>
    <w:rsid w:val="006A568C"/>
    <w:rsid w:val="006A697C"/>
    <w:rsid w:val="006B083E"/>
    <w:rsid w:val="006B0CAC"/>
    <w:rsid w:val="006B18CC"/>
    <w:rsid w:val="006B2345"/>
    <w:rsid w:val="006B33BD"/>
    <w:rsid w:val="006B4A28"/>
    <w:rsid w:val="006B5073"/>
    <w:rsid w:val="006B59B5"/>
    <w:rsid w:val="006B6023"/>
    <w:rsid w:val="006B66BF"/>
    <w:rsid w:val="006B6DFD"/>
    <w:rsid w:val="006B755B"/>
    <w:rsid w:val="006C08BA"/>
    <w:rsid w:val="006C0FF3"/>
    <w:rsid w:val="006C120A"/>
    <w:rsid w:val="006C1830"/>
    <w:rsid w:val="006C29B8"/>
    <w:rsid w:val="006C2AFC"/>
    <w:rsid w:val="006C35B4"/>
    <w:rsid w:val="006C3B48"/>
    <w:rsid w:val="006C3EE8"/>
    <w:rsid w:val="006C4461"/>
    <w:rsid w:val="006C7912"/>
    <w:rsid w:val="006D0A0A"/>
    <w:rsid w:val="006D0A4B"/>
    <w:rsid w:val="006D0B81"/>
    <w:rsid w:val="006D0ED3"/>
    <w:rsid w:val="006D1567"/>
    <w:rsid w:val="006D2224"/>
    <w:rsid w:val="006D28F0"/>
    <w:rsid w:val="006D5639"/>
    <w:rsid w:val="006D6245"/>
    <w:rsid w:val="006D6380"/>
    <w:rsid w:val="006D6778"/>
    <w:rsid w:val="006D6D0D"/>
    <w:rsid w:val="006E042E"/>
    <w:rsid w:val="006E0D32"/>
    <w:rsid w:val="006E1272"/>
    <w:rsid w:val="006E24E9"/>
    <w:rsid w:val="006E3BC4"/>
    <w:rsid w:val="006E511F"/>
    <w:rsid w:val="006E63D9"/>
    <w:rsid w:val="006E79F1"/>
    <w:rsid w:val="006F0254"/>
    <w:rsid w:val="006F16FD"/>
    <w:rsid w:val="006F17F8"/>
    <w:rsid w:val="006F1D57"/>
    <w:rsid w:val="006F2FBE"/>
    <w:rsid w:val="006F38D1"/>
    <w:rsid w:val="006F3964"/>
    <w:rsid w:val="006F487B"/>
    <w:rsid w:val="006F5118"/>
    <w:rsid w:val="006F58A4"/>
    <w:rsid w:val="006F6D73"/>
    <w:rsid w:val="006F7644"/>
    <w:rsid w:val="006F7949"/>
    <w:rsid w:val="006F7F27"/>
    <w:rsid w:val="00700D45"/>
    <w:rsid w:val="00701209"/>
    <w:rsid w:val="0070149D"/>
    <w:rsid w:val="00701820"/>
    <w:rsid w:val="00701FDE"/>
    <w:rsid w:val="00702934"/>
    <w:rsid w:val="00704354"/>
    <w:rsid w:val="0070453F"/>
    <w:rsid w:val="00704E6F"/>
    <w:rsid w:val="007051D7"/>
    <w:rsid w:val="00706786"/>
    <w:rsid w:val="0070782C"/>
    <w:rsid w:val="00707E20"/>
    <w:rsid w:val="00710331"/>
    <w:rsid w:val="00710F1C"/>
    <w:rsid w:val="007112DA"/>
    <w:rsid w:val="00711C22"/>
    <w:rsid w:val="00711FB2"/>
    <w:rsid w:val="0071214C"/>
    <w:rsid w:val="0071229A"/>
    <w:rsid w:val="00712F96"/>
    <w:rsid w:val="00713C5C"/>
    <w:rsid w:val="0071501C"/>
    <w:rsid w:val="007150D2"/>
    <w:rsid w:val="00715685"/>
    <w:rsid w:val="00717E60"/>
    <w:rsid w:val="00717F11"/>
    <w:rsid w:val="007213CC"/>
    <w:rsid w:val="00721FA4"/>
    <w:rsid w:val="007223F1"/>
    <w:rsid w:val="00722E98"/>
    <w:rsid w:val="00723611"/>
    <w:rsid w:val="00724065"/>
    <w:rsid w:val="00725569"/>
    <w:rsid w:val="007263C1"/>
    <w:rsid w:val="0072758C"/>
    <w:rsid w:val="00727D35"/>
    <w:rsid w:val="00730386"/>
    <w:rsid w:val="007304D7"/>
    <w:rsid w:val="00730648"/>
    <w:rsid w:val="00730688"/>
    <w:rsid w:val="00730795"/>
    <w:rsid w:val="00732232"/>
    <w:rsid w:val="00732AFB"/>
    <w:rsid w:val="00732B3B"/>
    <w:rsid w:val="00733805"/>
    <w:rsid w:val="00733DB2"/>
    <w:rsid w:val="00733E5C"/>
    <w:rsid w:val="007341F6"/>
    <w:rsid w:val="00736D77"/>
    <w:rsid w:val="00740175"/>
    <w:rsid w:val="007406FB"/>
    <w:rsid w:val="00740AB3"/>
    <w:rsid w:val="007433FB"/>
    <w:rsid w:val="007436B6"/>
    <w:rsid w:val="007444BA"/>
    <w:rsid w:val="007447EB"/>
    <w:rsid w:val="00744E68"/>
    <w:rsid w:val="00744FAF"/>
    <w:rsid w:val="007450E1"/>
    <w:rsid w:val="00745CE5"/>
    <w:rsid w:val="00746429"/>
    <w:rsid w:val="00747CF9"/>
    <w:rsid w:val="007500B0"/>
    <w:rsid w:val="00750166"/>
    <w:rsid w:val="0075038D"/>
    <w:rsid w:val="00751F04"/>
    <w:rsid w:val="007524DE"/>
    <w:rsid w:val="00754414"/>
    <w:rsid w:val="00755511"/>
    <w:rsid w:val="00761518"/>
    <w:rsid w:val="007616B0"/>
    <w:rsid w:val="00761F73"/>
    <w:rsid w:val="00762358"/>
    <w:rsid w:val="007627C0"/>
    <w:rsid w:val="00762BA9"/>
    <w:rsid w:val="00763190"/>
    <w:rsid w:val="007635F8"/>
    <w:rsid w:val="00763953"/>
    <w:rsid w:val="0076460A"/>
    <w:rsid w:val="00764CBF"/>
    <w:rsid w:val="00765BE0"/>
    <w:rsid w:val="00765F78"/>
    <w:rsid w:val="00766394"/>
    <w:rsid w:val="007665B9"/>
    <w:rsid w:val="00766B70"/>
    <w:rsid w:val="0076741F"/>
    <w:rsid w:val="00770187"/>
    <w:rsid w:val="00774EEC"/>
    <w:rsid w:val="00775127"/>
    <w:rsid w:val="00775CF5"/>
    <w:rsid w:val="007761E6"/>
    <w:rsid w:val="00777586"/>
    <w:rsid w:val="00777B4A"/>
    <w:rsid w:val="00780047"/>
    <w:rsid w:val="0078141E"/>
    <w:rsid w:val="00781944"/>
    <w:rsid w:val="00781BA1"/>
    <w:rsid w:val="00783CB6"/>
    <w:rsid w:val="0078471B"/>
    <w:rsid w:val="00784989"/>
    <w:rsid w:val="007849B1"/>
    <w:rsid w:val="00785E39"/>
    <w:rsid w:val="007860D8"/>
    <w:rsid w:val="00787820"/>
    <w:rsid w:val="00787A07"/>
    <w:rsid w:val="00790184"/>
    <w:rsid w:val="00790C22"/>
    <w:rsid w:val="00792299"/>
    <w:rsid w:val="007927A3"/>
    <w:rsid w:val="00792CA7"/>
    <w:rsid w:val="007946F7"/>
    <w:rsid w:val="0079470F"/>
    <w:rsid w:val="00794ABB"/>
    <w:rsid w:val="00794AEA"/>
    <w:rsid w:val="00794EFC"/>
    <w:rsid w:val="00795234"/>
    <w:rsid w:val="0079595D"/>
    <w:rsid w:val="00795C29"/>
    <w:rsid w:val="007972F6"/>
    <w:rsid w:val="0079761C"/>
    <w:rsid w:val="007A0B86"/>
    <w:rsid w:val="007A13FE"/>
    <w:rsid w:val="007A355C"/>
    <w:rsid w:val="007A370A"/>
    <w:rsid w:val="007A442E"/>
    <w:rsid w:val="007A5A1A"/>
    <w:rsid w:val="007A5DE0"/>
    <w:rsid w:val="007A6C8D"/>
    <w:rsid w:val="007A766F"/>
    <w:rsid w:val="007B068A"/>
    <w:rsid w:val="007B1781"/>
    <w:rsid w:val="007B28FE"/>
    <w:rsid w:val="007B30DB"/>
    <w:rsid w:val="007B373C"/>
    <w:rsid w:val="007B4D64"/>
    <w:rsid w:val="007B5DFD"/>
    <w:rsid w:val="007B63AF"/>
    <w:rsid w:val="007B69DB"/>
    <w:rsid w:val="007B6E95"/>
    <w:rsid w:val="007C0422"/>
    <w:rsid w:val="007C10D2"/>
    <w:rsid w:val="007C118C"/>
    <w:rsid w:val="007C3AC9"/>
    <w:rsid w:val="007C3BF4"/>
    <w:rsid w:val="007C40DD"/>
    <w:rsid w:val="007C4273"/>
    <w:rsid w:val="007C4546"/>
    <w:rsid w:val="007C4A4F"/>
    <w:rsid w:val="007C4DEA"/>
    <w:rsid w:val="007C66CB"/>
    <w:rsid w:val="007D0559"/>
    <w:rsid w:val="007D0AF9"/>
    <w:rsid w:val="007D1A8E"/>
    <w:rsid w:val="007D1CA8"/>
    <w:rsid w:val="007D27AA"/>
    <w:rsid w:val="007D2C4C"/>
    <w:rsid w:val="007D32DD"/>
    <w:rsid w:val="007D349F"/>
    <w:rsid w:val="007D4811"/>
    <w:rsid w:val="007D6158"/>
    <w:rsid w:val="007D7542"/>
    <w:rsid w:val="007D7617"/>
    <w:rsid w:val="007D7929"/>
    <w:rsid w:val="007E0455"/>
    <w:rsid w:val="007E0F24"/>
    <w:rsid w:val="007E119A"/>
    <w:rsid w:val="007E1285"/>
    <w:rsid w:val="007E133F"/>
    <w:rsid w:val="007E1A98"/>
    <w:rsid w:val="007E3E97"/>
    <w:rsid w:val="007E4EA4"/>
    <w:rsid w:val="007E4FC7"/>
    <w:rsid w:val="007E510A"/>
    <w:rsid w:val="007E5349"/>
    <w:rsid w:val="007E65AC"/>
    <w:rsid w:val="007E6718"/>
    <w:rsid w:val="007E6DD6"/>
    <w:rsid w:val="007E70CB"/>
    <w:rsid w:val="007E7D4A"/>
    <w:rsid w:val="007F05D0"/>
    <w:rsid w:val="007F10FE"/>
    <w:rsid w:val="007F19AB"/>
    <w:rsid w:val="007F1C30"/>
    <w:rsid w:val="007F228B"/>
    <w:rsid w:val="007F4154"/>
    <w:rsid w:val="007F4590"/>
    <w:rsid w:val="007F5B0E"/>
    <w:rsid w:val="007F6924"/>
    <w:rsid w:val="007F6AA7"/>
    <w:rsid w:val="007F6ADB"/>
    <w:rsid w:val="007F6B94"/>
    <w:rsid w:val="007F6BD6"/>
    <w:rsid w:val="007F7B66"/>
    <w:rsid w:val="00800723"/>
    <w:rsid w:val="008028E4"/>
    <w:rsid w:val="0080365C"/>
    <w:rsid w:val="0080429C"/>
    <w:rsid w:val="00804B08"/>
    <w:rsid w:val="0080678F"/>
    <w:rsid w:val="00806E00"/>
    <w:rsid w:val="00806ED5"/>
    <w:rsid w:val="0080761D"/>
    <w:rsid w:val="00807906"/>
    <w:rsid w:val="008106B1"/>
    <w:rsid w:val="00810857"/>
    <w:rsid w:val="00810994"/>
    <w:rsid w:val="00810F0C"/>
    <w:rsid w:val="00811EA7"/>
    <w:rsid w:val="00812C41"/>
    <w:rsid w:val="00814633"/>
    <w:rsid w:val="00815406"/>
    <w:rsid w:val="0081656B"/>
    <w:rsid w:val="00816635"/>
    <w:rsid w:val="00817739"/>
    <w:rsid w:val="00820D74"/>
    <w:rsid w:val="0082133D"/>
    <w:rsid w:val="008218F6"/>
    <w:rsid w:val="00821B9B"/>
    <w:rsid w:val="0082381E"/>
    <w:rsid w:val="00823850"/>
    <w:rsid w:val="00823BE1"/>
    <w:rsid w:val="00826032"/>
    <w:rsid w:val="008270A3"/>
    <w:rsid w:val="0083027B"/>
    <w:rsid w:val="00832A96"/>
    <w:rsid w:val="0083316E"/>
    <w:rsid w:val="00833B97"/>
    <w:rsid w:val="00835B4E"/>
    <w:rsid w:val="00835E05"/>
    <w:rsid w:val="00835FBB"/>
    <w:rsid w:val="008373BC"/>
    <w:rsid w:val="008403C7"/>
    <w:rsid w:val="00841174"/>
    <w:rsid w:val="00841815"/>
    <w:rsid w:val="00842289"/>
    <w:rsid w:val="008422DE"/>
    <w:rsid w:val="00842CDC"/>
    <w:rsid w:val="008431B6"/>
    <w:rsid w:val="00843207"/>
    <w:rsid w:val="00843EC6"/>
    <w:rsid w:val="00845137"/>
    <w:rsid w:val="008460DA"/>
    <w:rsid w:val="008474D1"/>
    <w:rsid w:val="00853AC2"/>
    <w:rsid w:val="008542BB"/>
    <w:rsid w:val="0085483E"/>
    <w:rsid w:val="00855831"/>
    <w:rsid w:val="00856E54"/>
    <w:rsid w:val="00857ACC"/>
    <w:rsid w:val="00857F87"/>
    <w:rsid w:val="00860444"/>
    <w:rsid w:val="00860729"/>
    <w:rsid w:val="00860AB1"/>
    <w:rsid w:val="00860E71"/>
    <w:rsid w:val="00860F82"/>
    <w:rsid w:val="0086305F"/>
    <w:rsid w:val="0086342B"/>
    <w:rsid w:val="0086407A"/>
    <w:rsid w:val="00864BDB"/>
    <w:rsid w:val="008655DB"/>
    <w:rsid w:val="008659CE"/>
    <w:rsid w:val="00866CE4"/>
    <w:rsid w:val="008671F9"/>
    <w:rsid w:val="00867563"/>
    <w:rsid w:val="00867A58"/>
    <w:rsid w:val="00870140"/>
    <w:rsid w:val="008701F4"/>
    <w:rsid w:val="00871C46"/>
    <w:rsid w:val="00872E4E"/>
    <w:rsid w:val="00873B71"/>
    <w:rsid w:val="00874BC8"/>
    <w:rsid w:val="00875A00"/>
    <w:rsid w:val="00875EFC"/>
    <w:rsid w:val="008762BE"/>
    <w:rsid w:val="00883013"/>
    <w:rsid w:val="008830C1"/>
    <w:rsid w:val="00883DD8"/>
    <w:rsid w:val="00884260"/>
    <w:rsid w:val="00885AA1"/>
    <w:rsid w:val="00885F12"/>
    <w:rsid w:val="008861AD"/>
    <w:rsid w:val="00886831"/>
    <w:rsid w:val="00890336"/>
    <w:rsid w:val="0089062C"/>
    <w:rsid w:val="0089098C"/>
    <w:rsid w:val="008915C5"/>
    <w:rsid w:val="00891AE6"/>
    <w:rsid w:val="00891C46"/>
    <w:rsid w:val="00892232"/>
    <w:rsid w:val="00893D74"/>
    <w:rsid w:val="00893EAC"/>
    <w:rsid w:val="00893EC5"/>
    <w:rsid w:val="008952E2"/>
    <w:rsid w:val="008968FB"/>
    <w:rsid w:val="00896B00"/>
    <w:rsid w:val="00897324"/>
    <w:rsid w:val="008978E5"/>
    <w:rsid w:val="00897E00"/>
    <w:rsid w:val="00897ECC"/>
    <w:rsid w:val="00897F2A"/>
    <w:rsid w:val="008A0192"/>
    <w:rsid w:val="008A1259"/>
    <w:rsid w:val="008A1E1D"/>
    <w:rsid w:val="008A3D31"/>
    <w:rsid w:val="008A5340"/>
    <w:rsid w:val="008A5AA6"/>
    <w:rsid w:val="008A5F5E"/>
    <w:rsid w:val="008A63CF"/>
    <w:rsid w:val="008A6877"/>
    <w:rsid w:val="008A71B7"/>
    <w:rsid w:val="008A74CE"/>
    <w:rsid w:val="008A775B"/>
    <w:rsid w:val="008A7909"/>
    <w:rsid w:val="008A7C34"/>
    <w:rsid w:val="008B0176"/>
    <w:rsid w:val="008B094E"/>
    <w:rsid w:val="008B0AC8"/>
    <w:rsid w:val="008B1C4F"/>
    <w:rsid w:val="008B212D"/>
    <w:rsid w:val="008B3FBB"/>
    <w:rsid w:val="008B44E1"/>
    <w:rsid w:val="008B4DEA"/>
    <w:rsid w:val="008B50FB"/>
    <w:rsid w:val="008B7D66"/>
    <w:rsid w:val="008C0C81"/>
    <w:rsid w:val="008C0E76"/>
    <w:rsid w:val="008C12DF"/>
    <w:rsid w:val="008C1A79"/>
    <w:rsid w:val="008C2509"/>
    <w:rsid w:val="008C266F"/>
    <w:rsid w:val="008C2A26"/>
    <w:rsid w:val="008C3EA3"/>
    <w:rsid w:val="008C499B"/>
    <w:rsid w:val="008C4E68"/>
    <w:rsid w:val="008C676E"/>
    <w:rsid w:val="008C7171"/>
    <w:rsid w:val="008D01B8"/>
    <w:rsid w:val="008D03C7"/>
    <w:rsid w:val="008D0C1D"/>
    <w:rsid w:val="008D34A4"/>
    <w:rsid w:val="008D35C7"/>
    <w:rsid w:val="008D3B25"/>
    <w:rsid w:val="008D3EE7"/>
    <w:rsid w:val="008D42E8"/>
    <w:rsid w:val="008D594F"/>
    <w:rsid w:val="008D60E0"/>
    <w:rsid w:val="008D684D"/>
    <w:rsid w:val="008D768C"/>
    <w:rsid w:val="008E1755"/>
    <w:rsid w:val="008E1DFB"/>
    <w:rsid w:val="008E2727"/>
    <w:rsid w:val="008E3907"/>
    <w:rsid w:val="008E3B86"/>
    <w:rsid w:val="008E4296"/>
    <w:rsid w:val="008E4E00"/>
    <w:rsid w:val="008E526D"/>
    <w:rsid w:val="008E56FD"/>
    <w:rsid w:val="008E6922"/>
    <w:rsid w:val="008F0A95"/>
    <w:rsid w:val="008F213B"/>
    <w:rsid w:val="008F2D72"/>
    <w:rsid w:val="008F33FF"/>
    <w:rsid w:val="008F3868"/>
    <w:rsid w:val="008F4241"/>
    <w:rsid w:val="008F4381"/>
    <w:rsid w:val="008F43FD"/>
    <w:rsid w:val="008F4EEE"/>
    <w:rsid w:val="008F60BA"/>
    <w:rsid w:val="008F6BC9"/>
    <w:rsid w:val="008F7109"/>
    <w:rsid w:val="008F7968"/>
    <w:rsid w:val="008F797C"/>
    <w:rsid w:val="008F7A9F"/>
    <w:rsid w:val="008F7B96"/>
    <w:rsid w:val="008F7F2A"/>
    <w:rsid w:val="008F7F34"/>
    <w:rsid w:val="0090071D"/>
    <w:rsid w:val="009047AC"/>
    <w:rsid w:val="0090486C"/>
    <w:rsid w:val="00904B9D"/>
    <w:rsid w:val="00904FD4"/>
    <w:rsid w:val="0090540F"/>
    <w:rsid w:val="00906528"/>
    <w:rsid w:val="009066FD"/>
    <w:rsid w:val="00910273"/>
    <w:rsid w:val="009114A2"/>
    <w:rsid w:val="0091171F"/>
    <w:rsid w:val="00911EB1"/>
    <w:rsid w:val="0091284D"/>
    <w:rsid w:val="00912A60"/>
    <w:rsid w:val="00912F34"/>
    <w:rsid w:val="0091307D"/>
    <w:rsid w:val="009130AE"/>
    <w:rsid w:val="00914005"/>
    <w:rsid w:val="00914575"/>
    <w:rsid w:val="0091579E"/>
    <w:rsid w:val="00915E0D"/>
    <w:rsid w:val="00915E19"/>
    <w:rsid w:val="00916BDF"/>
    <w:rsid w:val="009171F6"/>
    <w:rsid w:val="00917432"/>
    <w:rsid w:val="00917A3F"/>
    <w:rsid w:val="00920418"/>
    <w:rsid w:val="00920486"/>
    <w:rsid w:val="00920CF6"/>
    <w:rsid w:val="009210BF"/>
    <w:rsid w:val="009222B6"/>
    <w:rsid w:val="0092231B"/>
    <w:rsid w:val="0092245D"/>
    <w:rsid w:val="0092459F"/>
    <w:rsid w:val="00924D8B"/>
    <w:rsid w:val="00925216"/>
    <w:rsid w:val="0092606F"/>
    <w:rsid w:val="009303B9"/>
    <w:rsid w:val="00932649"/>
    <w:rsid w:val="0093290A"/>
    <w:rsid w:val="00932C3B"/>
    <w:rsid w:val="00933682"/>
    <w:rsid w:val="00934914"/>
    <w:rsid w:val="00934925"/>
    <w:rsid w:val="009367A9"/>
    <w:rsid w:val="0093758A"/>
    <w:rsid w:val="009375E4"/>
    <w:rsid w:val="00937678"/>
    <w:rsid w:val="00937919"/>
    <w:rsid w:val="00937BCF"/>
    <w:rsid w:val="0094141B"/>
    <w:rsid w:val="00941983"/>
    <w:rsid w:val="0094217C"/>
    <w:rsid w:val="00943261"/>
    <w:rsid w:val="00943479"/>
    <w:rsid w:val="00944199"/>
    <w:rsid w:val="009459A2"/>
    <w:rsid w:val="00945E86"/>
    <w:rsid w:val="0094604D"/>
    <w:rsid w:val="00946BDF"/>
    <w:rsid w:val="00947781"/>
    <w:rsid w:val="00951BE0"/>
    <w:rsid w:val="00951DD6"/>
    <w:rsid w:val="00952B42"/>
    <w:rsid w:val="0095335E"/>
    <w:rsid w:val="00953D44"/>
    <w:rsid w:val="00953EE8"/>
    <w:rsid w:val="00953EFA"/>
    <w:rsid w:val="00954B89"/>
    <w:rsid w:val="00954F25"/>
    <w:rsid w:val="00955C23"/>
    <w:rsid w:val="00961A37"/>
    <w:rsid w:val="00961A68"/>
    <w:rsid w:val="009625B3"/>
    <w:rsid w:val="00962A53"/>
    <w:rsid w:val="0096318D"/>
    <w:rsid w:val="0096342A"/>
    <w:rsid w:val="009642CB"/>
    <w:rsid w:val="00964FF1"/>
    <w:rsid w:val="009706E7"/>
    <w:rsid w:val="009707B8"/>
    <w:rsid w:val="009714E3"/>
    <w:rsid w:val="00971E5C"/>
    <w:rsid w:val="009738A1"/>
    <w:rsid w:val="00973B4B"/>
    <w:rsid w:val="00973CC1"/>
    <w:rsid w:val="00973FEA"/>
    <w:rsid w:val="00974572"/>
    <w:rsid w:val="00974B2B"/>
    <w:rsid w:val="00975E7C"/>
    <w:rsid w:val="009770BE"/>
    <w:rsid w:val="0098034F"/>
    <w:rsid w:val="009808BE"/>
    <w:rsid w:val="00981A7A"/>
    <w:rsid w:val="00981E13"/>
    <w:rsid w:val="00981E6F"/>
    <w:rsid w:val="00982323"/>
    <w:rsid w:val="00983A27"/>
    <w:rsid w:val="00984166"/>
    <w:rsid w:val="00984B10"/>
    <w:rsid w:val="00985285"/>
    <w:rsid w:val="0098626B"/>
    <w:rsid w:val="00986D03"/>
    <w:rsid w:val="009877AE"/>
    <w:rsid w:val="00987F4D"/>
    <w:rsid w:val="009902C6"/>
    <w:rsid w:val="00990748"/>
    <w:rsid w:val="00991D0A"/>
    <w:rsid w:val="0099365A"/>
    <w:rsid w:val="00994DFE"/>
    <w:rsid w:val="009954C8"/>
    <w:rsid w:val="0099616F"/>
    <w:rsid w:val="0099630E"/>
    <w:rsid w:val="0099677A"/>
    <w:rsid w:val="0099686E"/>
    <w:rsid w:val="00996886"/>
    <w:rsid w:val="009979C6"/>
    <w:rsid w:val="009A0A15"/>
    <w:rsid w:val="009A0E0B"/>
    <w:rsid w:val="009A1204"/>
    <w:rsid w:val="009A12CD"/>
    <w:rsid w:val="009A4306"/>
    <w:rsid w:val="009A444A"/>
    <w:rsid w:val="009A4944"/>
    <w:rsid w:val="009A4A12"/>
    <w:rsid w:val="009A531A"/>
    <w:rsid w:val="009A5437"/>
    <w:rsid w:val="009A5BD1"/>
    <w:rsid w:val="009A78CE"/>
    <w:rsid w:val="009B072F"/>
    <w:rsid w:val="009B1417"/>
    <w:rsid w:val="009B23B9"/>
    <w:rsid w:val="009B377F"/>
    <w:rsid w:val="009B3AA4"/>
    <w:rsid w:val="009B3D07"/>
    <w:rsid w:val="009B3FF1"/>
    <w:rsid w:val="009B4254"/>
    <w:rsid w:val="009B44AB"/>
    <w:rsid w:val="009B4CE8"/>
    <w:rsid w:val="009B4E16"/>
    <w:rsid w:val="009B4F86"/>
    <w:rsid w:val="009B539C"/>
    <w:rsid w:val="009B5584"/>
    <w:rsid w:val="009B5F3A"/>
    <w:rsid w:val="009B5FAF"/>
    <w:rsid w:val="009B60C9"/>
    <w:rsid w:val="009B6596"/>
    <w:rsid w:val="009B6B9D"/>
    <w:rsid w:val="009B705F"/>
    <w:rsid w:val="009C0185"/>
    <w:rsid w:val="009C03A4"/>
    <w:rsid w:val="009C0A81"/>
    <w:rsid w:val="009C1E97"/>
    <w:rsid w:val="009C36EE"/>
    <w:rsid w:val="009C4201"/>
    <w:rsid w:val="009C5190"/>
    <w:rsid w:val="009C7187"/>
    <w:rsid w:val="009C73C3"/>
    <w:rsid w:val="009C76E1"/>
    <w:rsid w:val="009C7D6F"/>
    <w:rsid w:val="009D0CFC"/>
    <w:rsid w:val="009D1B41"/>
    <w:rsid w:val="009D1D17"/>
    <w:rsid w:val="009D20A4"/>
    <w:rsid w:val="009D465F"/>
    <w:rsid w:val="009D6F63"/>
    <w:rsid w:val="009D7EA1"/>
    <w:rsid w:val="009E0CB3"/>
    <w:rsid w:val="009E10D8"/>
    <w:rsid w:val="009E138D"/>
    <w:rsid w:val="009E14C7"/>
    <w:rsid w:val="009E1E05"/>
    <w:rsid w:val="009E2D8C"/>
    <w:rsid w:val="009E3997"/>
    <w:rsid w:val="009E3ADE"/>
    <w:rsid w:val="009E45C4"/>
    <w:rsid w:val="009E4655"/>
    <w:rsid w:val="009E4DD5"/>
    <w:rsid w:val="009E5200"/>
    <w:rsid w:val="009E61A7"/>
    <w:rsid w:val="009E6D03"/>
    <w:rsid w:val="009E71C6"/>
    <w:rsid w:val="009E79C8"/>
    <w:rsid w:val="009E7D0D"/>
    <w:rsid w:val="009F1617"/>
    <w:rsid w:val="009F3BB8"/>
    <w:rsid w:val="009F3C80"/>
    <w:rsid w:val="009F3DF9"/>
    <w:rsid w:val="009F43F2"/>
    <w:rsid w:val="009F44BB"/>
    <w:rsid w:val="009F4BA4"/>
    <w:rsid w:val="009F4E22"/>
    <w:rsid w:val="009F523A"/>
    <w:rsid w:val="009F5CB5"/>
    <w:rsid w:val="009F7DA0"/>
    <w:rsid w:val="00A017EC"/>
    <w:rsid w:val="00A01BD7"/>
    <w:rsid w:val="00A0200E"/>
    <w:rsid w:val="00A020B8"/>
    <w:rsid w:val="00A0257D"/>
    <w:rsid w:val="00A0385F"/>
    <w:rsid w:val="00A049B1"/>
    <w:rsid w:val="00A04E2E"/>
    <w:rsid w:val="00A05357"/>
    <w:rsid w:val="00A06BB0"/>
    <w:rsid w:val="00A106A1"/>
    <w:rsid w:val="00A10F03"/>
    <w:rsid w:val="00A10F57"/>
    <w:rsid w:val="00A10FAF"/>
    <w:rsid w:val="00A1118C"/>
    <w:rsid w:val="00A118EF"/>
    <w:rsid w:val="00A11B7C"/>
    <w:rsid w:val="00A12A77"/>
    <w:rsid w:val="00A12D50"/>
    <w:rsid w:val="00A1312E"/>
    <w:rsid w:val="00A1478A"/>
    <w:rsid w:val="00A16632"/>
    <w:rsid w:val="00A1697E"/>
    <w:rsid w:val="00A17525"/>
    <w:rsid w:val="00A20672"/>
    <w:rsid w:val="00A20DAE"/>
    <w:rsid w:val="00A20ED7"/>
    <w:rsid w:val="00A21A86"/>
    <w:rsid w:val="00A21B39"/>
    <w:rsid w:val="00A226C0"/>
    <w:rsid w:val="00A22762"/>
    <w:rsid w:val="00A22C3E"/>
    <w:rsid w:val="00A2326F"/>
    <w:rsid w:val="00A23543"/>
    <w:rsid w:val="00A24583"/>
    <w:rsid w:val="00A25DB0"/>
    <w:rsid w:val="00A263D5"/>
    <w:rsid w:val="00A26BA7"/>
    <w:rsid w:val="00A308D1"/>
    <w:rsid w:val="00A31C66"/>
    <w:rsid w:val="00A31EA1"/>
    <w:rsid w:val="00A31FFB"/>
    <w:rsid w:val="00A32EF0"/>
    <w:rsid w:val="00A3384C"/>
    <w:rsid w:val="00A3434E"/>
    <w:rsid w:val="00A343B0"/>
    <w:rsid w:val="00A34CFC"/>
    <w:rsid w:val="00A34D7C"/>
    <w:rsid w:val="00A3553E"/>
    <w:rsid w:val="00A363C0"/>
    <w:rsid w:val="00A3640E"/>
    <w:rsid w:val="00A365C1"/>
    <w:rsid w:val="00A36724"/>
    <w:rsid w:val="00A37383"/>
    <w:rsid w:val="00A4038D"/>
    <w:rsid w:val="00A4068D"/>
    <w:rsid w:val="00A40C3E"/>
    <w:rsid w:val="00A41660"/>
    <w:rsid w:val="00A42ED1"/>
    <w:rsid w:val="00A431E1"/>
    <w:rsid w:val="00A43BEA"/>
    <w:rsid w:val="00A43D51"/>
    <w:rsid w:val="00A43E9D"/>
    <w:rsid w:val="00A43EE2"/>
    <w:rsid w:val="00A44761"/>
    <w:rsid w:val="00A447A9"/>
    <w:rsid w:val="00A44988"/>
    <w:rsid w:val="00A46B35"/>
    <w:rsid w:val="00A47237"/>
    <w:rsid w:val="00A47C08"/>
    <w:rsid w:val="00A50098"/>
    <w:rsid w:val="00A53212"/>
    <w:rsid w:val="00A55641"/>
    <w:rsid w:val="00A56725"/>
    <w:rsid w:val="00A625B5"/>
    <w:rsid w:val="00A63008"/>
    <w:rsid w:val="00A63A25"/>
    <w:rsid w:val="00A63CB9"/>
    <w:rsid w:val="00A63D86"/>
    <w:rsid w:val="00A64211"/>
    <w:rsid w:val="00A647D4"/>
    <w:rsid w:val="00A64D41"/>
    <w:rsid w:val="00A657D5"/>
    <w:rsid w:val="00A665A6"/>
    <w:rsid w:val="00A6673E"/>
    <w:rsid w:val="00A66D4B"/>
    <w:rsid w:val="00A7078B"/>
    <w:rsid w:val="00A70807"/>
    <w:rsid w:val="00A70A5E"/>
    <w:rsid w:val="00A734E7"/>
    <w:rsid w:val="00A74807"/>
    <w:rsid w:val="00A77DE4"/>
    <w:rsid w:val="00A80948"/>
    <w:rsid w:val="00A82922"/>
    <w:rsid w:val="00A82B9B"/>
    <w:rsid w:val="00A84A35"/>
    <w:rsid w:val="00A85030"/>
    <w:rsid w:val="00A8537F"/>
    <w:rsid w:val="00A854C4"/>
    <w:rsid w:val="00A855AE"/>
    <w:rsid w:val="00A86742"/>
    <w:rsid w:val="00A86C85"/>
    <w:rsid w:val="00A8733E"/>
    <w:rsid w:val="00A9071E"/>
    <w:rsid w:val="00A90AB3"/>
    <w:rsid w:val="00A915C3"/>
    <w:rsid w:val="00A922D1"/>
    <w:rsid w:val="00A9275A"/>
    <w:rsid w:val="00A93F8B"/>
    <w:rsid w:val="00A94B02"/>
    <w:rsid w:val="00A95BD8"/>
    <w:rsid w:val="00A96C6D"/>
    <w:rsid w:val="00A97800"/>
    <w:rsid w:val="00A97ACB"/>
    <w:rsid w:val="00AA0BE4"/>
    <w:rsid w:val="00AA0F1B"/>
    <w:rsid w:val="00AA179D"/>
    <w:rsid w:val="00AA1C0B"/>
    <w:rsid w:val="00AA2424"/>
    <w:rsid w:val="00AA253F"/>
    <w:rsid w:val="00AA2D11"/>
    <w:rsid w:val="00AA47BC"/>
    <w:rsid w:val="00AA5EE8"/>
    <w:rsid w:val="00AA7BDE"/>
    <w:rsid w:val="00AB1B1B"/>
    <w:rsid w:val="00AB24E7"/>
    <w:rsid w:val="00AB3926"/>
    <w:rsid w:val="00AB4432"/>
    <w:rsid w:val="00AB45DA"/>
    <w:rsid w:val="00AB45E1"/>
    <w:rsid w:val="00AB5AC2"/>
    <w:rsid w:val="00AB5FC0"/>
    <w:rsid w:val="00AB6CC9"/>
    <w:rsid w:val="00AC0AD3"/>
    <w:rsid w:val="00AC1F32"/>
    <w:rsid w:val="00AC2536"/>
    <w:rsid w:val="00AC2DAA"/>
    <w:rsid w:val="00AC43CA"/>
    <w:rsid w:val="00AC44D3"/>
    <w:rsid w:val="00AC48EB"/>
    <w:rsid w:val="00AC4DD8"/>
    <w:rsid w:val="00AC4E92"/>
    <w:rsid w:val="00AC547B"/>
    <w:rsid w:val="00AC5669"/>
    <w:rsid w:val="00AC5AD7"/>
    <w:rsid w:val="00AC611D"/>
    <w:rsid w:val="00AC71C8"/>
    <w:rsid w:val="00AD05E7"/>
    <w:rsid w:val="00AD1047"/>
    <w:rsid w:val="00AD14B1"/>
    <w:rsid w:val="00AD181D"/>
    <w:rsid w:val="00AD2E88"/>
    <w:rsid w:val="00AD3748"/>
    <w:rsid w:val="00AD374A"/>
    <w:rsid w:val="00AD436D"/>
    <w:rsid w:val="00AD447E"/>
    <w:rsid w:val="00AD5491"/>
    <w:rsid w:val="00AD583C"/>
    <w:rsid w:val="00AD6B76"/>
    <w:rsid w:val="00AD6BEB"/>
    <w:rsid w:val="00AD7028"/>
    <w:rsid w:val="00AD73F8"/>
    <w:rsid w:val="00AE205F"/>
    <w:rsid w:val="00AE275E"/>
    <w:rsid w:val="00AE69B9"/>
    <w:rsid w:val="00AF0317"/>
    <w:rsid w:val="00AF0671"/>
    <w:rsid w:val="00AF0B44"/>
    <w:rsid w:val="00AF0CAE"/>
    <w:rsid w:val="00AF0F73"/>
    <w:rsid w:val="00AF17B0"/>
    <w:rsid w:val="00AF18A0"/>
    <w:rsid w:val="00AF296C"/>
    <w:rsid w:val="00AF4152"/>
    <w:rsid w:val="00AF498D"/>
    <w:rsid w:val="00AF4A41"/>
    <w:rsid w:val="00AF5459"/>
    <w:rsid w:val="00AF634E"/>
    <w:rsid w:val="00AF69F9"/>
    <w:rsid w:val="00AF6F9B"/>
    <w:rsid w:val="00AF777B"/>
    <w:rsid w:val="00AF7CB9"/>
    <w:rsid w:val="00AF7F4A"/>
    <w:rsid w:val="00B00C8A"/>
    <w:rsid w:val="00B00EB1"/>
    <w:rsid w:val="00B039E4"/>
    <w:rsid w:val="00B047D0"/>
    <w:rsid w:val="00B05F95"/>
    <w:rsid w:val="00B06B2E"/>
    <w:rsid w:val="00B11519"/>
    <w:rsid w:val="00B122A5"/>
    <w:rsid w:val="00B122B4"/>
    <w:rsid w:val="00B135DE"/>
    <w:rsid w:val="00B147EA"/>
    <w:rsid w:val="00B1484A"/>
    <w:rsid w:val="00B154FD"/>
    <w:rsid w:val="00B15B51"/>
    <w:rsid w:val="00B16C38"/>
    <w:rsid w:val="00B16CC7"/>
    <w:rsid w:val="00B16CFE"/>
    <w:rsid w:val="00B20901"/>
    <w:rsid w:val="00B21E29"/>
    <w:rsid w:val="00B24685"/>
    <w:rsid w:val="00B25936"/>
    <w:rsid w:val="00B25D8A"/>
    <w:rsid w:val="00B26EF8"/>
    <w:rsid w:val="00B300FD"/>
    <w:rsid w:val="00B30A8B"/>
    <w:rsid w:val="00B315DA"/>
    <w:rsid w:val="00B31D8D"/>
    <w:rsid w:val="00B3272C"/>
    <w:rsid w:val="00B3537C"/>
    <w:rsid w:val="00B362B5"/>
    <w:rsid w:val="00B3663E"/>
    <w:rsid w:val="00B36DEB"/>
    <w:rsid w:val="00B37555"/>
    <w:rsid w:val="00B40050"/>
    <w:rsid w:val="00B40367"/>
    <w:rsid w:val="00B412ED"/>
    <w:rsid w:val="00B4176A"/>
    <w:rsid w:val="00B41B94"/>
    <w:rsid w:val="00B41D5A"/>
    <w:rsid w:val="00B431B7"/>
    <w:rsid w:val="00B43D5D"/>
    <w:rsid w:val="00B44053"/>
    <w:rsid w:val="00B4416B"/>
    <w:rsid w:val="00B44440"/>
    <w:rsid w:val="00B451E1"/>
    <w:rsid w:val="00B45A66"/>
    <w:rsid w:val="00B47428"/>
    <w:rsid w:val="00B5043C"/>
    <w:rsid w:val="00B5129F"/>
    <w:rsid w:val="00B5137D"/>
    <w:rsid w:val="00B5198B"/>
    <w:rsid w:val="00B52AC6"/>
    <w:rsid w:val="00B52C32"/>
    <w:rsid w:val="00B53326"/>
    <w:rsid w:val="00B53728"/>
    <w:rsid w:val="00B53FD6"/>
    <w:rsid w:val="00B54BC6"/>
    <w:rsid w:val="00B55AC3"/>
    <w:rsid w:val="00B55C63"/>
    <w:rsid w:val="00B57557"/>
    <w:rsid w:val="00B60EC3"/>
    <w:rsid w:val="00B61190"/>
    <w:rsid w:val="00B61961"/>
    <w:rsid w:val="00B62A46"/>
    <w:rsid w:val="00B63467"/>
    <w:rsid w:val="00B63E50"/>
    <w:rsid w:val="00B64776"/>
    <w:rsid w:val="00B64F4C"/>
    <w:rsid w:val="00B65FBE"/>
    <w:rsid w:val="00B66712"/>
    <w:rsid w:val="00B700D8"/>
    <w:rsid w:val="00B71AE3"/>
    <w:rsid w:val="00B728D0"/>
    <w:rsid w:val="00B729BF"/>
    <w:rsid w:val="00B72EE6"/>
    <w:rsid w:val="00B732FA"/>
    <w:rsid w:val="00B74B5C"/>
    <w:rsid w:val="00B75187"/>
    <w:rsid w:val="00B751B2"/>
    <w:rsid w:val="00B758EE"/>
    <w:rsid w:val="00B75D52"/>
    <w:rsid w:val="00B7601B"/>
    <w:rsid w:val="00B7707A"/>
    <w:rsid w:val="00B8041D"/>
    <w:rsid w:val="00B80B9A"/>
    <w:rsid w:val="00B80FF6"/>
    <w:rsid w:val="00B8332B"/>
    <w:rsid w:val="00B83738"/>
    <w:rsid w:val="00B83E60"/>
    <w:rsid w:val="00B84FEA"/>
    <w:rsid w:val="00B859D2"/>
    <w:rsid w:val="00B86A5F"/>
    <w:rsid w:val="00B876CF"/>
    <w:rsid w:val="00B905A0"/>
    <w:rsid w:val="00B905BA"/>
    <w:rsid w:val="00B91BEC"/>
    <w:rsid w:val="00B91D33"/>
    <w:rsid w:val="00B91EA4"/>
    <w:rsid w:val="00B9328B"/>
    <w:rsid w:val="00B933C0"/>
    <w:rsid w:val="00B93AA6"/>
    <w:rsid w:val="00B93E70"/>
    <w:rsid w:val="00B94A5F"/>
    <w:rsid w:val="00B95471"/>
    <w:rsid w:val="00B96592"/>
    <w:rsid w:val="00B96A75"/>
    <w:rsid w:val="00B96C89"/>
    <w:rsid w:val="00B96DE8"/>
    <w:rsid w:val="00B9797A"/>
    <w:rsid w:val="00BA0CF5"/>
    <w:rsid w:val="00BA149B"/>
    <w:rsid w:val="00BA1690"/>
    <w:rsid w:val="00BA4023"/>
    <w:rsid w:val="00BA4F03"/>
    <w:rsid w:val="00BA6C31"/>
    <w:rsid w:val="00BB00C7"/>
    <w:rsid w:val="00BB066D"/>
    <w:rsid w:val="00BB0A93"/>
    <w:rsid w:val="00BB0CF3"/>
    <w:rsid w:val="00BB176C"/>
    <w:rsid w:val="00BB35DC"/>
    <w:rsid w:val="00BB3C04"/>
    <w:rsid w:val="00BB41A4"/>
    <w:rsid w:val="00BB6289"/>
    <w:rsid w:val="00BB64C1"/>
    <w:rsid w:val="00BB65EF"/>
    <w:rsid w:val="00BB7EA9"/>
    <w:rsid w:val="00BC04D1"/>
    <w:rsid w:val="00BC0AE1"/>
    <w:rsid w:val="00BC0D0B"/>
    <w:rsid w:val="00BC1095"/>
    <w:rsid w:val="00BC1218"/>
    <w:rsid w:val="00BC17A3"/>
    <w:rsid w:val="00BC2456"/>
    <w:rsid w:val="00BC25F5"/>
    <w:rsid w:val="00BC2C97"/>
    <w:rsid w:val="00BC3781"/>
    <w:rsid w:val="00BC46B8"/>
    <w:rsid w:val="00BC5BE5"/>
    <w:rsid w:val="00BC5CA2"/>
    <w:rsid w:val="00BC630B"/>
    <w:rsid w:val="00BC639F"/>
    <w:rsid w:val="00BC63F5"/>
    <w:rsid w:val="00BC66B0"/>
    <w:rsid w:val="00BC7209"/>
    <w:rsid w:val="00BC72BB"/>
    <w:rsid w:val="00BC72FF"/>
    <w:rsid w:val="00BC7FE6"/>
    <w:rsid w:val="00BD03A0"/>
    <w:rsid w:val="00BD058B"/>
    <w:rsid w:val="00BD05F5"/>
    <w:rsid w:val="00BD1146"/>
    <w:rsid w:val="00BD1718"/>
    <w:rsid w:val="00BD1D15"/>
    <w:rsid w:val="00BD74A0"/>
    <w:rsid w:val="00BD773E"/>
    <w:rsid w:val="00BD7FA1"/>
    <w:rsid w:val="00BE04BB"/>
    <w:rsid w:val="00BE0AE7"/>
    <w:rsid w:val="00BE0BDE"/>
    <w:rsid w:val="00BE1232"/>
    <w:rsid w:val="00BE156B"/>
    <w:rsid w:val="00BE1949"/>
    <w:rsid w:val="00BE2B57"/>
    <w:rsid w:val="00BE39AE"/>
    <w:rsid w:val="00BE3A74"/>
    <w:rsid w:val="00BE438D"/>
    <w:rsid w:val="00BE51A4"/>
    <w:rsid w:val="00BE5D3B"/>
    <w:rsid w:val="00BE75DC"/>
    <w:rsid w:val="00BE7DE6"/>
    <w:rsid w:val="00BF0152"/>
    <w:rsid w:val="00BF0FAA"/>
    <w:rsid w:val="00BF102B"/>
    <w:rsid w:val="00BF1A17"/>
    <w:rsid w:val="00BF27BA"/>
    <w:rsid w:val="00BF338C"/>
    <w:rsid w:val="00BF3BED"/>
    <w:rsid w:val="00BF595A"/>
    <w:rsid w:val="00BF5DAD"/>
    <w:rsid w:val="00C0007C"/>
    <w:rsid w:val="00C018B7"/>
    <w:rsid w:val="00C01AE2"/>
    <w:rsid w:val="00C01B9A"/>
    <w:rsid w:val="00C0271F"/>
    <w:rsid w:val="00C0316A"/>
    <w:rsid w:val="00C034D2"/>
    <w:rsid w:val="00C03A63"/>
    <w:rsid w:val="00C04CCB"/>
    <w:rsid w:val="00C05083"/>
    <w:rsid w:val="00C05118"/>
    <w:rsid w:val="00C05234"/>
    <w:rsid w:val="00C05CC6"/>
    <w:rsid w:val="00C05E35"/>
    <w:rsid w:val="00C05E54"/>
    <w:rsid w:val="00C0633F"/>
    <w:rsid w:val="00C07F2E"/>
    <w:rsid w:val="00C12BBA"/>
    <w:rsid w:val="00C14CD6"/>
    <w:rsid w:val="00C15286"/>
    <w:rsid w:val="00C1534B"/>
    <w:rsid w:val="00C15C7C"/>
    <w:rsid w:val="00C171A4"/>
    <w:rsid w:val="00C17372"/>
    <w:rsid w:val="00C1766D"/>
    <w:rsid w:val="00C17B99"/>
    <w:rsid w:val="00C17D24"/>
    <w:rsid w:val="00C17F1E"/>
    <w:rsid w:val="00C206EE"/>
    <w:rsid w:val="00C20881"/>
    <w:rsid w:val="00C2188B"/>
    <w:rsid w:val="00C21901"/>
    <w:rsid w:val="00C21CB6"/>
    <w:rsid w:val="00C24308"/>
    <w:rsid w:val="00C24520"/>
    <w:rsid w:val="00C24AEB"/>
    <w:rsid w:val="00C24EF3"/>
    <w:rsid w:val="00C25467"/>
    <w:rsid w:val="00C25AB9"/>
    <w:rsid w:val="00C26489"/>
    <w:rsid w:val="00C26EB9"/>
    <w:rsid w:val="00C274CF"/>
    <w:rsid w:val="00C27EE9"/>
    <w:rsid w:val="00C30BB5"/>
    <w:rsid w:val="00C30CDA"/>
    <w:rsid w:val="00C31DA0"/>
    <w:rsid w:val="00C33631"/>
    <w:rsid w:val="00C33FB6"/>
    <w:rsid w:val="00C3435B"/>
    <w:rsid w:val="00C34961"/>
    <w:rsid w:val="00C34B20"/>
    <w:rsid w:val="00C3504F"/>
    <w:rsid w:val="00C359CF"/>
    <w:rsid w:val="00C3672A"/>
    <w:rsid w:val="00C41D42"/>
    <w:rsid w:val="00C4498E"/>
    <w:rsid w:val="00C458A4"/>
    <w:rsid w:val="00C45B94"/>
    <w:rsid w:val="00C45E76"/>
    <w:rsid w:val="00C471E3"/>
    <w:rsid w:val="00C472FA"/>
    <w:rsid w:val="00C477DA"/>
    <w:rsid w:val="00C50A3C"/>
    <w:rsid w:val="00C52489"/>
    <w:rsid w:val="00C5335F"/>
    <w:rsid w:val="00C53E7D"/>
    <w:rsid w:val="00C5486B"/>
    <w:rsid w:val="00C54880"/>
    <w:rsid w:val="00C54F96"/>
    <w:rsid w:val="00C5598F"/>
    <w:rsid w:val="00C559BB"/>
    <w:rsid w:val="00C5665B"/>
    <w:rsid w:val="00C568FA"/>
    <w:rsid w:val="00C56AD8"/>
    <w:rsid w:val="00C56E2F"/>
    <w:rsid w:val="00C60CE9"/>
    <w:rsid w:val="00C61A7E"/>
    <w:rsid w:val="00C61D5E"/>
    <w:rsid w:val="00C61F2E"/>
    <w:rsid w:val="00C6433C"/>
    <w:rsid w:val="00C646CE"/>
    <w:rsid w:val="00C6471B"/>
    <w:rsid w:val="00C64ABA"/>
    <w:rsid w:val="00C654E9"/>
    <w:rsid w:val="00C656A5"/>
    <w:rsid w:val="00C65A2C"/>
    <w:rsid w:val="00C65C9A"/>
    <w:rsid w:val="00C66013"/>
    <w:rsid w:val="00C66C43"/>
    <w:rsid w:val="00C66D3D"/>
    <w:rsid w:val="00C7163C"/>
    <w:rsid w:val="00C71A01"/>
    <w:rsid w:val="00C71DB6"/>
    <w:rsid w:val="00C724D8"/>
    <w:rsid w:val="00C73D49"/>
    <w:rsid w:val="00C740D5"/>
    <w:rsid w:val="00C75B58"/>
    <w:rsid w:val="00C76250"/>
    <w:rsid w:val="00C76603"/>
    <w:rsid w:val="00C804BF"/>
    <w:rsid w:val="00C8189E"/>
    <w:rsid w:val="00C81D84"/>
    <w:rsid w:val="00C827C9"/>
    <w:rsid w:val="00C82E67"/>
    <w:rsid w:val="00C84285"/>
    <w:rsid w:val="00C852E0"/>
    <w:rsid w:val="00C85A86"/>
    <w:rsid w:val="00C87E05"/>
    <w:rsid w:val="00C9089F"/>
    <w:rsid w:val="00C91A01"/>
    <w:rsid w:val="00C91A2D"/>
    <w:rsid w:val="00C92614"/>
    <w:rsid w:val="00C926C1"/>
    <w:rsid w:val="00C92887"/>
    <w:rsid w:val="00C92958"/>
    <w:rsid w:val="00C9377A"/>
    <w:rsid w:val="00C938AA"/>
    <w:rsid w:val="00C93D94"/>
    <w:rsid w:val="00C9497F"/>
    <w:rsid w:val="00C95C14"/>
    <w:rsid w:val="00C96856"/>
    <w:rsid w:val="00C96E5E"/>
    <w:rsid w:val="00C9753F"/>
    <w:rsid w:val="00C97719"/>
    <w:rsid w:val="00C97EF5"/>
    <w:rsid w:val="00CA0330"/>
    <w:rsid w:val="00CA0696"/>
    <w:rsid w:val="00CA0773"/>
    <w:rsid w:val="00CA0BF1"/>
    <w:rsid w:val="00CA0EA8"/>
    <w:rsid w:val="00CA0FD0"/>
    <w:rsid w:val="00CA1CC6"/>
    <w:rsid w:val="00CA1EFD"/>
    <w:rsid w:val="00CA2097"/>
    <w:rsid w:val="00CA30FB"/>
    <w:rsid w:val="00CA33F6"/>
    <w:rsid w:val="00CA3BDF"/>
    <w:rsid w:val="00CA431E"/>
    <w:rsid w:val="00CA4334"/>
    <w:rsid w:val="00CA4684"/>
    <w:rsid w:val="00CA478B"/>
    <w:rsid w:val="00CA5862"/>
    <w:rsid w:val="00CA5DE7"/>
    <w:rsid w:val="00CA604C"/>
    <w:rsid w:val="00CA620C"/>
    <w:rsid w:val="00CA7137"/>
    <w:rsid w:val="00CB10E7"/>
    <w:rsid w:val="00CB16DE"/>
    <w:rsid w:val="00CB24B3"/>
    <w:rsid w:val="00CB264A"/>
    <w:rsid w:val="00CB2AE7"/>
    <w:rsid w:val="00CB3176"/>
    <w:rsid w:val="00CB629F"/>
    <w:rsid w:val="00CB6471"/>
    <w:rsid w:val="00CB6DED"/>
    <w:rsid w:val="00CC01FD"/>
    <w:rsid w:val="00CC0A5F"/>
    <w:rsid w:val="00CC0C8C"/>
    <w:rsid w:val="00CC1189"/>
    <w:rsid w:val="00CC1290"/>
    <w:rsid w:val="00CC1D9A"/>
    <w:rsid w:val="00CC30AB"/>
    <w:rsid w:val="00CC3753"/>
    <w:rsid w:val="00CC3CB0"/>
    <w:rsid w:val="00CC4205"/>
    <w:rsid w:val="00CC6613"/>
    <w:rsid w:val="00CC7009"/>
    <w:rsid w:val="00CC7D6B"/>
    <w:rsid w:val="00CD0400"/>
    <w:rsid w:val="00CD0633"/>
    <w:rsid w:val="00CD08E0"/>
    <w:rsid w:val="00CD08FE"/>
    <w:rsid w:val="00CD0E6B"/>
    <w:rsid w:val="00CD1E87"/>
    <w:rsid w:val="00CD2450"/>
    <w:rsid w:val="00CD32B7"/>
    <w:rsid w:val="00CD510B"/>
    <w:rsid w:val="00CD5848"/>
    <w:rsid w:val="00CD5D9B"/>
    <w:rsid w:val="00CD5E7F"/>
    <w:rsid w:val="00CD647E"/>
    <w:rsid w:val="00CD6BE5"/>
    <w:rsid w:val="00CD6C83"/>
    <w:rsid w:val="00CE038A"/>
    <w:rsid w:val="00CE130F"/>
    <w:rsid w:val="00CE2A35"/>
    <w:rsid w:val="00CE3CBD"/>
    <w:rsid w:val="00CE6E22"/>
    <w:rsid w:val="00CE73AA"/>
    <w:rsid w:val="00CE7581"/>
    <w:rsid w:val="00CF3702"/>
    <w:rsid w:val="00CF3828"/>
    <w:rsid w:val="00CF484C"/>
    <w:rsid w:val="00CF48BD"/>
    <w:rsid w:val="00CF4938"/>
    <w:rsid w:val="00CF6420"/>
    <w:rsid w:val="00CF7C66"/>
    <w:rsid w:val="00D00AB2"/>
    <w:rsid w:val="00D00FEB"/>
    <w:rsid w:val="00D011A4"/>
    <w:rsid w:val="00D01445"/>
    <w:rsid w:val="00D014CA"/>
    <w:rsid w:val="00D017A6"/>
    <w:rsid w:val="00D01903"/>
    <w:rsid w:val="00D01C70"/>
    <w:rsid w:val="00D01DC9"/>
    <w:rsid w:val="00D02ED6"/>
    <w:rsid w:val="00D03280"/>
    <w:rsid w:val="00D03897"/>
    <w:rsid w:val="00D04118"/>
    <w:rsid w:val="00D05243"/>
    <w:rsid w:val="00D0560A"/>
    <w:rsid w:val="00D05941"/>
    <w:rsid w:val="00D071B1"/>
    <w:rsid w:val="00D07BDC"/>
    <w:rsid w:val="00D1062B"/>
    <w:rsid w:val="00D11B28"/>
    <w:rsid w:val="00D11EED"/>
    <w:rsid w:val="00D11F6E"/>
    <w:rsid w:val="00D11F81"/>
    <w:rsid w:val="00D14B5A"/>
    <w:rsid w:val="00D15B0D"/>
    <w:rsid w:val="00D169AD"/>
    <w:rsid w:val="00D1708B"/>
    <w:rsid w:val="00D17D2A"/>
    <w:rsid w:val="00D206F5"/>
    <w:rsid w:val="00D20D24"/>
    <w:rsid w:val="00D21745"/>
    <w:rsid w:val="00D21F16"/>
    <w:rsid w:val="00D225BB"/>
    <w:rsid w:val="00D22711"/>
    <w:rsid w:val="00D228AD"/>
    <w:rsid w:val="00D22D31"/>
    <w:rsid w:val="00D23AEE"/>
    <w:rsid w:val="00D24331"/>
    <w:rsid w:val="00D24459"/>
    <w:rsid w:val="00D244D3"/>
    <w:rsid w:val="00D24D92"/>
    <w:rsid w:val="00D2570A"/>
    <w:rsid w:val="00D26090"/>
    <w:rsid w:val="00D264A4"/>
    <w:rsid w:val="00D26947"/>
    <w:rsid w:val="00D27735"/>
    <w:rsid w:val="00D31E69"/>
    <w:rsid w:val="00D362FE"/>
    <w:rsid w:val="00D3717A"/>
    <w:rsid w:val="00D3797F"/>
    <w:rsid w:val="00D37D64"/>
    <w:rsid w:val="00D37DEB"/>
    <w:rsid w:val="00D37FE1"/>
    <w:rsid w:val="00D40B46"/>
    <w:rsid w:val="00D40F99"/>
    <w:rsid w:val="00D41504"/>
    <w:rsid w:val="00D417CA"/>
    <w:rsid w:val="00D42769"/>
    <w:rsid w:val="00D42AFD"/>
    <w:rsid w:val="00D43BBD"/>
    <w:rsid w:val="00D43D5D"/>
    <w:rsid w:val="00D4440F"/>
    <w:rsid w:val="00D455AA"/>
    <w:rsid w:val="00D4567C"/>
    <w:rsid w:val="00D46C49"/>
    <w:rsid w:val="00D47163"/>
    <w:rsid w:val="00D47505"/>
    <w:rsid w:val="00D47F8C"/>
    <w:rsid w:val="00D506BD"/>
    <w:rsid w:val="00D51071"/>
    <w:rsid w:val="00D528E7"/>
    <w:rsid w:val="00D535C1"/>
    <w:rsid w:val="00D55136"/>
    <w:rsid w:val="00D559BC"/>
    <w:rsid w:val="00D56652"/>
    <w:rsid w:val="00D56E4B"/>
    <w:rsid w:val="00D577A2"/>
    <w:rsid w:val="00D60CC5"/>
    <w:rsid w:val="00D60D5D"/>
    <w:rsid w:val="00D61BD9"/>
    <w:rsid w:val="00D637D3"/>
    <w:rsid w:val="00D63C8E"/>
    <w:rsid w:val="00D63DC8"/>
    <w:rsid w:val="00D63F7C"/>
    <w:rsid w:val="00D657B9"/>
    <w:rsid w:val="00D659F5"/>
    <w:rsid w:val="00D662ED"/>
    <w:rsid w:val="00D6696F"/>
    <w:rsid w:val="00D669F5"/>
    <w:rsid w:val="00D66FC3"/>
    <w:rsid w:val="00D670DD"/>
    <w:rsid w:val="00D67685"/>
    <w:rsid w:val="00D67D3E"/>
    <w:rsid w:val="00D70B49"/>
    <w:rsid w:val="00D70DD7"/>
    <w:rsid w:val="00D70F07"/>
    <w:rsid w:val="00D721EA"/>
    <w:rsid w:val="00D73E2F"/>
    <w:rsid w:val="00D73FFC"/>
    <w:rsid w:val="00D746E6"/>
    <w:rsid w:val="00D74F0F"/>
    <w:rsid w:val="00D776F0"/>
    <w:rsid w:val="00D77E26"/>
    <w:rsid w:val="00D802F3"/>
    <w:rsid w:val="00D8152B"/>
    <w:rsid w:val="00D816CF"/>
    <w:rsid w:val="00D81A4F"/>
    <w:rsid w:val="00D81D06"/>
    <w:rsid w:val="00D82238"/>
    <w:rsid w:val="00D822C0"/>
    <w:rsid w:val="00D833E1"/>
    <w:rsid w:val="00D8386B"/>
    <w:rsid w:val="00D83BA2"/>
    <w:rsid w:val="00D84372"/>
    <w:rsid w:val="00D855E2"/>
    <w:rsid w:val="00D85A4A"/>
    <w:rsid w:val="00D86472"/>
    <w:rsid w:val="00D8796A"/>
    <w:rsid w:val="00D87C50"/>
    <w:rsid w:val="00D87F2C"/>
    <w:rsid w:val="00D909AD"/>
    <w:rsid w:val="00D90C0F"/>
    <w:rsid w:val="00D90EAB"/>
    <w:rsid w:val="00D91BCF"/>
    <w:rsid w:val="00D91E59"/>
    <w:rsid w:val="00D91F00"/>
    <w:rsid w:val="00D9293F"/>
    <w:rsid w:val="00D93323"/>
    <w:rsid w:val="00D94DEF"/>
    <w:rsid w:val="00D95165"/>
    <w:rsid w:val="00D952B8"/>
    <w:rsid w:val="00D97806"/>
    <w:rsid w:val="00D97CC9"/>
    <w:rsid w:val="00DA0C6A"/>
    <w:rsid w:val="00DA1784"/>
    <w:rsid w:val="00DA1939"/>
    <w:rsid w:val="00DA1FC8"/>
    <w:rsid w:val="00DA24C7"/>
    <w:rsid w:val="00DA4631"/>
    <w:rsid w:val="00DA5A21"/>
    <w:rsid w:val="00DA5BAC"/>
    <w:rsid w:val="00DA604D"/>
    <w:rsid w:val="00DA60E7"/>
    <w:rsid w:val="00DA627D"/>
    <w:rsid w:val="00DA7FC5"/>
    <w:rsid w:val="00DB16B9"/>
    <w:rsid w:val="00DB194D"/>
    <w:rsid w:val="00DB219A"/>
    <w:rsid w:val="00DB28C7"/>
    <w:rsid w:val="00DB6E2D"/>
    <w:rsid w:val="00DB7722"/>
    <w:rsid w:val="00DC149D"/>
    <w:rsid w:val="00DC1892"/>
    <w:rsid w:val="00DC20E3"/>
    <w:rsid w:val="00DC2AC3"/>
    <w:rsid w:val="00DC2AD8"/>
    <w:rsid w:val="00DC4E0F"/>
    <w:rsid w:val="00DC5C72"/>
    <w:rsid w:val="00DC6674"/>
    <w:rsid w:val="00DC79FA"/>
    <w:rsid w:val="00DD0C29"/>
    <w:rsid w:val="00DD1C5D"/>
    <w:rsid w:val="00DD25E0"/>
    <w:rsid w:val="00DD2BE4"/>
    <w:rsid w:val="00DD346F"/>
    <w:rsid w:val="00DD35B1"/>
    <w:rsid w:val="00DD3B0A"/>
    <w:rsid w:val="00DD3E5B"/>
    <w:rsid w:val="00DD43AB"/>
    <w:rsid w:val="00DD4DF9"/>
    <w:rsid w:val="00DD6194"/>
    <w:rsid w:val="00DD6989"/>
    <w:rsid w:val="00DD784F"/>
    <w:rsid w:val="00DE147B"/>
    <w:rsid w:val="00DE1783"/>
    <w:rsid w:val="00DE20C1"/>
    <w:rsid w:val="00DE2D87"/>
    <w:rsid w:val="00DE2E68"/>
    <w:rsid w:val="00DE3ACE"/>
    <w:rsid w:val="00DE5A64"/>
    <w:rsid w:val="00DE5D92"/>
    <w:rsid w:val="00DE6173"/>
    <w:rsid w:val="00DE67F5"/>
    <w:rsid w:val="00DF0775"/>
    <w:rsid w:val="00DF21CC"/>
    <w:rsid w:val="00DF30B3"/>
    <w:rsid w:val="00DF32B0"/>
    <w:rsid w:val="00DF3436"/>
    <w:rsid w:val="00DF36A9"/>
    <w:rsid w:val="00DF6909"/>
    <w:rsid w:val="00DF7821"/>
    <w:rsid w:val="00DF7DE6"/>
    <w:rsid w:val="00E01FC4"/>
    <w:rsid w:val="00E03F75"/>
    <w:rsid w:val="00E04D84"/>
    <w:rsid w:val="00E053EF"/>
    <w:rsid w:val="00E05480"/>
    <w:rsid w:val="00E06C66"/>
    <w:rsid w:val="00E07085"/>
    <w:rsid w:val="00E070F7"/>
    <w:rsid w:val="00E078FB"/>
    <w:rsid w:val="00E1071F"/>
    <w:rsid w:val="00E10CE4"/>
    <w:rsid w:val="00E10DB3"/>
    <w:rsid w:val="00E11C89"/>
    <w:rsid w:val="00E12268"/>
    <w:rsid w:val="00E134E4"/>
    <w:rsid w:val="00E14E3D"/>
    <w:rsid w:val="00E15334"/>
    <w:rsid w:val="00E16ACD"/>
    <w:rsid w:val="00E16D5B"/>
    <w:rsid w:val="00E201AA"/>
    <w:rsid w:val="00E20A2D"/>
    <w:rsid w:val="00E2309B"/>
    <w:rsid w:val="00E24821"/>
    <w:rsid w:val="00E25022"/>
    <w:rsid w:val="00E2513A"/>
    <w:rsid w:val="00E258D1"/>
    <w:rsid w:val="00E25C78"/>
    <w:rsid w:val="00E25D69"/>
    <w:rsid w:val="00E263B4"/>
    <w:rsid w:val="00E31E15"/>
    <w:rsid w:val="00E320DB"/>
    <w:rsid w:val="00E3234A"/>
    <w:rsid w:val="00E326BF"/>
    <w:rsid w:val="00E3388D"/>
    <w:rsid w:val="00E33BB3"/>
    <w:rsid w:val="00E33C06"/>
    <w:rsid w:val="00E33C54"/>
    <w:rsid w:val="00E34963"/>
    <w:rsid w:val="00E3505E"/>
    <w:rsid w:val="00E35A2A"/>
    <w:rsid w:val="00E360C4"/>
    <w:rsid w:val="00E36FB4"/>
    <w:rsid w:val="00E41A9E"/>
    <w:rsid w:val="00E4261A"/>
    <w:rsid w:val="00E42B81"/>
    <w:rsid w:val="00E43240"/>
    <w:rsid w:val="00E437A6"/>
    <w:rsid w:val="00E440A6"/>
    <w:rsid w:val="00E4421D"/>
    <w:rsid w:val="00E44275"/>
    <w:rsid w:val="00E444C2"/>
    <w:rsid w:val="00E44C8E"/>
    <w:rsid w:val="00E453C4"/>
    <w:rsid w:val="00E45893"/>
    <w:rsid w:val="00E45D7F"/>
    <w:rsid w:val="00E45F56"/>
    <w:rsid w:val="00E45FB4"/>
    <w:rsid w:val="00E46533"/>
    <w:rsid w:val="00E46CB0"/>
    <w:rsid w:val="00E47965"/>
    <w:rsid w:val="00E47CC2"/>
    <w:rsid w:val="00E47FA0"/>
    <w:rsid w:val="00E47FD8"/>
    <w:rsid w:val="00E51426"/>
    <w:rsid w:val="00E52560"/>
    <w:rsid w:val="00E528A8"/>
    <w:rsid w:val="00E52A0B"/>
    <w:rsid w:val="00E5303B"/>
    <w:rsid w:val="00E53135"/>
    <w:rsid w:val="00E5344E"/>
    <w:rsid w:val="00E53F9B"/>
    <w:rsid w:val="00E54572"/>
    <w:rsid w:val="00E54EBF"/>
    <w:rsid w:val="00E55309"/>
    <w:rsid w:val="00E55D81"/>
    <w:rsid w:val="00E5632B"/>
    <w:rsid w:val="00E56786"/>
    <w:rsid w:val="00E615E1"/>
    <w:rsid w:val="00E6165C"/>
    <w:rsid w:val="00E61C08"/>
    <w:rsid w:val="00E61DD5"/>
    <w:rsid w:val="00E627ED"/>
    <w:rsid w:val="00E62CE5"/>
    <w:rsid w:val="00E63501"/>
    <w:rsid w:val="00E63CEC"/>
    <w:rsid w:val="00E64A4F"/>
    <w:rsid w:val="00E65B44"/>
    <w:rsid w:val="00E66242"/>
    <w:rsid w:val="00E66816"/>
    <w:rsid w:val="00E66AA4"/>
    <w:rsid w:val="00E66C89"/>
    <w:rsid w:val="00E6775B"/>
    <w:rsid w:val="00E67B9E"/>
    <w:rsid w:val="00E702C8"/>
    <w:rsid w:val="00E7172E"/>
    <w:rsid w:val="00E7249C"/>
    <w:rsid w:val="00E731B3"/>
    <w:rsid w:val="00E73496"/>
    <w:rsid w:val="00E73C75"/>
    <w:rsid w:val="00E74A51"/>
    <w:rsid w:val="00E750FB"/>
    <w:rsid w:val="00E75609"/>
    <w:rsid w:val="00E75A4F"/>
    <w:rsid w:val="00E75E81"/>
    <w:rsid w:val="00E761ED"/>
    <w:rsid w:val="00E762D5"/>
    <w:rsid w:val="00E77BDD"/>
    <w:rsid w:val="00E77CD9"/>
    <w:rsid w:val="00E8072F"/>
    <w:rsid w:val="00E81293"/>
    <w:rsid w:val="00E81DC0"/>
    <w:rsid w:val="00E81E52"/>
    <w:rsid w:val="00E8278D"/>
    <w:rsid w:val="00E839C6"/>
    <w:rsid w:val="00E8469C"/>
    <w:rsid w:val="00E8485A"/>
    <w:rsid w:val="00E84B85"/>
    <w:rsid w:val="00E84F8F"/>
    <w:rsid w:val="00E86F1C"/>
    <w:rsid w:val="00E87B31"/>
    <w:rsid w:val="00E908AE"/>
    <w:rsid w:val="00E90D7D"/>
    <w:rsid w:val="00E9276E"/>
    <w:rsid w:val="00E93142"/>
    <w:rsid w:val="00E943F3"/>
    <w:rsid w:val="00E94E24"/>
    <w:rsid w:val="00E959D1"/>
    <w:rsid w:val="00E96F97"/>
    <w:rsid w:val="00E975BF"/>
    <w:rsid w:val="00E97902"/>
    <w:rsid w:val="00E97B73"/>
    <w:rsid w:val="00E97B81"/>
    <w:rsid w:val="00EA0019"/>
    <w:rsid w:val="00EA0DE6"/>
    <w:rsid w:val="00EA1188"/>
    <w:rsid w:val="00EA1308"/>
    <w:rsid w:val="00EA14C6"/>
    <w:rsid w:val="00EA14F9"/>
    <w:rsid w:val="00EA37B7"/>
    <w:rsid w:val="00EA4087"/>
    <w:rsid w:val="00EA4589"/>
    <w:rsid w:val="00EA4D79"/>
    <w:rsid w:val="00EA4FB2"/>
    <w:rsid w:val="00EA60BB"/>
    <w:rsid w:val="00EA74E6"/>
    <w:rsid w:val="00EB14AA"/>
    <w:rsid w:val="00EB45F6"/>
    <w:rsid w:val="00EB4CF6"/>
    <w:rsid w:val="00EB4E4F"/>
    <w:rsid w:val="00EB5195"/>
    <w:rsid w:val="00EB5A27"/>
    <w:rsid w:val="00EB5F28"/>
    <w:rsid w:val="00EB7637"/>
    <w:rsid w:val="00EB7A68"/>
    <w:rsid w:val="00EB7AFF"/>
    <w:rsid w:val="00EB7DCC"/>
    <w:rsid w:val="00EC0819"/>
    <w:rsid w:val="00EC0847"/>
    <w:rsid w:val="00EC0DF6"/>
    <w:rsid w:val="00EC1609"/>
    <w:rsid w:val="00EC1BD5"/>
    <w:rsid w:val="00EC26CC"/>
    <w:rsid w:val="00EC37F4"/>
    <w:rsid w:val="00EC3954"/>
    <w:rsid w:val="00EC3B2D"/>
    <w:rsid w:val="00EC484C"/>
    <w:rsid w:val="00EC7530"/>
    <w:rsid w:val="00ED0896"/>
    <w:rsid w:val="00ED098F"/>
    <w:rsid w:val="00ED09E8"/>
    <w:rsid w:val="00ED0B78"/>
    <w:rsid w:val="00ED0D70"/>
    <w:rsid w:val="00ED0EA4"/>
    <w:rsid w:val="00ED11CC"/>
    <w:rsid w:val="00ED1719"/>
    <w:rsid w:val="00ED1E75"/>
    <w:rsid w:val="00ED2263"/>
    <w:rsid w:val="00ED2CDC"/>
    <w:rsid w:val="00ED346C"/>
    <w:rsid w:val="00ED3913"/>
    <w:rsid w:val="00ED3D1E"/>
    <w:rsid w:val="00ED4A0C"/>
    <w:rsid w:val="00ED7E0B"/>
    <w:rsid w:val="00EE02BA"/>
    <w:rsid w:val="00EE11C1"/>
    <w:rsid w:val="00EE1F7F"/>
    <w:rsid w:val="00EE260C"/>
    <w:rsid w:val="00EE3056"/>
    <w:rsid w:val="00EE39DE"/>
    <w:rsid w:val="00EE402F"/>
    <w:rsid w:val="00EE4A9A"/>
    <w:rsid w:val="00EE4E32"/>
    <w:rsid w:val="00EE56E3"/>
    <w:rsid w:val="00EE590F"/>
    <w:rsid w:val="00EE5948"/>
    <w:rsid w:val="00EF0306"/>
    <w:rsid w:val="00EF076B"/>
    <w:rsid w:val="00EF1A81"/>
    <w:rsid w:val="00EF21CC"/>
    <w:rsid w:val="00EF21F0"/>
    <w:rsid w:val="00EF2437"/>
    <w:rsid w:val="00EF25E3"/>
    <w:rsid w:val="00EF2CCC"/>
    <w:rsid w:val="00EF32E0"/>
    <w:rsid w:val="00EF4331"/>
    <w:rsid w:val="00EF5485"/>
    <w:rsid w:val="00EF7C21"/>
    <w:rsid w:val="00F00072"/>
    <w:rsid w:val="00F00691"/>
    <w:rsid w:val="00F023C1"/>
    <w:rsid w:val="00F03891"/>
    <w:rsid w:val="00F04E35"/>
    <w:rsid w:val="00F060E9"/>
    <w:rsid w:val="00F06577"/>
    <w:rsid w:val="00F07FA5"/>
    <w:rsid w:val="00F10886"/>
    <w:rsid w:val="00F109A3"/>
    <w:rsid w:val="00F10C27"/>
    <w:rsid w:val="00F10CA2"/>
    <w:rsid w:val="00F10FE3"/>
    <w:rsid w:val="00F1118D"/>
    <w:rsid w:val="00F11B42"/>
    <w:rsid w:val="00F12492"/>
    <w:rsid w:val="00F12A89"/>
    <w:rsid w:val="00F14D6C"/>
    <w:rsid w:val="00F157D8"/>
    <w:rsid w:val="00F17150"/>
    <w:rsid w:val="00F17651"/>
    <w:rsid w:val="00F176E5"/>
    <w:rsid w:val="00F17F71"/>
    <w:rsid w:val="00F20885"/>
    <w:rsid w:val="00F25299"/>
    <w:rsid w:val="00F25AE9"/>
    <w:rsid w:val="00F26119"/>
    <w:rsid w:val="00F264E2"/>
    <w:rsid w:val="00F27F74"/>
    <w:rsid w:val="00F30906"/>
    <w:rsid w:val="00F30F27"/>
    <w:rsid w:val="00F310BE"/>
    <w:rsid w:val="00F31C34"/>
    <w:rsid w:val="00F32327"/>
    <w:rsid w:val="00F32D6D"/>
    <w:rsid w:val="00F337CA"/>
    <w:rsid w:val="00F33D09"/>
    <w:rsid w:val="00F342F5"/>
    <w:rsid w:val="00F35119"/>
    <w:rsid w:val="00F35CFA"/>
    <w:rsid w:val="00F35EFE"/>
    <w:rsid w:val="00F363F6"/>
    <w:rsid w:val="00F375D5"/>
    <w:rsid w:val="00F40CD4"/>
    <w:rsid w:val="00F412B3"/>
    <w:rsid w:val="00F41427"/>
    <w:rsid w:val="00F41BB0"/>
    <w:rsid w:val="00F42D66"/>
    <w:rsid w:val="00F4331F"/>
    <w:rsid w:val="00F437FB"/>
    <w:rsid w:val="00F43A9E"/>
    <w:rsid w:val="00F44172"/>
    <w:rsid w:val="00F45CD5"/>
    <w:rsid w:val="00F46863"/>
    <w:rsid w:val="00F5041B"/>
    <w:rsid w:val="00F51C4C"/>
    <w:rsid w:val="00F53820"/>
    <w:rsid w:val="00F53B22"/>
    <w:rsid w:val="00F54D6C"/>
    <w:rsid w:val="00F552A4"/>
    <w:rsid w:val="00F558C3"/>
    <w:rsid w:val="00F561DD"/>
    <w:rsid w:val="00F5643E"/>
    <w:rsid w:val="00F568C7"/>
    <w:rsid w:val="00F57474"/>
    <w:rsid w:val="00F60BE4"/>
    <w:rsid w:val="00F61A2E"/>
    <w:rsid w:val="00F62A3F"/>
    <w:rsid w:val="00F62C19"/>
    <w:rsid w:val="00F62D52"/>
    <w:rsid w:val="00F6515D"/>
    <w:rsid w:val="00F65279"/>
    <w:rsid w:val="00F6663F"/>
    <w:rsid w:val="00F67BCD"/>
    <w:rsid w:val="00F70047"/>
    <w:rsid w:val="00F7049B"/>
    <w:rsid w:val="00F71424"/>
    <w:rsid w:val="00F71638"/>
    <w:rsid w:val="00F71749"/>
    <w:rsid w:val="00F71E3A"/>
    <w:rsid w:val="00F7280E"/>
    <w:rsid w:val="00F72940"/>
    <w:rsid w:val="00F73777"/>
    <w:rsid w:val="00F73D5C"/>
    <w:rsid w:val="00F73E5D"/>
    <w:rsid w:val="00F74DAF"/>
    <w:rsid w:val="00F76E76"/>
    <w:rsid w:val="00F80220"/>
    <w:rsid w:val="00F80CED"/>
    <w:rsid w:val="00F8177C"/>
    <w:rsid w:val="00F81D43"/>
    <w:rsid w:val="00F820EF"/>
    <w:rsid w:val="00F824A3"/>
    <w:rsid w:val="00F85FAD"/>
    <w:rsid w:val="00F8690F"/>
    <w:rsid w:val="00F86BD6"/>
    <w:rsid w:val="00F87F3C"/>
    <w:rsid w:val="00F9220C"/>
    <w:rsid w:val="00F92B6A"/>
    <w:rsid w:val="00F93256"/>
    <w:rsid w:val="00F93D72"/>
    <w:rsid w:val="00F945C7"/>
    <w:rsid w:val="00F97011"/>
    <w:rsid w:val="00F97087"/>
    <w:rsid w:val="00FA03E2"/>
    <w:rsid w:val="00FA054A"/>
    <w:rsid w:val="00FA0857"/>
    <w:rsid w:val="00FA1C54"/>
    <w:rsid w:val="00FA1D45"/>
    <w:rsid w:val="00FA209A"/>
    <w:rsid w:val="00FA2211"/>
    <w:rsid w:val="00FA24A2"/>
    <w:rsid w:val="00FA27AF"/>
    <w:rsid w:val="00FA311A"/>
    <w:rsid w:val="00FA3457"/>
    <w:rsid w:val="00FA390F"/>
    <w:rsid w:val="00FA45EF"/>
    <w:rsid w:val="00FA6019"/>
    <w:rsid w:val="00FA7C84"/>
    <w:rsid w:val="00FB07C9"/>
    <w:rsid w:val="00FB156B"/>
    <w:rsid w:val="00FB2589"/>
    <w:rsid w:val="00FB3EE5"/>
    <w:rsid w:val="00FB6D48"/>
    <w:rsid w:val="00FB71CB"/>
    <w:rsid w:val="00FB774C"/>
    <w:rsid w:val="00FC06DF"/>
    <w:rsid w:val="00FC1A11"/>
    <w:rsid w:val="00FC2445"/>
    <w:rsid w:val="00FC2D72"/>
    <w:rsid w:val="00FC3B23"/>
    <w:rsid w:val="00FC4010"/>
    <w:rsid w:val="00FC4325"/>
    <w:rsid w:val="00FC4961"/>
    <w:rsid w:val="00FC59FB"/>
    <w:rsid w:val="00FC5AB3"/>
    <w:rsid w:val="00FC7B2E"/>
    <w:rsid w:val="00FC7E5B"/>
    <w:rsid w:val="00FD09E5"/>
    <w:rsid w:val="00FD0DF9"/>
    <w:rsid w:val="00FD11C2"/>
    <w:rsid w:val="00FD40BD"/>
    <w:rsid w:val="00FD46DA"/>
    <w:rsid w:val="00FD4DBE"/>
    <w:rsid w:val="00FD4EB7"/>
    <w:rsid w:val="00FD6387"/>
    <w:rsid w:val="00FD67F2"/>
    <w:rsid w:val="00FD7CAE"/>
    <w:rsid w:val="00FE04DD"/>
    <w:rsid w:val="00FE0EEC"/>
    <w:rsid w:val="00FE1FD7"/>
    <w:rsid w:val="00FE2AC0"/>
    <w:rsid w:val="00FE2D9E"/>
    <w:rsid w:val="00FE33AB"/>
    <w:rsid w:val="00FE35C6"/>
    <w:rsid w:val="00FE37B0"/>
    <w:rsid w:val="00FE3A98"/>
    <w:rsid w:val="00FE41CE"/>
    <w:rsid w:val="00FE678C"/>
    <w:rsid w:val="00FE67DC"/>
    <w:rsid w:val="00FE7D19"/>
    <w:rsid w:val="00FF03D7"/>
    <w:rsid w:val="00FF0494"/>
    <w:rsid w:val="00FF12D2"/>
    <w:rsid w:val="00FF1DC6"/>
    <w:rsid w:val="00FF253C"/>
    <w:rsid w:val="00FF2DFE"/>
    <w:rsid w:val="00FF64D1"/>
    <w:rsid w:val="00FF6C3A"/>
    <w:rsid w:val="00FF71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54EB31D4"/>
  <w15:docId w15:val="{B6277517-BBD4-4DED-9CB9-307CC04595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7ACC"/>
    <w:rPr>
      <w:sz w:val="24"/>
      <w:szCs w:val="24"/>
    </w:rPr>
  </w:style>
  <w:style w:type="paragraph" w:styleId="Heading1">
    <w:name w:val="heading 1"/>
    <w:basedOn w:val="Normal"/>
    <w:next w:val="Normal"/>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3"/>
      </w:numPr>
      <w:tabs>
        <w:tab w:val="left" w:pos="720"/>
      </w:tabs>
      <w:outlineLvl w:val="1"/>
    </w:pPr>
    <w:rPr>
      <w:rFonts w:eastAsia="Times"/>
      <w:b/>
      <w:bCs/>
      <w:szCs w:val="20"/>
    </w:rPr>
  </w:style>
  <w:style w:type="paragraph" w:styleId="Heading30">
    <w:name w:val="heading 3"/>
    <w:basedOn w:val="Normal"/>
    <w:next w:val="Normal"/>
    <w:autoRedefine/>
    <w:qFormat/>
    <w:rsid w:val="003A1332"/>
    <w:pPr>
      <w:keepNext/>
      <w:numPr>
        <w:numId w:val="31"/>
      </w:numPr>
      <w:ind w:left="720"/>
      <w:outlineLvl w:val="2"/>
    </w:pPr>
    <w:rPr>
      <w:rFonts w:eastAsia="Times"/>
      <w:szCs w:val="20"/>
      <w:u w:val="single"/>
    </w:rPr>
  </w:style>
  <w:style w:type="paragraph" w:styleId="Heading4">
    <w:name w:val="heading 4"/>
    <w:basedOn w:val="Normal"/>
    <w:next w:val="Normal"/>
    <w:qFormat/>
    <w:pPr>
      <w:keepNext/>
      <w:ind w:left="720"/>
      <w:outlineLvl w:val="3"/>
    </w:pPr>
    <w:rPr>
      <w:rFonts w:ascii="Arial" w:eastAsia="Times" w:hAnsi="Arial"/>
      <w:b/>
      <w:i/>
      <w:sz w:val="22"/>
      <w:szCs w:val="20"/>
      <w:u w:val="single"/>
    </w:rPr>
  </w:style>
  <w:style w:type="paragraph" w:styleId="Heading5">
    <w:name w:val="heading 5"/>
    <w:basedOn w:val="Normal"/>
    <w:next w:val="Normal"/>
    <w:qFormat/>
    <w:pPr>
      <w:keepNext/>
      <w:numPr>
        <w:ilvl w:val="4"/>
        <w:numId w:val="2"/>
      </w:numPr>
      <w:jc w:val="center"/>
      <w:outlineLvl w:val="4"/>
    </w:pPr>
    <w:rPr>
      <w:rFonts w:ascii="Arial" w:eastAsia="Times" w:hAnsi="Arial"/>
      <w:b/>
      <w:sz w:val="28"/>
      <w:szCs w:val="20"/>
    </w:rPr>
  </w:style>
  <w:style w:type="paragraph" w:styleId="Heading6">
    <w:name w:val="heading 6"/>
    <w:basedOn w:val="Normal"/>
    <w:next w:val="Normal"/>
    <w:qFormat/>
    <w:pPr>
      <w:keepNext/>
      <w:numPr>
        <w:ilvl w:val="5"/>
        <w:numId w:val="2"/>
      </w:numPr>
      <w:outlineLvl w:val="5"/>
    </w:pPr>
    <w:rPr>
      <w:rFonts w:ascii="Arial" w:eastAsia="Times" w:hAnsi="Arial"/>
      <w:sz w:val="28"/>
      <w:szCs w:val="20"/>
    </w:rPr>
  </w:style>
  <w:style w:type="paragraph" w:styleId="Heading7">
    <w:name w:val="heading 7"/>
    <w:basedOn w:val="Normal"/>
    <w:next w:val="Normal"/>
    <w:qFormat/>
    <w:pPr>
      <w:keepNext/>
      <w:numPr>
        <w:ilvl w:val="6"/>
        <w:numId w:val="2"/>
      </w:numPr>
      <w:spacing w:line="360" w:lineRule="auto"/>
      <w:outlineLvl w:val="6"/>
    </w:pPr>
    <w:rPr>
      <w:rFonts w:ascii="Arial" w:hAnsi="Arial"/>
      <w:b/>
      <w:sz w:val="22"/>
      <w:szCs w:val="20"/>
    </w:rPr>
  </w:style>
  <w:style w:type="paragraph" w:styleId="Heading8">
    <w:name w:val="heading 8"/>
    <w:basedOn w:val="Normal"/>
    <w:next w:val="Normal"/>
    <w:qFormat/>
    <w:pPr>
      <w:keepNext/>
      <w:numPr>
        <w:ilvl w:val="7"/>
        <w:numId w:val="2"/>
      </w:numPr>
      <w:jc w:val="center"/>
      <w:outlineLvl w:val="7"/>
    </w:pPr>
    <w:rPr>
      <w:rFonts w:ascii="Arial" w:eastAsia="Times" w:hAnsi="Arial"/>
      <w:b/>
      <w:sz w:val="22"/>
      <w:szCs w:val="20"/>
    </w:rPr>
  </w:style>
  <w:style w:type="paragraph" w:styleId="Heading9">
    <w:name w:val="heading 9"/>
    <w:basedOn w:val="Normal"/>
    <w:next w:val="Normal"/>
    <w:qFormat/>
    <w:pPr>
      <w:keepNext/>
      <w:numPr>
        <w:ilvl w:val="8"/>
        <w:numId w:val="2"/>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TOC1">
    <w:name w:val="toc 1"/>
    <w:basedOn w:val="Normal"/>
    <w:next w:val="Normal"/>
    <w:autoRedefine/>
    <w:uiPriority w:val="39"/>
    <w:rsid w:val="00661516"/>
    <w:pPr>
      <w:widowControl w:val="0"/>
      <w:tabs>
        <w:tab w:val="right" w:leader="dot" w:pos="9350"/>
      </w:tabs>
    </w:pPr>
    <w:rPr>
      <w:rFonts w:eastAsia="Times"/>
      <w:b/>
      <w:bCs/>
      <w:iCs/>
      <w:smallCaps/>
      <w:noProof/>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
    <w:name w:val="Heading3"/>
    <w:basedOn w:val="Normal"/>
    <w:autoRedefine/>
    <w:rsid w:val="00611B5B"/>
    <w:pPr>
      <w:numPr>
        <w:numId w:val="28"/>
      </w:numPr>
      <w:ind w:left="342"/>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qFormat/>
    <w:pPr>
      <w:spacing w:line="240" w:lineRule="exact"/>
      <w:jc w:val="center"/>
    </w:pPr>
    <w:rPr>
      <w:rFonts w:ascii="Arial" w:hAnsi="Arial"/>
      <w:b/>
      <w:szCs w:val="20"/>
    </w:rPr>
  </w:style>
  <w:style w:type="paragraph" w:styleId="TOC2">
    <w:name w:val="toc 2"/>
    <w:basedOn w:val="Normal"/>
    <w:next w:val="Normal"/>
    <w:autoRedefine/>
    <w:uiPriority w:val="39"/>
    <w:rsid w:val="00873B71"/>
    <w:pPr>
      <w:tabs>
        <w:tab w:val="left" w:pos="720"/>
        <w:tab w:val="right" w:leader="dot" w:pos="9350"/>
      </w:tabs>
      <w:ind w:left="240"/>
    </w:pPr>
    <w:rPr>
      <w:rFonts w:eastAsia="Times"/>
      <w:noProof/>
      <w:sz w:val="22"/>
      <w:szCs w:val="22"/>
    </w:rPr>
  </w:style>
  <w:style w:type="paragraph" w:styleId="TOC3">
    <w:name w:val="toc 3"/>
    <w:basedOn w:val="Normal"/>
    <w:next w:val="Normal"/>
    <w:autoRedefine/>
    <w:uiPriority w:val="39"/>
    <w:rsid w:val="00C12BBA"/>
    <w:pPr>
      <w:tabs>
        <w:tab w:val="left" w:pos="1080"/>
        <w:tab w:val="right" w:leader="dot" w:pos="9350"/>
      </w:tabs>
      <w:ind w:left="1080" w:hanging="360"/>
    </w:pPr>
    <w:rPr>
      <w:rFonts w:eastAsia="Times"/>
      <w:noProof/>
    </w:r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uiPriority w:val="99"/>
    <w:pPr>
      <w:spacing w:before="100" w:beforeAutospacing="1" w:after="100" w:afterAutospacing="1"/>
    </w:pPr>
  </w:style>
  <w:style w:type="paragraph" w:styleId="Index1">
    <w:name w:val="index 1"/>
    <w:basedOn w:val="Normal"/>
    <w:next w:val="Normal"/>
    <w:autoRedefine/>
    <w:semiHidden/>
    <w:pPr>
      <w:ind w:firstLine="720"/>
    </w:pPr>
  </w:style>
  <w:style w:type="paragraph" w:styleId="IndexHeading">
    <w:name w:val="index heading"/>
    <w:basedOn w:val="Normal"/>
    <w:next w:val="Index1"/>
    <w:semiHidden/>
  </w:style>
  <w:style w:type="paragraph" w:customStyle="1" w:styleId="StyleHeading3LatinVerdana11pt">
    <w:name w:val="Style Heading 3 + (Latin) Verdana 11 pt"/>
    <w:basedOn w:val="Heading30"/>
    <w:rsid w:val="00860729"/>
    <w:rPr>
      <w:rFonts w:ascii="Verdana" w:hAnsi="Verdana"/>
      <w:sz w:val="22"/>
    </w:rPr>
  </w:style>
  <w:style w:type="paragraph" w:styleId="BalloonText">
    <w:name w:val="Balloon Text"/>
    <w:basedOn w:val="Normal"/>
    <w:link w:val="BalloonTextChar"/>
    <w:uiPriority w:val="99"/>
    <w:semiHidden/>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lang w:val="en-US" w:eastAsia="en-US" w:bidi="ar-SA"/>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17F42"/>
    <w:rPr>
      <w:sz w:val="16"/>
      <w:szCs w:val="16"/>
    </w:rPr>
  </w:style>
  <w:style w:type="paragraph" w:styleId="CommentText">
    <w:name w:val="annotation text"/>
    <w:basedOn w:val="Normal"/>
    <w:link w:val="CommentTextChar"/>
    <w:rsid w:val="00417F42"/>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uiPriority w:val="99"/>
    <w:rsid w:val="00417F42"/>
    <w:rPr>
      <w:b/>
      <w:bCs/>
    </w:rPr>
  </w:style>
  <w:style w:type="character" w:customStyle="1" w:styleId="CommentSubjectChar">
    <w:name w:val="Comment Subject Char"/>
    <w:link w:val="CommentSubject"/>
    <w:uiPriority w:val="99"/>
    <w:rsid w:val="00417F42"/>
    <w:rPr>
      <w:b/>
      <w:bCs/>
    </w:rPr>
  </w:style>
  <w:style w:type="paragraph" w:customStyle="1" w:styleId="Default">
    <w:name w:val="Default"/>
    <w:rsid w:val="00FB71CB"/>
    <w:pPr>
      <w:widowControl w:val="0"/>
      <w:autoSpaceDE w:val="0"/>
      <w:autoSpaceDN w:val="0"/>
      <w:adjustRightInd w:val="0"/>
    </w:pPr>
    <w:rPr>
      <w:rFonts w:ascii="RDYQIM+TimesNewRomanBdMS" w:hAnsi="RDYQIM+TimesNewRomanBdMS"/>
      <w:color w:val="000000"/>
      <w:sz w:val="24"/>
      <w:szCs w:val="24"/>
    </w:rPr>
  </w:style>
  <w:style w:type="paragraph" w:customStyle="1" w:styleId="StyleHeading2Verdana11ptNotItalicLeftLeft0Hang">
    <w:name w:val="Style Heading 2 + Verdana 11 pt Not Italic Left Left:  0&quot; Hang..."/>
    <w:basedOn w:val="Heading2"/>
    <w:autoRedefine/>
    <w:rsid w:val="000777C2"/>
    <w:pPr>
      <w:keepNext w:val="0"/>
      <w:numPr>
        <w:numId w:val="0"/>
      </w:numPr>
      <w:tabs>
        <w:tab w:val="left" w:pos="360"/>
      </w:tabs>
      <w:ind w:left="720" w:hanging="720"/>
    </w:pPr>
    <w:rPr>
      <w:rFonts w:eastAsia="Times New Roman"/>
      <w:bCs w:val="0"/>
      <w:i/>
      <w:iCs/>
      <w:sz w:val="22"/>
      <w:szCs w:val="22"/>
    </w:rPr>
  </w:style>
  <w:style w:type="paragraph" w:styleId="BodyText2">
    <w:name w:val="Body Text 2"/>
    <w:basedOn w:val="Normal"/>
    <w:link w:val="BodyText2Char"/>
    <w:rsid w:val="000777C2"/>
    <w:pPr>
      <w:spacing w:after="120" w:line="480" w:lineRule="auto"/>
    </w:pPr>
  </w:style>
  <w:style w:type="character" w:customStyle="1" w:styleId="BodyText2Char">
    <w:name w:val="Body Text 2 Char"/>
    <w:link w:val="BodyText2"/>
    <w:rsid w:val="000777C2"/>
    <w:rPr>
      <w:sz w:val="24"/>
      <w:szCs w:val="24"/>
    </w:rPr>
  </w:style>
  <w:style w:type="character" w:customStyle="1" w:styleId="FooterChar">
    <w:name w:val="Footer Char"/>
    <w:link w:val="Footer"/>
    <w:rsid w:val="00C91A2D"/>
    <w:rPr>
      <w:sz w:val="24"/>
      <w:szCs w:val="24"/>
    </w:rPr>
  </w:style>
  <w:style w:type="character" w:styleId="FollowedHyperlink">
    <w:name w:val="FollowedHyperlink"/>
    <w:rsid w:val="00B7601B"/>
    <w:rPr>
      <w:color w:val="800080"/>
      <w:u w:val="single"/>
    </w:rPr>
  </w:style>
  <w:style w:type="paragraph" w:styleId="Revision">
    <w:name w:val="Revision"/>
    <w:hidden/>
    <w:uiPriority w:val="99"/>
    <w:semiHidden/>
    <w:rsid w:val="009B377F"/>
    <w:rPr>
      <w:sz w:val="24"/>
      <w:szCs w:val="24"/>
    </w:rPr>
  </w:style>
  <w:style w:type="paragraph" w:styleId="NoSpacing">
    <w:name w:val="No Spacing"/>
    <w:uiPriority w:val="1"/>
    <w:qFormat/>
    <w:rsid w:val="003246B2"/>
    <w:rPr>
      <w:sz w:val="24"/>
      <w:szCs w:val="24"/>
    </w:rPr>
  </w:style>
  <w:style w:type="character" w:customStyle="1" w:styleId="BalloonTextChar">
    <w:name w:val="Balloon Text Char"/>
    <w:link w:val="BalloonText"/>
    <w:uiPriority w:val="99"/>
    <w:semiHidden/>
    <w:rsid w:val="007C4273"/>
    <w:rPr>
      <w:rFonts w:ascii="Tahoma" w:hAnsi="Tahoma" w:cs="Tahoma"/>
      <w:sz w:val="16"/>
      <w:szCs w:val="16"/>
    </w:rPr>
  </w:style>
  <w:style w:type="table" w:customStyle="1" w:styleId="TableGrid1">
    <w:name w:val="Table Grid1"/>
    <w:basedOn w:val="TableNormal"/>
    <w:next w:val="TableGrid"/>
    <w:uiPriority w:val="59"/>
    <w:rsid w:val="00256A6E"/>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Indent2Char">
    <w:name w:val="Body Text Indent 2 Char"/>
    <w:link w:val="BodyTextIndent2"/>
    <w:rsid w:val="003426B9"/>
    <w:rPr>
      <w:sz w:val="24"/>
      <w:szCs w:val="24"/>
    </w:rPr>
  </w:style>
  <w:style w:type="character" w:customStyle="1" w:styleId="BodyTextIndentChar">
    <w:name w:val="Body Text Indent Char"/>
    <w:link w:val="BodyTextIndent"/>
    <w:rsid w:val="00111F28"/>
    <w:rPr>
      <w:rFonts w:ascii="Arial" w:hAnsi="Arial" w:cs="Arial"/>
      <w:sz w:val="24"/>
      <w:szCs w:val="24"/>
    </w:rPr>
  </w:style>
  <w:style w:type="character" w:customStyle="1" w:styleId="PlainTextChar">
    <w:name w:val="Plain Text Char"/>
    <w:link w:val="PlainText"/>
    <w:rsid w:val="000943FB"/>
    <w:rPr>
      <w:rFonts w:ascii="Arial" w:hAnsi="Arial"/>
      <w:sz w:val="24"/>
    </w:rPr>
  </w:style>
  <w:style w:type="paragraph" w:styleId="FootnoteText">
    <w:name w:val="footnote text"/>
    <w:basedOn w:val="Normal"/>
    <w:link w:val="FootnoteTextChar"/>
    <w:rsid w:val="00BB6289"/>
    <w:rPr>
      <w:sz w:val="20"/>
      <w:szCs w:val="20"/>
    </w:rPr>
  </w:style>
  <w:style w:type="character" w:customStyle="1" w:styleId="FootnoteTextChar">
    <w:name w:val="Footnote Text Char"/>
    <w:basedOn w:val="DefaultParagraphFont"/>
    <w:link w:val="FootnoteText"/>
    <w:rsid w:val="00BB6289"/>
  </w:style>
  <w:style w:type="character" w:styleId="FootnoteReference">
    <w:name w:val="footnote reference"/>
    <w:basedOn w:val="DefaultParagraphFont"/>
    <w:rsid w:val="00BB628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284825">
      <w:bodyDiv w:val="1"/>
      <w:marLeft w:val="0"/>
      <w:marRight w:val="0"/>
      <w:marTop w:val="0"/>
      <w:marBottom w:val="0"/>
      <w:divBdr>
        <w:top w:val="none" w:sz="0" w:space="0" w:color="auto"/>
        <w:left w:val="none" w:sz="0" w:space="0" w:color="auto"/>
        <w:bottom w:val="none" w:sz="0" w:space="0" w:color="auto"/>
        <w:right w:val="none" w:sz="0" w:space="0" w:color="auto"/>
      </w:divBdr>
    </w:div>
    <w:div w:id="253167184">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426006286">
      <w:bodyDiv w:val="1"/>
      <w:marLeft w:val="0"/>
      <w:marRight w:val="0"/>
      <w:marTop w:val="0"/>
      <w:marBottom w:val="0"/>
      <w:divBdr>
        <w:top w:val="none" w:sz="0" w:space="0" w:color="auto"/>
        <w:left w:val="none" w:sz="0" w:space="0" w:color="auto"/>
        <w:bottom w:val="none" w:sz="0" w:space="0" w:color="auto"/>
        <w:right w:val="none" w:sz="0" w:space="0" w:color="auto"/>
      </w:divBdr>
    </w:div>
    <w:div w:id="583077154">
      <w:bodyDiv w:val="1"/>
      <w:marLeft w:val="0"/>
      <w:marRight w:val="0"/>
      <w:marTop w:val="0"/>
      <w:marBottom w:val="0"/>
      <w:divBdr>
        <w:top w:val="none" w:sz="0" w:space="0" w:color="auto"/>
        <w:left w:val="none" w:sz="0" w:space="0" w:color="auto"/>
        <w:bottom w:val="none" w:sz="0" w:space="0" w:color="auto"/>
        <w:right w:val="none" w:sz="0" w:space="0" w:color="auto"/>
      </w:divBdr>
    </w:div>
    <w:div w:id="610476279">
      <w:bodyDiv w:val="1"/>
      <w:marLeft w:val="0"/>
      <w:marRight w:val="0"/>
      <w:marTop w:val="0"/>
      <w:marBottom w:val="0"/>
      <w:divBdr>
        <w:top w:val="none" w:sz="0" w:space="0" w:color="auto"/>
        <w:left w:val="none" w:sz="0" w:space="0" w:color="auto"/>
        <w:bottom w:val="none" w:sz="0" w:space="0" w:color="auto"/>
        <w:right w:val="none" w:sz="0" w:space="0" w:color="auto"/>
      </w:divBdr>
      <w:divsChild>
        <w:div w:id="2076387799">
          <w:marLeft w:val="0"/>
          <w:marRight w:val="0"/>
          <w:marTop w:val="0"/>
          <w:marBottom w:val="0"/>
          <w:divBdr>
            <w:top w:val="none" w:sz="0" w:space="0" w:color="auto"/>
            <w:left w:val="none" w:sz="0" w:space="0" w:color="auto"/>
            <w:bottom w:val="none" w:sz="0" w:space="0" w:color="auto"/>
            <w:right w:val="none" w:sz="0" w:space="0" w:color="auto"/>
          </w:divBdr>
          <w:divsChild>
            <w:div w:id="2092702652">
              <w:marLeft w:val="0"/>
              <w:marRight w:val="0"/>
              <w:marTop w:val="0"/>
              <w:marBottom w:val="0"/>
              <w:divBdr>
                <w:top w:val="none" w:sz="0" w:space="0" w:color="auto"/>
                <w:left w:val="none" w:sz="0" w:space="0" w:color="auto"/>
                <w:bottom w:val="none" w:sz="0" w:space="0" w:color="auto"/>
                <w:right w:val="none" w:sz="0" w:space="0" w:color="auto"/>
              </w:divBdr>
              <w:divsChild>
                <w:div w:id="1831559201">
                  <w:marLeft w:val="0"/>
                  <w:marRight w:val="0"/>
                  <w:marTop w:val="0"/>
                  <w:marBottom w:val="0"/>
                  <w:divBdr>
                    <w:top w:val="none" w:sz="0" w:space="0" w:color="auto"/>
                    <w:left w:val="none" w:sz="0" w:space="0" w:color="auto"/>
                    <w:bottom w:val="none" w:sz="0" w:space="0" w:color="auto"/>
                    <w:right w:val="none" w:sz="0" w:space="0" w:color="auto"/>
                  </w:divBdr>
                  <w:divsChild>
                    <w:div w:id="355158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724987945">
      <w:bodyDiv w:val="1"/>
      <w:marLeft w:val="0"/>
      <w:marRight w:val="0"/>
      <w:marTop w:val="0"/>
      <w:marBottom w:val="0"/>
      <w:divBdr>
        <w:top w:val="none" w:sz="0" w:space="0" w:color="auto"/>
        <w:left w:val="none" w:sz="0" w:space="0" w:color="auto"/>
        <w:bottom w:val="none" w:sz="0" w:space="0" w:color="auto"/>
        <w:right w:val="none" w:sz="0" w:space="0" w:color="auto"/>
      </w:divBdr>
    </w:div>
    <w:div w:id="786629246">
      <w:bodyDiv w:val="1"/>
      <w:marLeft w:val="0"/>
      <w:marRight w:val="0"/>
      <w:marTop w:val="0"/>
      <w:marBottom w:val="0"/>
      <w:divBdr>
        <w:top w:val="none" w:sz="0" w:space="0" w:color="auto"/>
        <w:left w:val="none" w:sz="0" w:space="0" w:color="auto"/>
        <w:bottom w:val="none" w:sz="0" w:space="0" w:color="auto"/>
        <w:right w:val="none" w:sz="0" w:space="0" w:color="auto"/>
      </w:divBdr>
    </w:div>
    <w:div w:id="844327184">
      <w:bodyDiv w:val="1"/>
      <w:marLeft w:val="0"/>
      <w:marRight w:val="0"/>
      <w:marTop w:val="0"/>
      <w:marBottom w:val="0"/>
      <w:divBdr>
        <w:top w:val="none" w:sz="0" w:space="0" w:color="auto"/>
        <w:left w:val="none" w:sz="0" w:space="0" w:color="auto"/>
        <w:bottom w:val="none" w:sz="0" w:space="0" w:color="auto"/>
        <w:right w:val="none" w:sz="0" w:space="0" w:color="auto"/>
      </w:divBdr>
    </w:div>
    <w:div w:id="858158067">
      <w:bodyDiv w:val="1"/>
      <w:marLeft w:val="0"/>
      <w:marRight w:val="0"/>
      <w:marTop w:val="0"/>
      <w:marBottom w:val="0"/>
      <w:divBdr>
        <w:top w:val="none" w:sz="0" w:space="0" w:color="auto"/>
        <w:left w:val="none" w:sz="0" w:space="0" w:color="auto"/>
        <w:bottom w:val="none" w:sz="0" w:space="0" w:color="auto"/>
        <w:right w:val="none" w:sz="0" w:space="0" w:color="auto"/>
      </w:divBdr>
    </w:div>
    <w:div w:id="995720236">
      <w:bodyDiv w:val="1"/>
      <w:marLeft w:val="0"/>
      <w:marRight w:val="0"/>
      <w:marTop w:val="0"/>
      <w:marBottom w:val="0"/>
      <w:divBdr>
        <w:top w:val="none" w:sz="0" w:space="0" w:color="auto"/>
        <w:left w:val="none" w:sz="0" w:space="0" w:color="auto"/>
        <w:bottom w:val="none" w:sz="0" w:space="0" w:color="auto"/>
        <w:right w:val="none" w:sz="0" w:space="0" w:color="auto"/>
      </w:divBdr>
    </w:div>
    <w:div w:id="1272014567">
      <w:bodyDiv w:val="1"/>
      <w:marLeft w:val="0"/>
      <w:marRight w:val="0"/>
      <w:marTop w:val="0"/>
      <w:marBottom w:val="0"/>
      <w:divBdr>
        <w:top w:val="none" w:sz="0" w:space="0" w:color="auto"/>
        <w:left w:val="none" w:sz="0" w:space="0" w:color="auto"/>
        <w:bottom w:val="none" w:sz="0" w:space="0" w:color="auto"/>
        <w:right w:val="none" w:sz="0" w:space="0" w:color="auto"/>
      </w:divBdr>
    </w:div>
    <w:div w:id="1621954553">
      <w:bodyDiv w:val="1"/>
      <w:marLeft w:val="0"/>
      <w:marRight w:val="0"/>
      <w:marTop w:val="0"/>
      <w:marBottom w:val="0"/>
      <w:divBdr>
        <w:top w:val="none" w:sz="0" w:space="0" w:color="auto"/>
        <w:left w:val="none" w:sz="0" w:space="0" w:color="auto"/>
        <w:bottom w:val="none" w:sz="0" w:space="0" w:color="auto"/>
        <w:right w:val="none" w:sz="0" w:space="0" w:color="auto"/>
      </w:divBdr>
    </w:div>
    <w:div w:id="1751542276">
      <w:bodyDiv w:val="1"/>
      <w:marLeft w:val="0"/>
      <w:marRight w:val="0"/>
      <w:marTop w:val="0"/>
      <w:marBottom w:val="0"/>
      <w:divBdr>
        <w:top w:val="none" w:sz="0" w:space="0" w:color="auto"/>
        <w:left w:val="none" w:sz="0" w:space="0" w:color="auto"/>
        <w:bottom w:val="none" w:sz="0" w:space="0" w:color="auto"/>
        <w:right w:val="none" w:sz="0" w:space="0" w:color="auto"/>
      </w:divBdr>
    </w:div>
    <w:div w:id="1758747810">
      <w:bodyDiv w:val="1"/>
      <w:marLeft w:val="0"/>
      <w:marRight w:val="0"/>
      <w:marTop w:val="0"/>
      <w:marBottom w:val="0"/>
      <w:divBdr>
        <w:top w:val="none" w:sz="0" w:space="0" w:color="auto"/>
        <w:left w:val="none" w:sz="0" w:space="0" w:color="auto"/>
        <w:bottom w:val="none" w:sz="0" w:space="0" w:color="auto"/>
        <w:right w:val="none" w:sz="0" w:space="0" w:color="auto"/>
      </w:divBdr>
    </w:div>
    <w:div w:id="1822232026">
      <w:bodyDiv w:val="1"/>
      <w:marLeft w:val="0"/>
      <w:marRight w:val="0"/>
      <w:marTop w:val="0"/>
      <w:marBottom w:val="0"/>
      <w:divBdr>
        <w:top w:val="none" w:sz="0" w:space="0" w:color="auto"/>
        <w:left w:val="none" w:sz="0" w:space="0" w:color="auto"/>
        <w:bottom w:val="none" w:sz="0" w:space="0" w:color="auto"/>
        <w:right w:val="none" w:sz="0" w:space="0" w:color="auto"/>
      </w:divBdr>
      <w:divsChild>
        <w:div w:id="1879659949">
          <w:marLeft w:val="0"/>
          <w:marRight w:val="0"/>
          <w:marTop w:val="0"/>
          <w:marBottom w:val="0"/>
          <w:divBdr>
            <w:top w:val="none" w:sz="0" w:space="0" w:color="auto"/>
            <w:left w:val="none" w:sz="0" w:space="0" w:color="auto"/>
            <w:bottom w:val="none" w:sz="0" w:space="0" w:color="auto"/>
            <w:right w:val="none" w:sz="0" w:space="0" w:color="auto"/>
          </w:divBdr>
          <w:divsChild>
            <w:div w:id="434859986">
              <w:marLeft w:val="-225"/>
              <w:marRight w:val="-225"/>
              <w:marTop w:val="0"/>
              <w:marBottom w:val="0"/>
              <w:divBdr>
                <w:top w:val="none" w:sz="0" w:space="0" w:color="auto"/>
                <w:left w:val="none" w:sz="0" w:space="0" w:color="auto"/>
                <w:bottom w:val="none" w:sz="0" w:space="0" w:color="auto"/>
                <w:right w:val="none" w:sz="0" w:space="0" w:color="auto"/>
              </w:divBdr>
              <w:divsChild>
                <w:div w:id="143937552">
                  <w:marLeft w:val="0"/>
                  <w:marRight w:val="0"/>
                  <w:marTop w:val="0"/>
                  <w:marBottom w:val="0"/>
                  <w:divBdr>
                    <w:top w:val="none" w:sz="0" w:space="0" w:color="auto"/>
                    <w:left w:val="none" w:sz="0" w:space="0" w:color="auto"/>
                    <w:bottom w:val="none" w:sz="0" w:space="0" w:color="auto"/>
                    <w:right w:val="none" w:sz="0" w:space="0" w:color="auto"/>
                  </w:divBdr>
                  <w:divsChild>
                    <w:div w:id="929656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9162240">
      <w:bodyDiv w:val="1"/>
      <w:marLeft w:val="0"/>
      <w:marRight w:val="0"/>
      <w:marTop w:val="0"/>
      <w:marBottom w:val="0"/>
      <w:divBdr>
        <w:top w:val="none" w:sz="0" w:space="0" w:color="auto"/>
        <w:left w:val="none" w:sz="0" w:space="0" w:color="auto"/>
        <w:bottom w:val="none" w:sz="0" w:space="0" w:color="auto"/>
        <w:right w:val="none" w:sz="0" w:space="0" w:color="auto"/>
      </w:divBdr>
    </w:div>
    <w:div w:id="2131321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27.JPG"/><Relationship Id="rId21" Type="http://schemas.openxmlformats.org/officeDocument/2006/relationships/hyperlink" Target="https://www2.ed.gov/programs/21stcclc/legislation.html" TargetMode="External"/><Relationship Id="rId42" Type="http://schemas.openxmlformats.org/officeDocument/2006/relationships/hyperlink" Target="https://ecfr.io/Title-2/Part-200" TargetMode="External"/><Relationship Id="rId63" Type="http://schemas.openxmlformats.org/officeDocument/2006/relationships/hyperlink" Target="http://ed.sc.gov/finance/auditing/pre-award-audit-resources/pre-award-audit-questionnaires/pre-award-audit-questionnaire-leas-and-state-agencies/" TargetMode="External"/><Relationship Id="rId84" Type="http://schemas.openxmlformats.org/officeDocument/2006/relationships/image" Target="media/image8.PNG"/><Relationship Id="rId138" Type="http://schemas.openxmlformats.org/officeDocument/2006/relationships/header" Target="header16.xml"/><Relationship Id="rId107" Type="http://schemas.openxmlformats.org/officeDocument/2006/relationships/hyperlink" Target="http://ed.sc.gov/finance/auditing/manuals-handbooks-and-guidelines/guidelines-for-retaining-documentation-to-support-expenditures/" TargetMode="External"/><Relationship Id="rId11" Type="http://schemas.openxmlformats.org/officeDocument/2006/relationships/hyperlink" Target="mailto:Jypatterson@ed.sc.gov" TargetMode="External"/><Relationship Id="rId32" Type="http://schemas.openxmlformats.org/officeDocument/2006/relationships/hyperlink" Target="https://www2.ed.gov/documents/essa-act-of-1965.pdf" TargetMode="External"/><Relationship Id="rId53" Type="http://schemas.openxmlformats.org/officeDocument/2006/relationships/hyperlink" Target="https://www.fsd.gov/fsd-gov/answer.do?sysparm_kbid=d2e67885db0d5f00b3257d321f96194b&amp;sysparm_search=kb0013183" TargetMode="External"/><Relationship Id="rId74" Type="http://schemas.openxmlformats.org/officeDocument/2006/relationships/hyperlink" Target="http://www.ecfr.gov/cgi-bin/text-idx?SID=4261233194aaecb414f1b265b62a772d&amp;node=se2.1.200_1313&amp;rgn=div8" TargetMode="External"/><Relationship Id="rId128" Type="http://schemas.openxmlformats.org/officeDocument/2006/relationships/image" Target="media/image32.JPG"/><Relationship Id="rId149" Type="http://schemas.openxmlformats.org/officeDocument/2006/relationships/header" Target="header27.xml"/><Relationship Id="rId5" Type="http://schemas.openxmlformats.org/officeDocument/2006/relationships/numbering" Target="numbering.xml"/><Relationship Id="rId95" Type="http://schemas.openxmlformats.org/officeDocument/2006/relationships/image" Target="media/image19.PNG"/><Relationship Id="rId160" Type="http://schemas.microsoft.com/office/2016/09/relationships/commentsIds" Target="commentsIds.xml"/><Relationship Id="rId22" Type="http://schemas.openxmlformats.org/officeDocument/2006/relationships/hyperlink" Target="https://ed.sc.gov/districts-schools/school-improvement/school-improvement-programs/tsi/" TargetMode="External"/><Relationship Id="rId27" Type="http://schemas.openxmlformats.org/officeDocument/2006/relationships/hyperlink" Target="https://ed.sc.gov/districts-schools/school-improvement/school-improvement-programs/state-priority-schools/" TargetMode="External"/><Relationship Id="rId43" Type="http://schemas.openxmlformats.org/officeDocument/2006/relationships/hyperlink" Target="https://ecfr.io/Title-34/Part-76" TargetMode="External"/><Relationship Id="rId48" Type="http://schemas.openxmlformats.org/officeDocument/2006/relationships/hyperlink" Target="https://ecfr.io/Title-2/Part-180" TargetMode="External"/><Relationship Id="rId64" Type="http://schemas.openxmlformats.org/officeDocument/2006/relationships/hyperlink" Target="http://ed.sc.gov/finance/auditing/pre-award-audit-resources/pre-award-audit-questionnaires/pre-award-audit-questionnaire-non-lea/" TargetMode="External"/><Relationship Id="rId69" Type="http://schemas.openxmlformats.org/officeDocument/2006/relationships/hyperlink" Target="http://www.ecfr.gov/cgi-bin/text-idx?SID=67933caff31f7d06c8058638923904e7&amp;node=sp2.1.200.e&amp;rgn=div6" TargetMode="External"/><Relationship Id="rId113" Type="http://schemas.openxmlformats.org/officeDocument/2006/relationships/header" Target="header7.xml"/><Relationship Id="rId118" Type="http://schemas.openxmlformats.org/officeDocument/2006/relationships/header" Target="header9.xml"/><Relationship Id="rId134" Type="http://schemas.openxmlformats.org/officeDocument/2006/relationships/header" Target="header14.xml"/><Relationship Id="rId139" Type="http://schemas.openxmlformats.org/officeDocument/2006/relationships/header" Target="header17.xml"/><Relationship Id="rId80" Type="http://schemas.openxmlformats.org/officeDocument/2006/relationships/image" Target="media/image4.JPG"/><Relationship Id="rId85" Type="http://schemas.openxmlformats.org/officeDocument/2006/relationships/image" Target="media/image9.PNG"/><Relationship Id="rId150" Type="http://schemas.openxmlformats.org/officeDocument/2006/relationships/header" Target="header28.xml"/><Relationship Id="rId12" Type="http://schemas.openxmlformats.org/officeDocument/2006/relationships/hyperlink" Target="mailto:abosch@ed.sc.gov" TargetMode="External"/><Relationship Id="rId17" Type="http://schemas.openxmlformats.org/officeDocument/2006/relationships/footer" Target="footer3.xml"/><Relationship Id="rId33" Type="http://schemas.openxmlformats.org/officeDocument/2006/relationships/hyperlink" Target="https://www2.ed.gov/about/offices/list/ocr/504faq.html" TargetMode="External"/><Relationship Id="rId38" Type="http://schemas.openxmlformats.org/officeDocument/2006/relationships/hyperlink" Target="https://ecfr.io/Title-2/Part-25" TargetMode="External"/><Relationship Id="rId59" Type="http://schemas.openxmlformats.org/officeDocument/2006/relationships/hyperlink" Target="https://scde.formstack.com/forms/essa_external_organization_profile_for_scde" TargetMode="External"/><Relationship Id="rId103" Type="http://schemas.openxmlformats.org/officeDocument/2006/relationships/hyperlink" Target="https://procurement.sc.gov/legal/procurement-law" TargetMode="External"/><Relationship Id="rId108" Type="http://schemas.openxmlformats.org/officeDocument/2006/relationships/hyperlink" Target="https://www.gsa.gov/travel/plan-book/per-diem-rates" TargetMode="External"/><Relationship Id="rId124" Type="http://schemas.openxmlformats.org/officeDocument/2006/relationships/header" Target="header10.xml"/><Relationship Id="rId129" Type="http://schemas.openxmlformats.org/officeDocument/2006/relationships/image" Target="media/image33.JPG"/><Relationship Id="rId54" Type="http://schemas.openxmlformats.org/officeDocument/2006/relationships/hyperlink" Target="http://www.sam.gov/" TargetMode="External"/><Relationship Id="rId70" Type="http://schemas.openxmlformats.org/officeDocument/2006/relationships/hyperlink" Target="http://www.ecfr.gov/cgi-bin/text-idx?SID=222bf518d6688192aba1d2c95af98a83&amp;node=pt2.1.200&amp;rgn=div5" TargetMode="External"/><Relationship Id="rId75" Type="http://schemas.openxmlformats.org/officeDocument/2006/relationships/hyperlink" Target="http://www.ecfr.gov/cgi-bin/text-idx?SID=4261233194aaecb414f1b265b62a772d&amp;node=se2.1.200_1439&amp;rgn=div8" TargetMode="External"/><Relationship Id="rId91" Type="http://schemas.openxmlformats.org/officeDocument/2006/relationships/image" Target="media/image15.PNG"/><Relationship Id="rId96" Type="http://schemas.openxmlformats.org/officeDocument/2006/relationships/image" Target="media/image20.PNG"/><Relationship Id="rId140" Type="http://schemas.openxmlformats.org/officeDocument/2006/relationships/header" Target="header18.xml"/><Relationship Id="rId145" Type="http://schemas.openxmlformats.org/officeDocument/2006/relationships/header" Target="header23.xml"/><Relationship Id="rId161"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s://ed.sc.gov/districts-schools/school-improvement/school-improvement-programs/csi/" TargetMode="External"/><Relationship Id="rId28" Type="http://schemas.openxmlformats.org/officeDocument/2006/relationships/hyperlink" Target="https://ed.sc.gov/districts-schools/school-improvement/school-improvement-programs/csi/" TargetMode="External"/><Relationship Id="rId49" Type="http://schemas.openxmlformats.org/officeDocument/2006/relationships/hyperlink" Target="http://www2.ed.gov/policy/fund/reg/edgarReg/edgar.html" TargetMode="External"/><Relationship Id="rId114" Type="http://schemas.openxmlformats.org/officeDocument/2006/relationships/hyperlink" Target="mailto:ICDocketMgr@ed.gov" TargetMode="External"/><Relationship Id="rId119" Type="http://schemas.openxmlformats.org/officeDocument/2006/relationships/hyperlink" Target="http://ed.sc.gov/finance/auditing/pre-award-audit-resources/pre-award-audit-questionnaires/pre-award-audit-questionnaire-leas-and-state-agencies/" TargetMode="External"/><Relationship Id="rId44" Type="http://schemas.openxmlformats.org/officeDocument/2006/relationships/hyperlink" Target="https://ecfr.io/Title-34/pt34.1.77" TargetMode="External"/><Relationship Id="rId60" Type="http://schemas.openxmlformats.org/officeDocument/2006/relationships/hyperlink" Target="http://ed.sc.gov/instruction/standards-learning/" TargetMode="External"/><Relationship Id="rId65" Type="http://schemas.openxmlformats.org/officeDocument/2006/relationships/hyperlink" Target="http://ed.sc.gov/finance/auditing/pre-award-audit-resources/" TargetMode="External"/><Relationship Id="rId81" Type="http://schemas.openxmlformats.org/officeDocument/2006/relationships/image" Target="media/image5.PNG"/><Relationship Id="rId86" Type="http://schemas.openxmlformats.org/officeDocument/2006/relationships/image" Target="media/image10.PNG"/><Relationship Id="rId130" Type="http://schemas.openxmlformats.org/officeDocument/2006/relationships/image" Target="media/image34.JPG"/><Relationship Id="rId135" Type="http://schemas.openxmlformats.org/officeDocument/2006/relationships/header" Target="header15.xml"/><Relationship Id="rId151" Type="http://schemas.openxmlformats.org/officeDocument/2006/relationships/header" Target="header29.xml"/><Relationship Id="rId13" Type="http://schemas.openxmlformats.org/officeDocument/2006/relationships/header" Target="header1.xml"/><Relationship Id="rId18" Type="http://schemas.openxmlformats.org/officeDocument/2006/relationships/hyperlink" Target="https://www2.ed.gov/programs/21stcclc/legislation.html" TargetMode="External"/><Relationship Id="rId39" Type="http://schemas.openxmlformats.org/officeDocument/2006/relationships/hyperlink" Target="https://ecfr.io/Title-2/Part-170" TargetMode="External"/><Relationship Id="rId109" Type="http://schemas.openxmlformats.org/officeDocument/2006/relationships/hyperlink" Target="https://cg.sc.gov/sites/default/files/Documents/Guidance%20and%20Forms%20for%20State%20Agencies/CG's%20Accounting%20Policies%20and%20Procedures/06-30-19/Disbursement%20Regulations%20-%20June%202019.pdf" TargetMode="External"/><Relationship Id="rId34" Type="http://schemas.openxmlformats.org/officeDocument/2006/relationships/hyperlink" Target="https://www2.ed.gov/about/offices/list/ocr/docs/hq43e4.html" TargetMode="External"/><Relationship Id="rId50" Type="http://schemas.openxmlformats.org/officeDocument/2006/relationships/hyperlink" Target="http://fedgov.dnb.com/webform" TargetMode="External"/><Relationship Id="rId55" Type="http://schemas.openxmlformats.org/officeDocument/2006/relationships/hyperlink" Target="https://fsd.gov/fsd-gov/search_results.do?sysparm_system=SAM" TargetMode="External"/><Relationship Id="rId76" Type="http://schemas.openxmlformats.org/officeDocument/2006/relationships/hyperlink" Target="https://ed.sc.gov/finance/auditing/" TargetMode="External"/><Relationship Id="rId97" Type="http://schemas.openxmlformats.org/officeDocument/2006/relationships/image" Target="media/image21.PNG"/><Relationship Id="rId104" Type="http://schemas.openxmlformats.org/officeDocument/2006/relationships/hyperlink" Target="https://www.sam.gov/SAM/" TargetMode="External"/><Relationship Id="rId120" Type="http://schemas.openxmlformats.org/officeDocument/2006/relationships/image" Target="media/image28.JPG"/><Relationship Id="rId125" Type="http://schemas.openxmlformats.org/officeDocument/2006/relationships/header" Target="header11.xml"/><Relationship Id="rId141" Type="http://schemas.openxmlformats.org/officeDocument/2006/relationships/header" Target="header19.xml"/><Relationship Id="rId146" Type="http://schemas.openxmlformats.org/officeDocument/2006/relationships/header" Target="header24.xml"/><Relationship Id="rId7" Type="http://schemas.openxmlformats.org/officeDocument/2006/relationships/settings" Target="settings.xml"/><Relationship Id="rId71" Type="http://schemas.openxmlformats.org/officeDocument/2006/relationships/hyperlink" Target="https://procurement.sc.gov/legal/procurement-law" TargetMode="External"/><Relationship Id="rId92" Type="http://schemas.openxmlformats.org/officeDocument/2006/relationships/image" Target="media/image16.PNG"/><Relationship Id="rId2" Type="http://schemas.openxmlformats.org/officeDocument/2006/relationships/customXml" Target="../customXml/item2.xml"/><Relationship Id="rId29" Type="http://schemas.openxmlformats.org/officeDocument/2006/relationships/hyperlink" Target="https://ed.sc.gov/districts-schools/school-improvement/school-improvement-programs/tsi/" TargetMode="External"/><Relationship Id="rId24" Type="http://schemas.openxmlformats.org/officeDocument/2006/relationships/hyperlink" Target="https://www2.ed.gov/programs/21stcclc/legislation.html" TargetMode="External"/><Relationship Id="rId40" Type="http://schemas.openxmlformats.org/officeDocument/2006/relationships/hyperlink" Target="https://ecfr.io/Title-2/Part-175" TargetMode="External"/><Relationship Id="rId45" Type="http://schemas.openxmlformats.org/officeDocument/2006/relationships/hyperlink" Target="https://ecfr.io/Title-34/Part-81" TargetMode="External"/><Relationship Id="rId66" Type="http://schemas.openxmlformats.org/officeDocument/2006/relationships/hyperlink" Target="http://www2.ed.gov/programs/21stcclc/legislation.html" TargetMode="External"/><Relationship Id="rId87" Type="http://schemas.openxmlformats.org/officeDocument/2006/relationships/image" Target="media/image11.PNG"/><Relationship Id="rId110" Type="http://schemas.openxmlformats.org/officeDocument/2006/relationships/header" Target="header5.xml"/><Relationship Id="rId115" Type="http://schemas.openxmlformats.org/officeDocument/2006/relationships/header" Target="header8.xml"/><Relationship Id="rId131" Type="http://schemas.openxmlformats.org/officeDocument/2006/relationships/image" Target="media/image35.JPG"/><Relationship Id="rId136" Type="http://schemas.openxmlformats.org/officeDocument/2006/relationships/hyperlink" Target="https://ed.sc.gov/finance/grants/scde-grant-opportunities/" TargetMode="External"/><Relationship Id="rId61" Type="http://schemas.openxmlformats.org/officeDocument/2006/relationships/hyperlink" Target="http://ed.sc.gov/districts-schools/nutrition/" TargetMode="External"/><Relationship Id="rId82" Type="http://schemas.openxmlformats.org/officeDocument/2006/relationships/image" Target="media/image6.PNG"/><Relationship Id="rId152" Type="http://schemas.openxmlformats.org/officeDocument/2006/relationships/fontTable" Target="fontTable.xml"/><Relationship Id="rId19" Type="http://schemas.openxmlformats.org/officeDocument/2006/relationships/hyperlink" Target="https://www2.ed.gov/programs/21stcclc/legislation.html" TargetMode="External"/><Relationship Id="rId14" Type="http://schemas.openxmlformats.org/officeDocument/2006/relationships/footer" Target="footer1.xml"/><Relationship Id="rId30" Type="http://schemas.openxmlformats.org/officeDocument/2006/relationships/hyperlink" Target="https://scde.adobeconnect.com/tafor21stcclcrfp/" TargetMode="External"/><Relationship Id="rId35" Type="http://schemas.openxmlformats.org/officeDocument/2006/relationships/hyperlink" Target="https://www2.ed.gov/documents/essa-act-of-1965.pdf" TargetMode="External"/><Relationship Id="rId56" Type="http://schemas.openxmlformats.org/officeDocument/2006/relationships/hyperlink" Target="https://www.ecfr.gov/cgi-bin/text-idx?SID=cafd29443e9e5f68fb9fbd28f5933efb&amp;mc=true&amp;node=se2.1.200_1112&amp;rgn=div8" TargetMode="External"/><Relationship Id="rId77" Type="http://schemas.openxmlformats.org/officeDocument/2006/relationships/hyperlink" Target="https://scde.formstack.com/forms/21stcclcsubgrant2021_22" TargetMode="External"/><Relationship Id="rId100" Type="http://schemas.openxmlformats.org/officeDocument/2006/relationships/image" Target="media/image24.PNG"/><Relationship Id="rId105" Type="http://schemas.openxmlformats.org/officeDocument/2006/relationships/header" Target="header4.xml"/><Relationship Id="rId126" Type="http://schemas.openxmlformats.org/officeDocument/2006/relationships/header" Target="header12.xml"/><Relationship Id="rId147" Type="http://schemas.openxmlformats.org/officeDocument/2006/relationships/header" Target="header25.xml"/><Relationship Id="rId8" Type="http://schemas.openxmlformats.org/officeDocument/2006/relationships/webSettings" Target="webSettings.xml"/><Relationship Id="rId51" Type="http://schemas.openxmlformats.org/officeDocument/2006/relationships/hyperlink" Target="http://www.sam.gov/" TargetMode="External"/><Relationship Id="rId72" Type="http://schemas.openxmlformats.org/officeDocument/2006/relationships/hyperlink" Target="https://www.sam.gov/SAM/" TargetMode="External"/><Relationship Id="rId93" Type="http://schemas.openxmlformats.org/officeDocument/2006/relationships/image" Target="media/image17.PNG"/><Relationship Id="rId98" Type="http://schemas.openxmlformats.org/officeDocument/2006/relationships/image" Target="media/image22.PNG"/><Relationship Id="rId121" Type="http://schemas.openxmlformats.org/officeDocument/2006/relationships/image" Target="media/image29.JPG"/><Relationship Id="rId142" Type="http://schemas.openxmlformats.org/officeDocument/2006/relationships/header" Target="header20.xml"/><Relationship Id="rId3" Type="http://schemas.openxmlformats.org/officeDocument/2006/relationships/customXml" Target="../customXml/item3.xml"/><Relationship Id="rId25" Type="http://schemas.openxmlformats.org/officeDocument/2006/relationships/hyperlink" Target="https://www2.ed.gov/programs/21stcclc/legislation.html" TargetMode="External"/><Relationship Id="rId46" Type="http://schemas.openxmlformats.org/officeDocument/2006/relationships/hyperlink" Target="https://ecfr.io/Title-34/Part-82" TargetMode="External"/><Relationship Id="rId67" Type="http://schemas.openxmlformats.org/officeDocument/2006/relationships/hyperlink" Target="https://scde.formstack.com/forms/21stcclcsubgrant2021_22" TargetMode="External"/><Relationship Id="rId116" Type="http://schemas.openxmlformats.org/officeDocument/2006/relationships/hyperlink" Target="http://www.irs.gov/pub/irs-pdf/fw9.pdf" TargetMode="External"/><Relationship Id="rId137" Type="http://schemas.openxmlformats.org/officeDocument/2006/relationships/image" Target="media/image37.JPG"/><Relationship Id="rId20" Type="http://schemas.openxmlformats.org/officeDocument/2006/relationships/hyperlink" Target="https://www2.ed.gov/programs/21stcclc/legislation.html" TargetMode="External"/><Relationship Id="rId41" Type="http://schemas.openxmlformats.org/officeDocument/2006/relationships/hyperlink" Target="https://ecfr.io/Title-2/Part-180" TargetMode="External"/><Relationship Id="rId62" Type="http://schemas.openxmlformats.org/officeDocument/2006/relationships/hyperlink" Target="https://ecfr.io/Title-2/Section-200.302" TargetMode="External"/><Relationship Id="rId83" Type="http://schemas.openxmlformats.org/officeDocument/2006/relationships/image" Target="media/image7.PNG"/><Relationship Id="rId88" Type="http://schemas.openxmlformats.org/officeDocument/2006/relationships/image" Target="media/image12.PNG"/><Relationship Id="rId111" Type="http://schemas.openxmlformats.org/officeDocument/2006/relationships/footer" Target="footer4.xml"/><Relationship Id="rId132" Type="http://schemas.openxmlformats.org/officeDocument/2006/relationships/image" Target="media/image36.JPG"/><Relationship Id="rId153" Type="http://schemas.openxmlformats.org/officeDocument/2006/relationships/theme" Target="theme/theme1.xml"/><Relationship Id="rId15" Type="http://schemas.openxmlformats.org/officeDocument/2006/relationships/footer" Target="footer2.xml"/><Relationship Id="rId36" Type="http://schemas.openxmlformats.org/officeDocument/2006/relationships/hyperlink" Target="http://www2.ed.gov/programs/21stcclc/legislation.html" TargetMode="External"/><Relationship Id="rId57" Type="http://schemas.openxmlformats.org/officeDocument/2006/relationships/hyperlink" Target="https://ed.sc.gov/districts-schools/student-intervention-services/21st-century-community-learning-centers/" TargetMode="External"/><Relationship Id="rId106" Type="http://schemas.openxmlformats.org/officeDocument/2006/relationships/hyperlink" Target="http://www.sam.gov" TargetMode="External"/><Relationship Id="rId127" Type="http://schemas.openxmlformats.org/officeDocument/2006/relationships/hyperlink" Target="http://ed.sc.gov/finance/auditing/pre-award-audit-resources/pre-award-audit-questionnaires/pre-award-audit-questionnaire-non-lea/" TargetMode="External"/><Relationship Id="rId10" Type="http://schemas.openxmlformats.org/officeDocument/2006/relationships/endnotes" Target="endnotes.xml"/><Relationship Id="rId31" Type="http://schemas.openxmlformats.org/officeDocument/2006/relationships/hyperlink" Target="https://www2.ed.gov/documents/essa-act-of-1965.pdf" TargetMode="External"/><Relationship Id="rId52" Type="http://schemas.openxmlformats.org/officeDocument/2006/relationships/hyperlink" Target="https://login.gov/help/" TargetMode="External"/><Relationship Id="rId73" Type="http://schemas.openxmlformats.org/officeDocument/2006/relationships/hyperlink" Target="http://gsa.gov/portal/category/100120" TargetMode="External"/><Relationship Id="rId78" Type="http://schemas.openxmlformats.org/officeDocument/2006/relationships/image" Target="media/image2.PNG"/><Relationship Id="rId94" Type="http://schemas.openxmlformats.org/officeDocument/2006/relationships/image" Target="media/image18.PNG"/><Relationship Id="rId99" Type="http://schemas.openxmlformats.org/officeDocument/2006/relationships/image" Target="media/image23.JPG"/><Relationship Id="rId101" Type="http://schemas.openxmlformats.org/officeDocument/2006/relationships/image" Target="media/image25.PNG"/><Relationship Id="rId122" Type="http://schemas.openxmlformats.org/officeDocument/2006/relationships/image" Target="media/image30.JPG"/><Relationship Id="rId143" Type="http://schemas.openxmlformats.org/officeDocument/2006/relationships/header" Target="header21.xml"/><Relationship Id="rId148" Type="http://schemas.openxmlformats.org/officeDocument/2006/relationships/header" Target="header26.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hyperlink" Target="https://ed.sc.gov/districts-schools/student-intervention-services/21st-century-community-learning-centers/2019-20-school-listing-title-i-21st-cclc-grants/" TargetMode="External"/><Relationship Id="rId47" Type="http://schemas.openxmlformats.org/officeDocument/2006/relationships/hyperlink" Target="https://ecfr.io/Title-2/Part-200" TargetMode="External"/><Relationship Id="rId68" Type="http://schemas.openxmlformats.org/officeDocument/2006/relationships/hyperlink" Target="https://ed.sc.gov/finance/grants/scde-grant-opportunities/" TargetMode="External"/><Relationship Id="rId89" Type="http://schemas.openxmlformats.org/officeDocument/2006/relationships/image" Target="media/image13.PNG"/><Relationship Id="rId112" Type="http://schemas.openxmlformats.org/officeDocument/2006/relationships/header" Target="header6.xml"/><Relationship Id="rId133" Type="http://schemas.openxmlformats.org/officeDocument/2006/relationships/header" Target="header13.xml"/><Relationship Id="rId16" Type="http://schemas.openxmlformats.org/officeDocument/2006/relationships/header" Target="header2.xml"/><Relationship Id="rId37" Type="http://schemas.openxmlformats.org/officeDocument/2006/relationships/hyperlink" Target="http://www.ecfr.gov/" TargetMode="External"/><Relationship Id="rId58" Type="http://schemas.openxmlformats.org/officeDocument/2006/relationships/hyperlink" Target="https://www2.ed.gov/policy/elsec/leg/essa/legislation/title-iv.html" TargetMode="External"/><Relationship Id="rId79" Type="http://schemas.openxmlformats.org/officeDocument/2006/relationships/image" Target="media/image3.JPG"/><Relationship Id="rId102" Type="http://schemas.openxmlformats.org/officeDocument/2006/relationships/header" Target="header3.xml"/><Relationship Id="rId123" Type="http://schemas.openxmlformats.org/officeDocument/2006/relationships/image" Target="media/image31.JPG"/><Relationship Id="rId144" Type="http://schemas.openxmlformats.org/officeDocument/2006/relationships/header" Target="header22.xml"/><Relationship Id="rId90" Type="http://schemas.openxmlformats.org/officeDocument/2006/relationships/image" Target="media/image14.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1.xml.rels><?xml version="1.0" encoding="UTF-8" standalone="yes"?>
<Relationships xmlns="http://schemas.openxmlformats.org/package/2006/relationships"><Relationship Id="rId1" Type="http://schemas.openxmlformats.org/officeDocument/2006/relationships/image" Target="media/image26.png"/></Relationships>
</file>

<file path=word/_rels/header14.xml.rels><?xml version="1.0" encoding="UTF-8" standalone="yes"?>
<Relationships xmlns="http://schemas.openxmlformats.org/package/2006/relationships"><Relationship Id="rId1" Type="http://schemas.openxmlformats.org/officeDocument/2006/relationships/image" Target="media/image26.png"/></Relationships>
</file>

<file path=word/_rels/header17.xml.rels><?xml version="1.0" encoding="UTF-8" standalone="yes"?>
<Relationships xmlns="http://schemas.openxmlformats.org/package/2006/relationships"><Relationship Id="rId1" Type="http://schemas.openxmlformats.org/officeDocument/2006/relationships/image" Target="media/image26.png"/></Relationships>
</file>

<file path=word/_rels/header20.xml.rels><?xml version="1.0" encoding="UTF-8" standalone="yes"?>
<Relationships xmlns="http://schemas.openxmlformats.org/package/2006/relationships"><Relationship Id="rId1" Type="http://schemas.openxmlformats.org/officeDocument/2006/relationships/image" Target="media/image26.png"/></Relationships>
</file>

<file path=word/_rels/header23.xml.rels><?xml version="1.0" encoding="UTF-8" standalone="yes"?>
<Relationships xmlns="http://schemas.openxmlformats.org/package/2006/relationships"><Relationship Id="rId1" Type="http://schemas.openxmlformats.org/officeDocument/2006/relationships/image" Target="media/image26.png"/></Relationships>
</file>

<file path=word/_rels/header25.xml.rels><?xml version="1.0" encoding="UTF-8" standalone="yes"?>
<Relationships xmlns="http://schemas.openxmlformats.org/package/2006/relationships"><Relationship Id="rId1" Type="http://schemas.openxmlformats.org/officeDocument/2006/relationships/image" Target="media/image26.png"/></Relationships>
</file>

<file path=word/_rels/header26.xml.rels><?xml version="1.0" encoding="UTF-8" standalone="yes"?>
<Relationships xmlns="http://schemas.openxmlformats.org/package/2006/relationships"><Relationship Id="rId1" Type="http://schemas.openxmlformats.org/officeDocument/2006/relationships/image" Target="media/image26.png"/></Relationships>
</file>

<file path=word/_rels/header27.xml.rels><?xml version="1.0" encoding="UTF-8" standalone="yes"?>
<Relationships xmlns="http://schemas.openxmlformats.org/package/2006/relationships"><Relationship Id="rId1" Type="http://schemas.openxmlformats.org/officeDocument/2006/relationships/image" Target="media/image26.png"/></Relationships>
</file>

<file path=word/_rels/header4.xml.rels><?xml version="1.0" encoding="UTF-8" standalone="yes"?>
<Relationships xmlns="http://schemas.openxmlformats.org/package/2006/relationships"><Relationship Id="rId1" Type="http://schemas.openxmlformats.org/officeDocument/2006/relationships/image" Target="media/image26.png"/></Relationships>
</file>

<file path=word/_rels/header5.xml.rels><?xml version="1.0" encoding="UTF-8" standalone="yes"?>
<Relationships xmlns="http://schemas.openxmlformats.org/package/2006/relationships"><Relationship Id="rId1" Type="http://schemas.openxmlformats.org/officeDocument/2006/relationships/image" Target="media/image26.png"/></Relationships>
</file>

<file path=word/_rels/header6.xml.rels><?xml version="1.0" encoding="UTF-8" standalone="yes"?>
<Relationships xmlns="http://schemas.openxmlformats.org/package/2006/relationships"><Relationship Id="rId1" Type="http://schemas.openxmlformats.org/officeDocument/2006/relationships/image" Target="media/image26.png"/></Relationships>
</file>

<file path=word/_rels/header7.xml.rels><?xml version="1.0" encoding="UTF-8" standalone="yes"?>
<Relationships xmlns="http://schemas.openxmlformats.org/package/2006/relationships"><Relationship Id="rId1" Type="http://schemas.openxmlformats.org/officeDocument/2006/relationships/image" Target="media/image26.png"/></Relationships>
</file>

<file path=word/_rels/header8.xml.rels><?xml version="1.0" encoding="UTF-8" standalone="yes"?>
<Relationships xmlns="http://schemas.openxmlformats.org/package/2006/relationships"><Relationship Id="rId1" Type="http://schemas.openxmlformats.org/officeDocument/2006/relationships/image" Target="media/image26.png"/></Relationships>
</file>

<file path=word/_rels/header9.xml.rels><?xml version="1.0" encoding="UTF-8" standalone="yes"?>
<Relationships xmlns="http://schemas.openxmlformats.org/package/2006/relationships"><Relationship Id="rId1" Type="http://schemas.openxmlformats.org/officeDocument/2006/relationships/image" Target="media/image2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73FD47-EA82-4FF9-8DD2-42D5A75F4E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D84A873-5518-44F8-874F-601CD8844C32}">
  <ds:schemaRefs>
    <ds:schemaRef ds:uri="http://schemas.microsoft.com/sharepoint/v3/contenttype/forms"/>
  </ds:schemaRefs>
</ds:datastoreItem>
</file>

<file path=customXml/itemProps3.xml><?xml version="1.0" encoding="utf-8"?>
<ds:datastoreItem xmlns:ds="http://schemas.openxmlformats.org/officeDocument/2006/customXml" ds:itemID="{6658F356-9A8C-4B00-BCD5-3779F6905214}">
  <ds:schemaRefs>
    <ds:schemaRef ds:uri="http://schemas.openxmlformats.org/package/2006/metadata/core-properties"/>
    <ds:schemaRef ds:uri="f6c76d0c-ee7d-4653-8e40-cb44806c1a64"/>
    <ds:schemaRef ds:uri="http://purl.org/dc/dcmitype/"/>
    <ds:schemaRef ds:uri="http://purl.org/dc/elements/1.1/"/>
    <ds:schemaRef ds:uri="1e83e901-0e59-4900-9ab5-ff0318b22b23"/>
    <ds:schemaRef ds:uri="http://purl.org/dc/terms/"/>
    <ds:schemaRef ds:uri="http://schemas.microsoft.com/office/2006/documentManagement/types"/>
    <ds:schemaRef ds:uri="http://schemas.microsoft.com/office/infopath/2007/PartnerControl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4BEF718E-4DD6-403A-8A13-31F5060FE6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295</TotalTime>
  <Pages>95</Pages>
  <Words>28490</Words>
  <Characters>171078</Characters>
  <Application>Microsoft Office Word</Application>
  <DocSecurity>2</DocSecurity>
  <Lines>1425</Lines>
  <Paragraphs>398</Paragraphs>
  <ScaleCrop>false</ScaleCrop>
  <HeadingPairs>
    <vt:vector size="2" baseType="variant">
      <vt:variant>
        <vt:lpstr>Title</vt:lpstr>
      </vt:variant>
      <vt:variant>
        <vt:i4>1</vt:i4>
      </vt:variant>
    </vt:vector>
  </HeadingPairs>
  <TitlesOfParts>
    <vt:vector size="1" baseType="lpstr">
      <vt:lpstr>21st Century Community Learning Centers 2021-22 Request for Proposals</vt:lpstr>
    </vt:vector>
  </TitlesOfParts>
  <Company>SCDE</Company>
  <LinksUpToDate>false</LinksUpToDate>
  <CharactersWithSpaces>199170</CharactersWithSpaces>
  <SharedDoc>false</SharedDoc>
  <HLinks>
    <vt:vector size="456" baseType="variant">
      <vt:variant>
        <vt:i4>2228335</vt:i4>
      </vt:variant>
      <vt:variant>
        <vt:i4>366</vt:i4>
      </vt:variant>
      <vt:variant>
        <vt:i4>0</vt:i4>
      </vt:variant>
      <vt:variant>
        <vt:i4>5</vt:i4>
      </vt:variant>
      <vt:variant>
        <vt:lpwstr>http://ed.sc.gov/SCDE-Grant-Opportunities/</vt:lpwstr>
      </vt:variant>
      <vt:variant>
        <vt:lpwstr/>
      </vt:variant>
      <vt:variant>
        <vt:i4>7798847</vt:i4>
      </vt:variant>
      <vt:variant>
        <vt:i4>357</vt:i4>
      </vt:variant>
      <vt:variant>
        <vt:i4>0</vt:i4>
      </vt:variant>
      <vt:variant>
        <vt:i4>5</vt:i4>
      </vt:variant>
      <vt:variant>
        <vt:lpwstr>http://www.irs.gov/pub/irs-pdf/fw9.pdf</vt:lpwstr>
      </vt:variant>
      <vt:variant>
        <vt:lpwstr/>
      </vt:variant>
      <vt:variant>
        <vt:i4>3932258</vt:i4>
      </vt:variant>
      <vt:variant>
        <vt:i4>354</vt:i4>
      </vt:variant>
      <vt:variant>
        <vt:i4>0</vt:i4>
      </vt:variant>
      <vt:variant>
        <vt:i4>5</vt:i4>
      </vt:variant>
      <vt:variant>
        <vt:lpwstr>http://www.gsa.gov/</vt:lpwstr>
      </vt:variant>
      <vt:variant>
        <vt:lpwstr/>
      </vt:variant>
      <vt:variant>
        <vt:i4>2031666</vt:i4>
      </vt:variant>
      <vt:variant>
        <vt:i4>351</vt:i4>
      </vt:variant>
      <vt:variant>
        <vt:i4>0</vt:i4>
      </vt:variant>
      <vt:variant>
        <vt:i4>5</vt:i4>
      </vt:variant>
      <vt:variant>
        <vt:lpwstr>http://ed.sc.gov/agency/as/documents/Guidelines_RetainingDocToSupportExpenditureClaims.pdf</vt:lpwstr>
      </vt:variant>
      <vt:variant>
        <vt:lpwstr/>
      </vt:variant>
      <vt:variant>
        <vt:i4>2359408</vt:i4>
      </vt:variant>
      <vt:variant>
        <vt:i4>348</vt:i4>
      </vt:variant>
      <vt:variant>
        <vt:i4>0</vt:i4>
      </vt:variant>
      <vt:variant>
        <vt:i4>5</vt:i4>
      </vt:variant>
      <vt:variant>
        <vt:lpwstr>http://www.sam.gov/</vt:lpwstr>
      </vt:variant>
      <vt:variant>
        <vt:lpwstr/>
      </vt:variant>
      <vt:variant>
        <vt:i4>262216</vt:i4>
      </vt:variant>
      <vt:variant>
        <vt:i4>345</vt:i4>
      </vt:variant>
      <vt:variant>
        <vt:i4>0</vt:i4>
      </vt:variant>
      <vt:variant>
        <vt:i4>5</vt:i4>
      </vt:variant>
      <vt:variant>
        <vt:lpwstr>http://www.ed.sc.gov/data/erate/</vt:lpwstr>
      </vt:variant>
      <vt:variant>
        <vt:lpwstr/>
      </vt:variant>
      <vt:variant>
        <vt:i4>4718617</vt:i4>
      </vt:variant>
      <vt:variant>
        <vt:i4>342</vt:i4>
      </vt:variant>
      <vt:variant>
        <vt:i4>0</vt:i4>
      </vt:variant>
      <vt:variant>
        <vt:i4>5</vt:i4>
      </vt:variant>
      <vt:variant>
        <vt:lpwstr>http://ed.sc.gov/agency/programs-services/77/</vt:lpwstr>
      </vt:variant>
      <vt:variant>
        <vt:lpwstr/>
      </vt:variant>
      <vt:variant>
        <vt:i4>5439488</vt:i4>
      </vt:variant>
      <vt:variant>
        <vt:i4>339</vt:i4>
      </vt:variant>
      <vt:variant>
        <vt:i4>0</vt:i4>
      </vt:variant>
      <vt:variant>
        <vt:i4>5</vt:i4>
      </vt:variant>
      <vt:variant>
        <vt:lpwstr>http://www.mmo.sc.gov/PS/legal/PS-legal-procurement-law.phtm</vt:lpwstr>
      </vt:variant>
      <vt:variant>
        <vt:lpwstr/>
      </vt:variant>
      <vt:variant>
        <vt:i4>3670063</vt:i4>
      </vt:variant>
      <vt:variant>
        <vt:i4>333</vt:i4>
      </vt:variant>
      <vt:variant>
        <vt:i4>0</vt:i4>
      </vt:variant>
      <vt:variant>
        <vt:i4>5</vt:i4>
      </vt:variant>
      <vt:variant>
        <vt:lpwstr>https://adobeformscentral.com/?f=wvh0nHEgS4-eyuTORIDrAw</vt:lpwstr>
      </vt:variant>
      <vt:variant>
        <vt:lpwstr/>
      </vt:variant>
      <vt:variant>
        <vt:i4>8257553</vt:i4>
      </vt:variant>
      <vt:variant>
        <vt:i4>330</vt:i4>
      </vt:variant>
      <vt:variant>
        <vt:i4>0</vt:i4>
      </vt:variant>
      <vt:variant>
        <vt:i4>5</vt:i4>
      </vt:variant>
      <vt:variant>
        <vt:lpwstr>mailto:tarobins@ed.sc.gov</vt:lpwstr>
      </vt:variant>
      <vt:variant>
        <vt:lpwstr/>
      </vt:variant>
      <vt:variant>
        <vt:i4>4849723</vt:i4>
      </vt:variant>
      <vt:variant>
        <vt:i4>327</vt:i4>
      </vt:variant>
      <vt:variant>
        <vt:i4>0</vt:i4>
      </vt:variant>
      <vt:variant>
        <vt:i4>5</vt:i4>
      </vt:variant>
      <vt:variant>
        <vt:lpwstr>mailto:jlmyers@ed.sc.gov</vt:lpwstr>
      </vt:variant>
      <vt:variant>
        <vt:lpwstr/>
      </vt:variant>
      <vt:variant>
        <vt:i4>2687089</vt:i4>
      </vt:variant>
      <vt:variant>
        <vt:i4>324</vt:i4>
      </vt:variant>
      <vt:variant>
        <vt:i4>0</vt:i4>
      </vt:variant>
      <vt:variant>
        <vt:i4>5</vt:i4>
      </vt:variant>
      <vt:variant>
        <vt:lpwstr>https://www.sam.gov/portal/public/SAM/%231</vt:lpwstr>
      </vt:variant>
      <vt:variant>
        <vt:lpwstr/>
      </vt:variant>
      <vt:variant>
        <vt:i4>5439488</vt:i4>
      </vt:variant>
      <vt:variant>
        <vt:i4>321</vt:i4>
      </vt:variant>
      <vt:variant>
        <vt:i4>0</vt:i4>
      </vt:variant>
      <vt:variant>
        <vt:i4>5</vt:i4>
      </vt:variant>
      <vt:variant>
        <vt:lpwstr>http://www.mmo.sc.gov/PS/legal/PS-legal-procurement-law.phtm</vt:lpwstr>
      </vt:variant>
      <vt:variant>
        <vt:lpwstr/>
      </vt:variant>
      <vt:variant>
        <vt:i4>1638415</vt:i4>
      </vt:variant>
      <vt:variant>
        <vt:i4>318</vt:i4>
      </vt:variant>
      <vt:variant>
        <vt:i4>0</vt:i4>
      </vt:variant>
      <vt:variant>
        <vt:i4>5</vt:i4>
      </vt:variant>
      <vt:variant>
        <vt:lpwstr>http://fedgov.dnb.com/webform</vt:lpwstr>
      </vt:variant>
      <vt:variant>
        <vt:lpwstr/>
      </vt:variant>
      <vt:variant>
        <vt:i4>3670063</vt:i4>
      </vt:variant>
      <vt:variant>
        <vt:i4>315</vt:i4>
      </vt:variant>
      <vt:variant>
        <vt:i4>0</vt:i4>
      </vt:variant>
      <vt:variant>
        <vt:i4>5</vt:i4>
      </vt:variant>
      <vt:variant>
        <vt:lpwstr>https://adobeformscentral.com/?f=wvh0nHEgS4-eyuTORIDrAw</vt:lpwstr>
      </vt:variant>
      <vt:variant>
        <vt:lpwstr/>
      </vt:variant>
      <vt:variant>
        <vt:i4>65536</vt:i4>
      </vt:variant>
      <vt:variant>
        <vt:i4>312</vt:i4>
      </vt:variant>
      <vt:variant>
        <vt:i4>0</vt:i4>
      </vt:variant>
      <vt:variant>
        <vt:i4>5</vt:i4>
      </vt:variant>
      <vt:variant>
        <vt:lpwstr>http://www2.ed.gov/programs/21stcclc/legislation.html</vt:lpwstr>
      </vt:variant>
      <vt:variant>
        <vt:lpwstr/>
      </vt:variant>
      <vt:variant>
        <vt:i4>2687073</vt:i4>
      </vt:variant>
      <vt:variant>
        <vt:i4>309</vt:i4>
      </vt:variant>
      <vt:variant>
        <vt:i4>0</vt:i4>
      </vt:variant>
      <vt:variant>
        <vt:i4>5</vt:i4>
      </vt:variant>
      <vt:variant>
        <vt:lpwstr>http://ed.sc.gov/agency/as/</vt:lpwstr>
      </vt:variant>
      <vt:variant>
        <vt:lpwstr/>
      </vt:variant>
      <vt:variant>
        <vt:i4>7471222</vt:i4>
      </vt:variant>
      <vt:variant>
        <vt:i4>306</vt:i4>
      </vt:variant>
      <vt:variant>
        <vt:i4>0</vt:i4>
      </vt:variant>
      <vt:variant>
        <vt:i4>5</vt:i4>
      </vt:variant>
      <vt:variant>
        <vt:lpwstr>http://ed.sc.gov/agency/os/Nutrition-Programs/</vt:lpwstr>
      </vt:variant>
      <vt:variant>
        <vt:lpwstr/>
      </vt:variant>
      <vt:variant>
        <vt:i4>2752545</vt:i4>
      </vt:variant>
      <vt:variant>
        <vt:i4>303</vt:i4>
      </vt:variant>
      <vt:variant>
        <vt:i4>0</vt:i4>
      </vt:variant>
      <vt:variant>
        <vt:i4>5</vt:i4>
      </vt:variant>
      <vt:variant>
        <vt:lpwstr>http://www2.ed.gov/policy/rights/reg/ocr/index.html</vt:lpwstr>
      </vt:variant>
      <vt:variant>
        <vt:lpwstr/>
      </vt:variant>
      <vt:variant>
        <vt:i4>5963870</vt:i4>
      </vt:variant>
      <vt:variant>
        <vt:i4>300</vt:i4>
      </vt:variant>
      <vt:variant>
        <vt:i4>0</vt:i4>
      </vt:variant>
      <vt:variant>
        <vt:i4>5</vt:i4>
      </vt:variant>
      <vt:variant>
        <vt:lpwstr>http://www.whitehouse.gov/omb/circulars/</vt:lpwstr>
      </vt:variant>
      <vt:variant>
        <vt:lpwstr/>
      </vt:variant>
      <vt:variant>
        <vt:i4>5701652</vt:i4>
      </vt:variant>
      <vt:variant>
        <vt:i4>297</vt:i4>
      </vt:variant>
      <vt:variant>
        <vt:i4>0</vt:i4>
      </vt:variant>
      <vt:variant>
        <vt:i4>5</vt:i4>
      </vt:variant>
      <vt:variant>
        <vt:lpwstr>http://www.ed.gov/policy/fund/reg/edgarReg/edgar.html</vt:lpwstr>
      </vt:variant>
      <vt:variant>
        <vt:lpwstr/>
      </vt:variant>
      <vt:variant>
        <vt:i4>6881327</vt:i4>
      </vt:variant>
      <vt:variant>
        <vt:i4>294</vt:i4>
      </vt:variant>
      <vt:variant>
        <vt:i4>0</vt:i4>
      </vt:variant>
      <vt:variant>
        <vt:i4>5</vt:i4>
      </vt:variant>
      <vt:variant>
        <vt:lpwstr>http://ed.sc.gov/agency/programs-services/190/</vt:lpwstr>
      </vt:variant>
      <vt:variant>
        <vt:lpwstr/>
      </vt:variant>
      <vt:variant>
        <vt:i4>8061031</vt:i4>
      </vt:variant>
      <vt:variant>
        <vt:i4>291</vt:i4>
      </vt:variant>
      <vt:variant>
        <vt:i4>0</vt:i4>
      </vt:variant>
      <vt:variant>
        <vt:i4>5</vt:i4>
      </vt:variant>
      <vt:variant>
        <vt:lpwstr>https://sas.elluminate.com/m.jnlp?sid=2013163&amp;password=M.00C44632288762510FEB79A33006E5</vt:lpwstr>
      </vt:variant>
      <vt:variant>
        <vt:lpwstr/>
      </vt:variant>
      <vt:variant>
        <vt:i4>1179739</vt:i4>
      </vt:variant>
      <vt:variant>
        <vt:i4>288</vt:i4>
      </vt:variant>
      <vt:variant>
        <vt:i4>0</vt:i4>
      </vt:variant>
      <vt:variant>
        <vt:i4>5</vt:i4>
      </vt:variant>
      <vt:variant>
        <vt:lpwstr>https://ed.sc.gov/Survey/index.php?sid=49433&amp;lang=en</vt:lpwstr>
      </vt:variant>
      <vt:variant>
        <vt:lpwstr/>
      </vt:variant>
      <vt:variant>
        <vt:i4>6094944</vt:i4>
      </vt:variant>
      <vt:variant>
        <vt:i4>285</vt:i4>
      </vt:variant>
      <vt:variant>
        <vt:i4>0</vt:i4>
      </vt:variant>
      <vt:variant>
        <vt:i4>5</vt:i4>
      </vt:variant>
      <vt:variant>
        <vt:lpwstr>http://www.museum.state.sc.us/plan_visit/directions.aspx</vt:lpwstr>
      </vt:variant>
      <vt:variant>
        <vt:lpwstr/>
      </vt:variant>
      <vt:variant>
        <vt:i4>6619223</vt:i4>
      </vt:variant>
      <vt:variant>
        <vt:i4>282</vt:i4>
      </vt:variant>
      <vt:variant>
        <vt:i4>0</vt:i4>
      </vt:variant>
      <vt:variant>
        <vt:i4>5</vt:i4>
      </vt:variant>
      <vt:variant>
        <vt:lpwstr>http://www.ed.sc.gov/data/esea/2013/docs/Priority_Schools.pdf</vt:lpwstr>
      </vt:variant>
      <vt:variant>
        <vt:lpwstr/>
      </vt:variant>
      <vt:variant>
        <vt:i4>5242950</vt:i4>
      </vt:variant>
      <vt:variant>
        <vt:i4>279</vt:i4>
      </vt:variant>
      <vt:variant>
        <vt:i4>0</vt:i4>
      </vt:variant>
      <vt:variant>
        <vt:i4>5</vt:i4>
      </vt:variant>
      <vt:variant>
        <vt:lpwstr>http://www.ed.sc.gov/agency/programs-services/1/</vt:lpwstr>
      </vt:variant>
      <vt:variant>
        <vt:lpwstr/>
      </vt:variant>
      <vt:variant>
        <vt:i4>2031630</vt:i4>
      </vt:variant>
      <vt:variant>
        <vt:i4>276</vt:i4>
      </vt:variant>
      <vt:variant>
        <vt:i4>0</vt:i4>
      </vt:variant>
      <vt:variant>
        <vt:i4>5</vt:i4>
      </vt:variant>
      <vt:variant>
        <vt:lpwstr>http://www2.ed.gov/policy/elsec/leg/esea02/pg55.html</vt:lpwstr>
      </vt:variant>
      <vt:variant>
        <vt:lpwstr/>
      </vt:variant>
      <vt:variant>
        <vt:i4>65536</vt:i4>
      </vt:variant>
      <vt:variant>
        <vt:i4>273</vt:i4>
      </vt:variant>
      <vt:variant>
        <vt:i4>0</vt:i4>
      </vt:variant>
      <vt:variant>
        <vt:i4>5</vt:i4>
      </vt:variant>
      <vt:variant>
        <vt:lpwstr>http://www2.ed.gov/programs/21stcclc/legislation.html</vt:lpwstr>
      </vt:variant>
      <vt:variant>
        <vt:lpwstr/>
      </vt:variant>
      <vt:variant>
        <vt:i4>1310772</vt:i4>
      </vt:variant>
      <vt:variant>
        <vt:i4>266</vt:i4>
      </vt:variant>
      <vt:variant>
        <vt:i4>0</vt:i4>
      </vt:variant>
      <vt:variant>
        <vt:i4>5</vt:i4>
      </vt:variant>
      <vt:variant>
        <vt:lpwstr/>
      </vt:variant>
      <vt:variant>
        <vt:lpwstr>_Toc381873108</vt:lpwstr>
      </vt:variant>
      <vt:variant>
        <vt:i4>1310772</vt:i4>
      </vt:variant>
      <vt:variant>
        <vt:i4>260</vt:i4>
      </vt:variant>
      <vt:variant>
        <vt:i4>0</vt:i4>
      </vt:variant>
      <vt:variant>
        <vt:i4>5</vt:i4>
      </vt:variant>
      <vt:variant>
        <vt:lpwstr/>
      </vt:variant>
      <vt:variant>
        <vt:lpwstr>_Toc381873107</vt:lpwstr>
      </vt:variant>
      <vt:variant>
        <vt:i4>1310772</vt:i4>
      </vt:variant>
      <vt:variant>
        <vt:i4>254</vt:i4>
      </vt:variant>
      <vt:variant>
        <vt:i4>0</vt:i4>
      </vt:variant>
      <vt:variant>
        <vt:i4>5</vt:i4>
      </vt:variant>
      <vt:variant>
        <vt:lpwstr/>
      </vt:variant>
      <vt:variant>
        <vt:lpwstr>_Toc381873106</vt:lpwstr>
      </vt:variant>
      <vt:variant>
        <vt:i4>1310772</vt:i4>
      </vt:variant>
      <vt:variant>
        <vt:i4>248</vt:i4>
      </vt:variant>
      <vt:variant>
        <vt:i4>0</vt:i4>
      </vt:variant>
      <vt:variant>
        <vt:i4>5</vt:i4>
      </vt:variant>
      <vt:variant>
        <vt:lpwstr/>
      </vt:variant>
      <vt:variant>
        <vt:lpwstr>_Toc381873105</vt:lpwstr>
      </vt:variant>
      <vt:variant>
        <vt:i4>1310772</vt:i4>
      </vt:variant>
      <vt:variant>
        <vt:i4>242</vt:i4>
      </vt:variant>
      <vt:variant>
        <vt:i4>0</vt:i4>
      </vt:variant>
      <vt:variant>
        <vt:i4>5</vt:i4>
      </vt:variant>
      <vt:variant>
        <vt:lpwstr/>
      </vt:variant>
      <vt:variant>
        <vt:lpwstr>_Toc381873104</vt:lpwstr>
      </vt:variant>
      <vt:variant>
        <vt:i4>1310772</vt:i4>
      </vt:variant>
      <vt:variant>
        <vt:i4>236</vt:i4>
      </vt:variant>
      <vt:variant>
        <vt:i4>0</vt:i4>
      </vt:variant>
      <vt:variant>
        <vt:i4>5</vt:i4>
      </vt:variant>
      <vt:variant>
        <vt:lpwstr/>
      </vt:variant>
      <vt:variant>
        <vt:lpwstr>_Toc381873103</vt:lpwstr>
      </vt:variant>
      <vt:variant>
        <vt:i4>1310772</vt:i4>
      </vt:variant>
      <vt:variant>
        <vt:i4>230</vt:i4>
      </vt:variant>
      <vt:variant>
        <vt:i4>0</vt:i4>
      </vt:variant>
      <vt:variant>
        <vt:i4>5</vt:i4>
      </vt:variant>
      <vt:variant>
        <vt:lpwstr/>
      </vt:variant>
      <vt:variant>
        <vt:lpwstr>_Toc381873102</vt:lpwstr>
      </vt:variant>
      <vt:variant>
        <vt:i4>1310772</vt:i4>
      </vt:variant>
      <vt:variant>
        <vt:i4>224</vt:i4>
      </vt:variant>
      <vt:variant>
        <vt:i4>0</vt:i4>
      </vt:variant>
      <vt:variant>
        <vt:i4>5</vt:i4>
      </vt:variant>
      <vt:variant>
        <vt:lpwstr/>
      </vt:variant>
      <vt:variant>
        <vt:lpwstr>_Toc381873101</vt:lpwstr>
      </vt:variant>
      <vt:variant>
        <vt:i4>1310772</vt:i4>
      </vt:variant>
      <vt:variant>
        <vt:i4>218</vt:i4>
      </vt:variant>
      <vt:variant>
        <vt:i4>0</vt:i4>
      </vt:variant>
      <vt:variant>
        <vt:i4>5</vt:i4>
      </vt:variant>
      <vt:variant>
        <vt:lpwstr/>
      </vt:variant>
      <vt:variant>
        <vt:lpwstr>_Toc381873100</vt:lpwstr>
      </vt:variant>
      <vt:variant>
        <vt:i4>1900597</vt:i4>
      </vt:variant>
      <vt:variant>
        <vt:i4>212</vt:i4>
      </vt:variant>
      <vt:variant>
        <vt:i4>0</vt:i4>
      </vt:variant>
      <vt:variant>
        <vt:i4>5</vt:i4>
      </vt:variant>
      <vt:variant>
        <vt:lpwstr/>
      </vt:variant>
      <vt:variant>
        <vt:lpwstr>_Toc381873099</vt:lpwstr>
      </vt:variant>
      <vt:variant>
        <vt:i4>1900597</vt:i4>
      </vt:variant>
      <vt:variant>
        <vt:i4>206</vt:i4>
      </vt:variant>
      <vt:variant>
        <vt:i4>0</vt:i4>
      </vt:variant>
      <vt:variant>
        <vt:i4>5</vt:i4>
      </vt:variant>
      <vt:variant>
        <vt:lpwstr/>
      </vt:variant>
      <vt:variant>
        <vt:lpwstr>_Toc381873098</vt:lpwstr>
      </vt:variant>
      <vt:variant>
        <vt:i4>1900597</vt:i4>
      </vt:variant>
      <vt:variant>
        <vt:i4>200</vt:i4>
      </vt:variant>
      <vt:variant>
        <vt:i4>0</vt:i4>
      </vt:variant>
      <vt:variant>
        <vt:i4>5</vt:i4>
      </vt:variant>
      <vt:variant>
        <vt:lpwstr/>
      </vt:variant>
      <vt:variant>
        <vt:lpwstr>_Toc381873097</vt:lpwstr>
      </vt:variant>
      <vt:variant>
        <vt:i4>1900597</vt:i4>
      </vt:variant>
      <vt:variant>
        <vt:i4>194</vt:i4>
      </vt:variant>
      <vt:variant>
        <vt:i4>0</vt:i4>
      </vt:variant>
      <vt:variant>
        <vt:i4>5</vt:i4>
      </vt:variant>
      <vt:variant>
        <vt:lpwstr/>
      </vt:variant>
      <vt:variant>
        <vt:lpwstr>_Toc381873096</vt:lpwstr>
      </vt:variant>
      <vt:variant>
        <vt:i4>1900597</vt:i4>
      </vt:variant>
      <vt:variant>
        <vt:i4>188</vt:i4>
      </vt:variant>
      <vt:variant>
        <vt:i4>0</vt:i4>
      </vt:variant>
      <vt:variant>
        <vt:i4>5</vt:i4>
      </vt:variant>
      <vt:variant>
        <vt:lpwstr/>
      </vt:variant>
      <vt:variant>
        <vt:lpwstr>_Toc381873094</vt:lpwstr>
      </vt:variant>
      <vt:variant>
        <vt:i4>1900597</vt:i4>
      </vt:variant>
      <vt:variant>
        <vt:i4>182</vt:i4>
      </vt:variant>
      <vt:variant>
        <vt:i4>0</vt:i4>
      </vt:variant>
      <vt:variant>
        <vt:i4>5</vt:i4>
      </vt:variant>
      <vt:variant>
        <vt:lpwstr/>
      </vt:variant>
      <vt:variant>
        <vt:lpwstr>_Toc381873093</vt:lpwstr>
      </vt:variant>
      <vt:variant>
        <vt:i4>1900597</vt:i4>
      </vt:variant>
      <vt:variant>
        <vt:i4>176</vt:i4>
      </vt:variant>
      <vt:variant>
        <vt:i4>0</vt:i4>
      </vt:variant>
      <vt:variant>
        <vt:i4>5</vt:i4>
      </vt:variant>
      <vt:variant>
        <vt:lpwstr/>
      </vt:variant>
      <vt:variant>
        <vt:lpwstr>_Toc381873092</vt:lpwstr>
      </vt:variant>
      <vt:variant>
        <vt:i4>1900597</vt:i4>
      </vt:variant>
      <vt:variant>
        <vt:i4>170</vt:i4>
      </vt:variant>
      <vt:variant>
        <vt:i4>0</vt:i4>
      </vt:variant>
      <vt:variant>
        <vt:i4>5</vt:i4>
      </vt:variant>
      <vt:variant>
        <vt:lpwstr/>
      </vt:variant>
      <vt:variant>
        <vt:lpwstr>_Toc381873091</vt:lpwstr>
      </vt:variant>
      <vt:variant>
        <vt:i4>1900597</vt:i4>
      </vt:variant>
      <vt:variant>
        <vt:i4>164</vt:i4>
      </vt:variant>
      <vt:variant>
        <vt:i4>0</vt:i4>
      </vt:variant>
      <vt:variant>
        <vt:i4>5</vt:i4>
      </vt:variant>
      <vt:variant>
        <vt:lpwstr/>
      </vt:variant>
      <vt:variant>
        <vt:lpwstr>_Toc381873090</vt:lpwstr>
      </vt:variant>
      <vt:variant>
        <vt:i4>1835061</vt:i4>
      </vt:variant>
      <vt:variant>
        <vt:i4>158</vt:i4>
      </vt:variant>
      <vt:variant>
        <vt:i4>0</vt:i4>
      </vt:variant>
      <vt:variant>
        <vt:i4>5</vt:i4>
      </vt:variant>
      <vt:variant>
        <vt:lpwstr/>
      </vt:variant>
      <vt:variant>
        <vt:lpwstr>_Toc381873089</vt:lpwstr>
      </vt:variant>
      <vt:variant>
        <vt:i4>1835061</vt:i4>
      </vt:variant>
      <vt:variant>
        <vt:i4>152</vt:i4>
      </vt:variant>
      <vt:variant>
        <vt:i4>0</vt:i4>
      </vt:variant>
      <vt:variant>
        <vt:i4>5</vt:i4>
      </vt:variant>
      <vt:variant>
        <vt:lpwstr/>
      </vt:variant>
      <vt:variant>
        <vt:lpwstr>_Toc381873088</vt:lpwstr>
      </vt:variant>
      <vt:variant>
        <vt:i4>1835061</vt:i4>
      </vt:variant>
      <vt:variant>
        <vt:i4>146</vt:i4>
      </vt:variant>
      <vt:variant>
        <vt:i4>0</vt:i4>
      </vt:variant>
      <vt:variant>
        <vt:i4>5</vt:i4>
      </vt:variant>
      <vt:variant>
        <vt:lpwstr/>
      </vt:variant>
      <vt:variant>
        <vt:lpwstr>_Toc381873087</vt:lpwstr>
      </vt:variant>
      <vt:variant>
        <vt:i4>1835061</vt:i4>
      </vt:variant>
      <vt:variant>
        <vt:i4>140</vt:i4>
      </vt:variant>
      <vt:variant>
        <vt:i4>0</vt:i4>
      </vt:variant>
      <vt:variant>
        <vt:i4>5</vt:i4>
      </vt:variant>
      <vt:variant>
        <vt:lpwstr/>
      </vt:variant>
      <vt:variant>
        <vt:lpwstr>_Toc381873086</vt:lpwstr>
      </vt:variant>
      <vt:variant>
        <vt:i4>1835061</vt:i4>
      </vt:variant>
      <vt:variant>
        <vt:i4>134</vt:i4>
      </vt:variant>
      <vt:variant>
        <vt:i4>0</vt:i4>
      </vt:variant>
      <vt:variant>
        <vt:i4>5</vt:i4>
      </vt:variant>
      <vt:variant>
        <vt:lpwstr/>
      </vt:variant>
      <vt:variant>
        <vt:lpwstr>_Toc381873085</vt:lpwstr>
      </vt:variant>
      <vt:variant>
        <vt:i4>1835061</vt:i4>
      </vt:variant>
      <vt:variant>
        <vt:i4>128</vt:i4>
      </vt:variant>
      <vt:variant>
        <vt:i4>0</vt:i4>
      </vt:variant>
      <vt:variant>
        <vt:i4>5</vt:i4>
      </vt:variant>
      <vt:variant>
        <vt:lpwstr/>
      </vt:variant>
      <vt:variant>
        <vt:lpwstr>_Toc381873084</vt:lpwstr>
      </vt:variant>
      <vt:variant>
        <vt:i4>1835061</vt:i4>
      </vt:variant>
      <vt:variant>
        <vt:i4>122</vt:i4>
      </vt:variant>
      <vt:variant>
        <vt:i4>0</vt:i4>
      </vt:variant>
      <vt:variant>
        <vt:i4>5</vt:i4>
      </vt:variant>
      <vt:variant>
        <vt:lpwstr/>
      </vt:variant>
      <vt:variant>
        <vt:lpwstr>_Toc381873083</vt:lpwstr>
      </vt:variant>
      <vt:variant>
        <vt:i4>1835061</vt:i4>
      </vt:variant>
      <vt:variant>
        <vt:i4>116</vt:i4>
      </vt:variant>
      <vt:variant>
        <vt:i4>0</vt:i4>
      </vt:variant>
      <vt:variant>
        <vt:i4>5</vt:i4>
      </vt:variant>
      <vt:variant>
        <vt:lpwstr/>
      </vt:variant>
      <vt:variant>
        <vt:lpwstr>_Toc381873082</vt:lpwstr>
      </vt:variant>
      <vt:variant>
        <vt:i4>1835061</vt:i4>
      </vt:variant>
      <vt:variant>
        <vt:i4>110</vt:i4>
      </vt:variant>
      <vt:variant>
        <vt:i4>0</vt:i4>
      </vt:variant>
      <vt:variant>
        <vt:i4>5</vt:i4>
      </vt:variant>
      <vt:variant>
        <vt:lpwstr/>
      </vt:variant>
      <vt:variant>
        <vt:lpwstr>_Toc381873081</vt:lpwstr>
      </vt:variant>
      <vt:variant>
        <vt:i4>1835061</vt:i4>
      </vt:variant>
      <vt:variant>
        <vt:i4>104</vt:i4>
      </vt:variant>
      <vt:variant>
        <vt:i4>0</vt:i4>
      </vt:variant>
      <vt:variant>
        <vt:i4>5</vt:i4>
      </vt:variant>
      <vt:variant>
        <vt:lpwstr/>
      </vt:variant>
      <vt:variant>
        <vt:lpwstr>_Toc381873080</vt:lpwstr>
      </vt:variant>
      <vt:variant>
        <vt:i4>1245237</vt:i4>
      </vt:variant>
      <vt:variant>
        <vt:i4>98</vt:i4>
      </vt:variant>
      <vt:variant>
        <vt:i4>0</vt:i4>
      </vt:variant>
      <vt:variant>
        <vt:i4>5</vt:i4>
      </vt:variant>
      <vt:variant>
        <vt:lpwstr/>
      </vt:variant>
      <vt:variant>
        <vt:lpwstr>_Toc381873079</vt:lpwstr>
      </vt:variant>
      <vt:variant>
        <vt:i4>1245237</vt:i4>
      </vt:variant>
      <vt:variant>
        <vt:i4>92</vt:i4>
      </vt:variant>
      <vt:variant>
        <vt:i4>0</vt:i4>
      </vt:variant>
      <vt:variant>
        <vt:i4>5</vt:i4>
      </vt:variant>
      <vt:variant>
        <vt:lpwstr/>
      </vt:variant>
      <vt:variant>
        <vt:lpwstr>_Toc381873078</vt:lpwstr>
      </vt:variant>
      <vt:variant>
        <vt:i4>1245237</vt:i4>
      </vt:variant>
      <vt:variant>
        <vt:i4>86</vt:i4>
      </vt:variant>
      <vt:variant>
        <vt:i4>0</vt:i4>
      </vt:variant>
      <vt:variant>
        <vt:i4>5</vt:i4>
      </vt:variant>
      <vt:variant>
        <vt:lpwstr/>
      </vt:variant>
      <vt:variant>
        <vt:lpwstr>_Toc381873077</vt:lpwstr>
      </vt:variant>
      <vt:variant>
        <vt:i4>1245237</vt:i4>
      </vt:variant>
      <vt:variant>
        <vt:i4>80</vt:i4>
      </vt:variant>
      <vt:variant>
        <vt:i4>0</vt:i4>
      </vt:variant>
      <vt:variant>
        <vt:i4>5</vt:i4>
      </vt:variant>
      <vt:variant>
        <vt:lpwstr/>
      </vt:variant>
      <vt:variant>
        <vt:lpwstr>_Toc381873076</vt:lpwstr>
      </vt:variant>
      <vt:variant>
        <vt:i4>1245237</vt:i4>
      </vt:variant>
      <vt:variant>
        <vt:i4>74</vt:i4>
      </vt:variant>
      <vt:variant>
        <vt:i4>0</vt:i4>
      </vt:variant>
      <vt:variant>
        <vt:i4>5</vt:i4>
      </vt:variant>
      <vt:variant>
        <vt:lpwstr/>
      </vt:variant>
      <vt:variant>
        <vt:lpwstr>_Toc381873075</vt:lpwstr>
      </vt:variant>
      <vt:variant>
        <vt:i4>1245237</vt:i4>
      </vt:variant>
      <vt:variant>
        <vt:i4>68</vt:i4>
      </vt:variant>
      <vt:variant>
        <vt:i4>0</vt:i4>
      </vt:variant>
      <vt:variant>
        <vt:i4>5</vt:i4>
      </vt:variant>
      <vt:variant>
        <vt:lpwstr/>
      </vt:variant>
      <vt:variant>
        <vt:lpwstr>_Toc381873074</vt:lpwstr>
      </vt:variant>
      <vt:variant>
        <vt:i4>1245237</vt:i4>
      </vt:variant>
      <vt:variant>
        <vt:i4>62</vt:i4>
      </vt:variant>
      <vt:variant>
        <vt:i4>0</vt:i4>
      </vt:variant>
      <vt:variant>
        <vt:i4>5</vt:i4>
      </vt:variant>
      <vt:variant>
        <vt:lpwstr/>
      </vt:variant>
      <vt:variant>
        <vt:lpwstr>_Toc381873073</vt:lpwstr>
      </vt:variant>
      <vt:variant>
        <vt:i4>1245237</vt:i4>
      </vt:variant>
      <vt:variant>
        <vt:i4>56</vt:i4>
      </vt:variant>
      <vt:variant>
        <vt:i4>0</vt:i4>
      </vt:variant>
      <vt:variant>
        <vt:i4>5</vt:i4>
      </vt:variant>
      <vt:variant>
        <vt:lpwstr/>
      </vt:variant>
      <vt:variant>
        <vt:lpwstr>_Toc381873072</vt:lpwstr>
      </vt:variant>
      <vt:variant>
        <vt:i4>1245237</vt:i4>
      </vt:variant>
      <vt:variant>
        <vt:i4>50</vt:i4>
      </vt:variant>
      <vt:variant>
        <vt:i4>0</vt:i4>
      </vt:variant>
      <vt:variant>
        <vt:i4>5</vt:i4>
      </vt:variant>
      <vt:variant>
        <vt:lpwstr/>
      </vt:variant>
      <vt:variant>
        <vt:lpwstr>_Toc381873071</vt:lpwstr>
      </vt:variant>
      <vt:variant>
        <vt:i4>1245237</vt:i4>
      </vt:variant>
      <vt:variant>
        <vt:i4>44</vt:i4>
      </vt:variant>
      <vt:variant>
        <vt:i4>0</vt:i4>
      </vt:variant>
      <vt:variant>
        <vt:i4>5</vt:i4>
      </vt:variant>
      <vt:variant>
        <vt:lpwstr/>
      </vt:variant>
      <vt:variant>
        <vt:lpwstr>_Toc381873070</vt:lpwstr>
      </vt:variant>
      <vt:variant>
        <vt:i4>1179701</vt:i4>
      </vt:variant>
      <vt:variant>
        <vt:i4>38</vt:i4>
      </vt:variant>
      <vt:variant>
        <vt:i4>0</vt:i4>
      </vt:variant>
      <vt:variant>
        <vt:i4>5</vt:i4>
      </vt:variant>
      <vt:variant>
        <vt:lpwstr/>
      </vt:variant>
      <vt:variant>
        <vt:lpwstr>_Toc381873069</vt:lpwstr>
      </vt:variant>
      <vt:variant>
        <vt:i4>1179701</vt:i4>
      </vt:variant>
      <vt:variant>
        <vt:i4>32</vt:i4>
      </vt:variant>
      <vt:variant>
        <vt:i4>0</vt:i4>
      </vt:variant>
      <vt:variant>
        <vt:i4>5</vt:i4>
      </vt:variant>
      <vt:variant>
        <vt:lpwstr/>
      </vt:variant>
      <vt:variant>
        <vt:lpwstr>_Toc381873068</vt:lpwstr>
      </vt:variant>
      <vt:variant>
        <vt:i4>1179701</vt:i4>
      </vt:variant>
      <vt:variant>
        <vt:i4>26</vt:i4>
      </vt:variant>
      <vt:variant>
        <vt:i4>0</vt:i4>
      </vt:variant>
      <vt:variant>
        <vt:i4>5</vt:i4>
      </vt:variant>
      <vt:variant>
        <vt:lpwstr/>
      </vt:variant>
      <vt:variant>
        <vt:lpwstr>_Toc381873067</vt:lpwstr>
      </vt:variant>
      <vt:variant>
        <vt:i4>1179701</vt:i4>
      </vt:variant>
      <vt:variant>
        <vt:i4>20</vt:i4>
      </vt:variant>
      <vt:variant>
        <vt:i4>0</vt:i4>
      </vt:variant>
      <vt:variant>
        <vt:i4>5</vt:i4>
      </vt:variant>
      <vt:variant>
        <vt:lpwstr/>
      </vt:variant>
      <vt:variant>
        <vt:lpwstr>_Toc381873066</vt:lpwstr>
      </vt:variant>
      <vt:variant>
        <vt:i4>1179701</vt:i4>
      </vt:variant>
      <vt:variant>
        <vt:i4>14</vt:i4>
      </vt:variant>
      <vt:variant>
        <vt:i4>0</vt:i4>
      </vt:variant>
      <vt:variant>
        <vt:i4>5</vt:i4>
      </vt:variant>
      <vt:variant>
        <vt:lpwstr/>
      </vt:variant>
      <vt:variant>
        <vt:lpwstr>_Toc381873065</vt:lpwstr>
      </vt:variant>
      <vt:variant>
        <vt:i4>1179701</vt:i4>
      </vt:variant>
      <vt:variant>
        <vt:i4>8</vt:i4>
      </vt:variant>
      <vt:variant>
        <vt:i4>0</vt:i4>
      </vt:variant>
      <vt:variant>
        <vt:i4>5</vt:i4>
      </vt:variant>
      <vt:variant>
        <vt:lpwstr/>
      </vt:variant>
      <vt:variant>
        <vt:lpwstr>_Toc381873064</vt:lpwstr>
      </vt:variant>
      <vt:variant>
        <vt:i4>5046317</vt:i4>
      </vt:variant>
      <vt:variant>
        <vt:i4>3</vt:i4>
      </vt:variant>
      <vt:variant>
        <vt:i4>0</vt:i4>
      </vt:variant>
      <vt:variant>
        <vt:i4>5</vt:i4>
      </vt:variant>
      <vt:variant>
        <vt:lpwstr>mailto:Jypatterson@ed.sc.gov</vt:lpwstr>
      </vt:variant>
      <vt:variant>
        <vt:lpwstr/>
      </vt:variant>
      <vt:variant>
        <vt:i4>4849723</vt:i4>
      </vt:variant>
      <vt:variant>
        <vt:i4>0</vt:i4>
      </vt:variant>
      <vt:variant>
        <vt:i4>0</vt:i4>
      </vt:variant>
      <vt:variant>
        <vt:i4>5</vt:i4>
      </vt:variant>
      <vt:variant>
        <vt:lpwstr>mailto:jlmyers@ed.sc.gov</vt:lpwstr>
      </vt:variant>
      <vt:variant>
        <vt:lpwstr/>
      </vt:variant>
      <vt:variant>
        <vt:i4>8061004</vt:i4>
      </vt:variant>
      <vt:variant>
        <vt:i4>89236</vt:i4>
      </vt:variant>
      <vt:variant>
        <vt:i4>1038</vt:i4>
      </vt:variant>
      <vt:variant>
        <vt:i4>1</vt:i4>
      </vt:variant>
      <vt:variant>
        <vt:lpwstr>cid:image001.jpg@01CF37BD.B4E38530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21st Century Community Learning Centers 2021-22 Request for Proposals</dc:title>
  <dc:subject>Request for Proposals - 21st Century Community Learning Centers</dc:subject>
  <dc:creator>South Carolina Department of Education</dc:creator>
  <cp:lastModifiedBy>Stokes, Stephen</cp:lastModifiedBy>
  <cp:revision>11</cp:revision>
  <cp:lastPrinted>2020-02-07T13:53:00Z</cp:lastPrinted>
  <dcterms:created xsi:type="dcterms:W3CDTF">2021-03-10T14:50:00Z</dcterms:created>
  <dcterms:modified xsi:type="dcterms:W3CDTF">2021-03-15T14:02:00Z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